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themeColor="background1"/>
  <w:body>
    <w:tbl>
      <w:tblPr>
        <w:tblpPr w:leftFromText="141" w:rightFromText="141" w:vertAnchor="page" w:horzAnchor="margin" w:tblpXSpec="center" w:tblpY="2740"/>
        <w:tblW w:w="10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22"/>
        <w:gridCol w:w="2760"/>
        <w:gridCol w:w="2338"/>
        <w:gridCol w:w="430"/>
        <w:gridCol w:w="1942"/>
      </w:tblGrid>
      <w:tr w:rsidR="00CE0DFE" w:rsidRPr="00BE5BFA" w14:paraId="6720F16B" w14:textId="77777777" w:rsidTr="00CE0DFE">
        <w:trPr>
          <w:trHeight w:val="3109"/>
        </w:trPr>
        <w:tc>
          <w:tcPr>
            <w:tcW w:w="2622" w:type="dxa"/>
          </w:tcPr>
          <w:p w14:paraId="73DD0407" w14:textId="77777777" w:rsidR="00CE0DFE" w:rsidRDefault="00CE0DFE" w:rsidP="00CE0DFE">
            <w:pPr>
              <w:rPr>
                <w:rFonts w:ascii="Arial" w:hAnsi="Arial"/>
                <w:b/>
                <w:sz w:val="14"/>
                <w:szCs w:val="14"/>
              </w:rPr>
            </w:pPr>
          </w:p>
          <w:p w14:paraId="00F06F11" w14:textId="77777777" w:rsidR="00CE0DFE" w:rsidRPr="00D95616" w:rsidRDefault="00CE0DFE" w:rsidP="00CE0DFE">
            <w:pPr>
              <w:rPr>
                <w:rFonts w:ascii="Arial" w:hAnsi="Arial"/>
                <w:b/>
                <w:sz w:val="14"/>
                <w:szCs w:val="14"/>
              </w:rPr>
            </w:pPr>
            <w:r>
              <w:rPr>
                <w:rFonts w:ascii="Arial" w:hAnsi="Arial"/>
                <w:b/>
                <w:sz w:val="14"/>
                <w:szCs w:val="14"/>
              </w:rPr>
              <w:t>CONSULTOR</w:t>
            </w:r>
            <w:r w:rsidRPr="00D95616">
              <w:rPr>
                <w:rFonts w:ascii="Arial" w:hAnsi="Arial"/>
                <w:b/>
                <w:sz w:val="14"/>
                <w:szCs w:val="14"/>
              </w:rPr>
              <w:t xml:space="preserve">: </w:t>
            </w:r>
          </w:p>
          <w:p w14:paraId="22E18FA8" w14:textId="0ECA31C0" w:rsidR="00CE0DFE" w:rsidRDefault="00CE0DFE" w:rsidP="00CE0DFE">
            <w:pPr>
              <w:jc w:val="center"/>
              <w:rPr>
                <w:rFonts w:cs="Arial"/>
                <w:b/>
              </w:rPr>
            </w:pPr>
          </w:p>
          <w:p w14:paraId="4250E784" w14:textId="77777777" w:rsidR="00CE0DFE" w:rsidRPr="00B82CFA" w:rsidRDefault="00CE0DFE" w:rsidP="00CE0DFE">
            <w:pPr>
              <w:rPr>
                <w:rFonts w:cs="Arial"/>
                <w:b/>
              </w:rPr>
            </w:pPr>
            <w:r>
              <w:rPr>
                <w:rFonts w:cs="Arial"/>
                <w:b/>
              </w:rPr>
              <w:t xml:space="preserve">          </w:t>
            </w:r>
          </w:p>
        </w:tc>
        <w:tc>
          <w:tcPr>
            <w:tcW w:w="5098" w:type="dxa"/>
            <w:gridSpan w:val="2"/>
          </w:tcPr>
          <w:p w14:paraId="34CE7CDF" w14:textId="77777777" w:rsidR="00CE0DFE" w:rsidRDefault="00CE0DFE" w:rsidP="00CE0DFE">
            <w:pPr>
              <w:rPr>
                <w:rFonts w:ascii="Arial" w:hAnsi="Arial"/>
                <w:b/>
                <w:sz w:val="14"/>
                <w:szCs w:val="14"/>
                <w:lang w:val="es-ES"/>
              </w:rPr>
            </w:pPr>
          </w:p>
          <w:p w14:paraId="709944EF" w14:textId="77777777" w:rsidR="00CE0DFE" w:rsidRPr="00875FAA" w:rsidRDefault="00CE0DFE" w:rsidP="00CE0DFE">
            <w:r w:rsidRPr="00D95616">
              <w:rPr>
                <w:rFonts w:ascii="Arial" w:hAnsi="Arial"/>
                <w:b/>
                <w:sz w:val="14"/>
                <w:szCs w:val="14"/>
                <w:lang w:val="es-ES"/>
              </w:rPr>
              <w:t>PROYECTO:</w:t>
            </w:r>
          </w:p>
          <w:p w14:paraId="42F6816E" w14:textId="3CFF3356" w:rsidR="00CE0DFE" w:rsidRPr="00547D8A" w:rsidRDefault="00CE0DFE" w:rsidP="00CE0DFE">
            <w:pPr>
              <w:jc w:val="center"/>
              <w:rPr>
                <w:rFonts w:ascii="Arial" w:eastAsia="Arial Unicode MS" w:hAnsi="Arial"/>
                <w:b/>
                <w:sz w:val="20"/>
                <w:szCs w:val="28"/>
              </w:rPr>
            </w:pPr>
            <w:r w:rsidRPr="00547D8A">
              <w:rPr>
                <w:rFonts w:ascii="Arial" w:eastAsia="Arial Unicode MS" w:hAnsi="Arial"/>
                <w:b/>
                <w:sz w:val="20"/>
                <w:szCs w:val="28"/>
              </w:rPr>
              <w:t>ELABORACION DEL ESTUDIO DEFINITIVO DEL PROYECTO DE INVERSIÓN: "</w:t>
            </w:r>
            <w:r w:rsidR="0095230D" w:rsidRPr="0095230D">
              <w:rPr>
                <w:rFonts w:ascii="Arial" w:eastAsia="Arial Unicode MS" w:hAnsi="Arial"/>
                <w:b/>
                <w:sz w:val="20"/>
                <w:szCs w:val="28"/>
              </w:rPr>
              <w:t>MEJORAMIENTO DE LOS SERVICIOS DE ADMINISTRACIÓN DE JUSTICIA DE LOS ÓRGANOS JURISDICCIONALES DE LA SEDE CENTRAL DE LA CORTE SUPERIOR DE JUSTICIA DE AMAZONAS, UBICADOS EN EL DISTRITO DE CHACHAPOYAS, PROVINCIA DE CHACHAPOYAS, DEPARTAMENTO DE AMAZONAS</w:t>
            </w:r>
            <w:r w:rsidRPr="00547D8A">
              <w:rPr>
                <w:rFonts w:ascii="Arial" w:eastAsia="Arial Unicode MS" w:hAnsi="Arial"/>
                <w:b/>
                <w:sz w:val="20"/>
                <w:szCs w:val="28"/>
              </w:rPr>
              <w:t>”</w:t>
            </w:r>
          </w:p>
          <w:p w14:paraId="05D03580" w14:textId="1A252AAB" w:rsidR="00CE0DFE" w:rsidRPr="00D95616" w:rsidRDefault="0018427D" w:rsidP="00CE0DFE">
            <w:pPr>
              <w:jc w:val="center"/>
              <w:rPr>
                <w:rFonts w:cs="Arial"/>
                <w:b/>
                <w:sz w:val="32"/>
                <w:szCs w:val="32"/>
                <w:lang w:val="es-MX"/>
              </w:rPr>
            </w:pPr>
            <w:r>
              <w:rPr>
                <w:rFonts w:ascii="Arial" w:eastAsia="Arial Unicode MS" w:hAnsi="Arial"/>
                <w:b/>
                <w:sz w:val="20"/>
                <w:szCs w:val="28"/>
              </w:rPr>
              <w:t>CUI</w:t>
            </w:r>
            <w:r w:rsidR="00CE0DFE" w:rsidRPr="00547D8A">
              <w:rPr>
                <w:rFonts w:ascii="Arial" w:eastAsia="Arial Unicode MS" w:hAnsi="Arial"/>
                <w:b/>
                <w:sz w:val="20"/>
                <w:szCs w:val="28"/>
              </w:rPr>
              <w:t xml:space="preserve"> N° </w:t>
            </w:r>
            <w:r w:rsidR="0095230D" w:rsidRPr="0095230D">
              <w:rPr>
                <w:rFonts w:ascii="Arial" w:eastAsia="Arial Unicode MS" w:hAnsi="Arial"/>
                <w:b/>
                <w:sz w:val="20"/>
                <w:szCs w:val="28"/>
              </w:rPr>
              <w:t>2405725</w:t>
            </w:r>
          </w:p>
        </w:tc>
        <w:tc>
          <w:tcPr>
            <w:tcW w:w="2372" w:type="dxa"/>
            <w:gridSpan w:val="2"/>
          </w:tcPr>
          <w:p w14:paraId="1FA12F7E" w14:textId="77777777" w:rsidR="003A4751" w:rsidRDefault="003A4751" w:rsidP="00CE0DFE">
            <w:pPr>
              <w:rPr>
                <w:rFonts w:ascii="Arial" w:hAnsi="Arial"/>
                <w:b/>
                <w:sz w:val="14"/>
                <w:szCs w:val="14"/>
              </w:rPr>
            </w:pPr>
          </w:p>
          <w:p w14:paraId="05A7ACE6" w14:textId="77777777" w:rsidR="00CE0DFE" w:rsidRDefault="00CE0DFE" w:rsidP="00CE0DFE">
            <w:pPr>
              <w:rPr>
                <w:rFonts w:ascii="Arial" w:hAnsi="Arial"/>
                <w:b/>
                <w:sz w:val="14"/>
                <w:szCs w:val="14"/>
              </w:rPr>
            </w:pPr>
            <w:r>
              <w:rPr>
                <w:rFonts w:ascii="Arial" w:hAnsi="Arial"/>
                <w:b/>
                <w:sz w:val="14"/>
                <w:szCs w:val="14"/>
              </w:rPr>
              <w:t>ENTIDAD</w:t>
            </w:r>
            <w:r w:rsidRPr="00D95616">
              <w:rPr>
                <w:rFonts w:ascii="Arial" w:hAnsi="Arial"/>
                <w:b/>
                <w:sz w:val="14"/>
                <w:szCs w:val="14"/>
              </w:rPr>
              <w:t xml:space="preserve">: </w:t>
            </w:r>
          </w:p>
          <w:p w14:paraId="0CA0A8E8" w14:textId="77777777" w:rsidR="00CE0DFE" w:rsidRPr="00657E31" w:rsidRDefault="00CE0DFE" w:rsidP="00CE0DFE">
            <w:pPr>
              <w:rPr>
                <w:rFonts w:ascii="Calibri" w:hAnsi="Calibri" w:cs="Calibri"/>
              </w:rPr>
            </w:pPr>
            <w:r w:rsidRPr="00EB5E37">
              <w:rPr>
                <w:rFonts w:ascii="Arial" w:hAnsi="Arial" w:cs="Arial"/>
                <w:b/>
                <w:noProof/>
                <w:lang w:val="en-US"/>
              </w:rPr>
              <w:drawing>
                <wp:anchor distT="0" distB="0" distL="114300" distR="114300" simplePos="0" relativeHeight="251666432" behindDoc="0" locked="0" layoutInCell="1" allowOverlap="1" wp14:anchorId="3B4A1CFB" wp14:editId="2546958A">
                  <wp:simplePos x="0" y="0"/>
                  <wp:positionH relativeFrom="column">
                    <wp:posOffset>296545</wp:posOffset>
                  </wp:positionH>
                  <wp:positionV relativeFrom="paragraph">
                    <wp:posOffset>394335</wp:posOffset>
                  </wp:positionV>
                  <wp:extent cx="781050" cy="1028700"/>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cstate="print">
                            <a:extLst>
                              <a:ext uri="{28A0092B-C50C-407E-A947-70E740481C1C}">
                                <a14:useLocalDpi xmlns:a14="http://schemas.microsoft.com/office/drawing/2010/main" val="0"/>
                              </a:ext>
                            </a:extLst>
                          </a:blip>
                          <a:srcRect l="31895" t="20560" r="23769" b="11177"/>
                          <a:stretch>
                            <a:fillRect/>
                          </a:stretch>
                        </pic:blipFill>
                        <pic:spPr bwMode="auto">
                          <a:xfrm>
                            <a:off x="0" y="0"/>
                            <a:ext cx="781050" cy="1028700"/>
                          </a:xfrm>
                          <a:prstGeom prst="rect">
                            <a:avLst/>
                          </a:prstGeom>
                          <a:noFill/>
                          <a:ln>
                            <a:noFill/>
                          </a:ln>
                        </pic:spPr>
                      </pic:pic>
                    </a:graphicData>
                  </a:graphic>
                </wp:anchor>
              </w:drawing>
            </w:r>
            <w:r>
              <w:rPr>
                <w:rFonts w:ascii="Calibri" w:hAnsi="Calibri" w:cs="Calibri"/>
              </w:rPr>
              <w:t>GOBIERNO REGIONAL AMAZONAS</w:t>
            </w:r>
          </w:p>
          <w:p w14:paraId="0A7C8C59" w14:textId="77777777" w:rsidR="00CE0DFE" w:rsidRPr="00217660" w:rsidRDefault="00CE0DFE" w:rsidP="00CE0DFE">
            <w:pPr>
              <w:jc w:val="center"/>
              <w:rPr>
                <w:rFonts w:ascii="Arial" w:hAnsi="Arial" w:cs="Arial"/>
                <w:b/>
              </w:rPr>
            </w:pPr>
          </w:p>
        </w:tc>
      </w:tr>
      <w:tr w:rsidR="00CE0DFE" w:rsidRPr="00BE5BFA" w14:paraId="17313C24" w14:textId="77777777" w:rsidTr="00E4137D">
        <w:trPr>
          <w:cantSplit/>
          <w:trHeight w:val="333"/>
        </w:trPr>
        <w:tc>
          <w:tcPr>
            <w:tcW w:w="5382" w:type="dxa"/>
            <w:gridSpan w:val="2"/>
            <w:vMerge w:val="restart"/>
            <w:vAlign w:val="center"/>
          </w:tcPr>
          <w:p w14:paraId="75DA93D3" w14:textId="77777777" w:rsidR="00CE0DFE" w:rsidRDefault="00CE0DFE" w:rsidP="00CE0DFE">
            <w:pPr>
              <w:rPr>
                <w:rFonts w:ascii="Calibri" w:hAnsi="Calibri" w:cs="Calibri"/>
                <w:b/>
                <w:sz w:val="20"/>
                <w:szCs w:val="20"/>
              </w:rPr>
            </w:pPr>
            <w:r w:rsidRPr="00BE5BFA">
              <w:rPr>
                <w:rFonts w:ascii="Calibri" w:hAnsi="Calibri" w:cs="Calibri"/>
                <w:b/>
                <w:sz w:val="20"/>
                <w:szCs w:val="20"/>
              </w:rPr>
              <w:t>ESPECIALIDAD:</w:t>
            </w:r>
          </w:p>
          <w:p w14:paraId="5D65EC74" w14:textId="77777777" w:rsidR="00CE0DFE" w:rsidRPr="00BE5BFA" w:rsidRDefault="00453047" w:rsidP="00453047">
            <w:pPr>
              <w:jc w:val="center"/>
              <w:rPr>
                <w:rFonts w:ascii="Calibri" w:hAnsi="Calibri" w:cs="Calibri"/>
                <w:b/>
              </w:rPr>
            </w:pPr>
            <w:r>
              <w:rPr>
                <w:rFonts w:ascii="Calibri" w:hAnsi="Calibri" w:cs="Calibri"/>
                <w:b/>
                <w:sz w:val="40"/>
                <w:szCs w:val="40"/>
              </w:rPr>
              <w:t>ARQUITECTURA</w:t>
            </w:r>
          </w:p>
        </w:tc>
        <w:tc>
          <w:tcPr>
            <w:tcW w:w="4710" w:type="dxa"/>
            <w:gridSpan w:val="3"/>
            <w:vAlign w:val="center"/>
          </w:tcPr>
          <w:p w14:paraId="2A2D0013" w14:textId="250461F2" w:rsidR="00CE0DFE" w:rsidRPr="0026696F" w:rsidRDefault="00CE0DFE" w:rsidP="00CE0DFE">
            <w:pPr>
              <w:rPr>
                <w:rFonts w:ascii="Arial" w:hAnsi="Arial" w:cs="Arial"/>
                <w:sz w:val="16"/>
                <w:szCs w:val="16"/>
                <w:lang w:val="es-ES"/>
              </w:rPr>
            </w:pPr>
            <w:r w:rsidRPr="0026696F">
              <w:rPr>
                <w:rFonts w:ascii="Arial" w:hAnsi="Arial" w:cs="Arial"/>
                <w:sz w:val="16"/>
                <w:szCs w:val="16"/>
                <w:lang w:val="pt-PT"/>
              </w:rPr>
              <w:t xml:space="preserve">Ref. : </w:t>
            </w:r>
          </w:p>
          <w:p w14:paraId="1B689BE4" w14:textId="63A36799" w:rsidR="00CE0DFE" w:rsidRPr="00C522A9" w:rsidRDefault="00CE0DFE" w:rsidP="00CE0DFE">
            <w:pPr>
              <w:rPr>
                <w:rFonts w:cs="Arial"/>
                <w:sz w:val="16"/>
                <w:szCs w:val="16"/>
              </w:rPr>
            </w:pPr>
          </w:p>
        </w:tc>
      </w:tr>
      <w:tr w:rsidR="00CE0DFE" w:rsidRPr="00BE5BFA" w14:paraId="19DB4097" w14:textId="77777777" w:rsidTr="00E4137D">
        <w:trPr>
          <w:cantSplit/>
          <w:trHeight w:val="333"/>
        </w:trPr>
        <w:tc>
          <w:tcPr>
            <w:tcW w:w="5382" w:type="dxa"/>
            <w:gridSpan w:val="2"/>
            <w:vMerge/>
          </w:tcPr>
          <w:p w14:paraId="56DD0166" w14:textId="77777777" w:rsidR="00CE0DFE" w:rsidRPr="00BE5BFA" w:rsidRDefault="00CE0DFE" w:rsidP="00CE0DFE">
            <w:pPr>
              <w:rPr>
                <w:rFonts w:ascii="Calibri" w:hAnsi="Calibri" w:cs="Calibri"/>
                <w:lang w:val="es-ES"/>
              </w:rPr>
            </w:pPr>
          </w:p>
        </w:tc>
        <w:tc>
          <w:tcPr>
            <w:tcW w:w="4710" w:type="dxa"/>
            <w:gridSpan w:val="3"/>
            <w:vAlign w:val="center"/>
          </w:tcPr>
          <w:p w14:paraId="778B9B77" w14:textId="77777777" w:rsidR="00E4137D" w:rsidRDefault="00CE0DFE" w:rsidP="00E4137D">
            <w:pPr>
              <w:rPr>
                <w:rFonts w:ascii="Arial" w:hAnsi="Arial" w:cs="Arial"/>
                <w:sz w:val="16"/>
                <w:szCs w:val="16"/>
                <w:lang w:val="pt-PT"/>
              </w:rPr>
            </w:pPr>
            <w:r>
              <w:rPr>
                <w:rFonts w:ascii="Arial" w:hAnsi="Arial" w:cs="Arial"/>
                <w:sz w:val="16"/>
                <w:szCs w:val="16"/>
                <w:lang w:val="pt-PT"/>
              </w:rPr>
              <w:t>Contrato Nº. :</w:t>
            </w:r>
          </w:p>
          <w:p w14:paraId="41D81646" w14:textId="2A5A4204" w:rsidR="00CE0DFE" w:rsidRPr="00D95616" w:rsidRDefault="00CE0DFE" w:rsidP="00E4137D">
            <w:pPr>
              <w:rPr>
                <w:rFonts w:cs="Arial"/>
                <w:sz w:val="16"/>
                <w:szCs w:val="16"/>
                <w:lang w:val="es-ES"/>
              </w:rPr>
            </w:pPr>
          </w:p>
        </w:tc>
      </w:tr>
      <w:tr w:rsidR="00CE0DFE" w:rsidRPr="00BE5BFA" w14:paraId="196B7D31" w14:textId="77777777" w:rsidTr="00E4137D">
        <w:trPr>
          <w:cantSplit/>
          <w:trHeight w:val="333"/>
        </w:trPr>
        <w:tc>
          <w:tcPr>
            <w:tcW w:w="5382" w:type="dxa"/>
            <w:gridSpan w:val="2"/>
            <w:vMerge/>
          </w:tcPr>
          <w:p w14:paraId="0B49AD70" w14:textId="77777777" w:rsidR="00CE0DFE" w:rsidRPr="00BE5BFA" w:rsidRDefault="00CE0DFE" w:rsidP="00CE0DFE">
            <w:pPr>
              <w:rPr>
                <w:rFonts w:ascii="Calibri" w:hAnsi="Calibri" w:cs="Calibri"/>
                <w:lang w:val="es-ES"/>
              </w:rPr>
            </w:pPr>
          </w:p>
        </w:tc>
        <w:tc>
          <w:tcPr>
            <w:tcW w:w="4710" w:type="dxa"/>
            <w:gridSpan w:val="3"/>
            <w:vAlign w:val="center"/>
          </w:tcPr>
          <w:p w14:paraId="248F473B" w14:textId="77777777" w:rsidR="00E4137D" w:rsidRDefault="00CE0DFE" w:rsidP="00E4137D">
            <w:pPr>
              <w:rPr>
                <w:rFonts w:cs="Arial"/>
                <w:sz w:val="16"/>
                <w:szCs w:val="16"/>
                <w:lang w:val="pt-PT"/>
              </w:rPr>
            </w:pPr>
            <w:r w:rsidRPr="0026696F">
              <w:rPr>
                <w:rFonts w:ascii="Arial" w:hAnsi="Arial" w:cs="Arial"/>
                <w:sz w:val="16"/>
                <w:szCs w:val="16"/>
                <w:lang w:val="pt-PT"/>
              </w:rPr>
              <w:t>Etapa:</w:t>
            </w:r>
            <w:r>
              <w:rPr>
                <w:rFonts w:cs="Arial"/>
                <w:sz w:val="16"/>
                <w:szCs w:val="16"/>
                <w:lang w:val="pt-PT"/>
              </w:rPr>
              <w:t xml:space="preserve"> </w:t>
            </w:r>
          </w:p>
          <w:p w14:paraId="27AC55FC" w14:textId="77777777" w:rsidR="00CE0DFE" w:rsidRPr="001C4B16" w:rsidRDefault="00E4137D" w:rsidP="00E4137D">
            <w:pPr>
              <w:jc w:val="center"/>
              <w:rPr>
                <w:rFonts w:cs="Arial"/>
                <w:sz w:val="16"/>
                <w:szCs w:val="16"/>
                <w:lang w:val="pt-PT"/>
              </w:rPr>
            </w:pPr>
            <w:r>
              <w:rPr>
                <w:rFonts w:ascii="Arial" w:hAnsi="Arial"/>
                <w:b/>
                <w:sz w:val="20"/>
                <w:szCs w:val="20"/>
              </w:rPr>
              <w:t>EXPEDIENTE DEFINITIVO</w:t>
            </w:r>
          </w:p>
        </w:tc>
      </w:tr>
      <w:tr w:rsidR="00CE0DFE" w:rsidRPr="00BE5BFA" w14:paraId="6AD8084A" w14:textId="77777777" w:rsidTr="00CE0DFE">
        <w:trPr>
          <w:trHeight w:val="704"/>
        </w:trPr>
        <w:tc>
          <w:tcPr>
            <w:tcW w:w="10092" w:type="dxa"/>
            <w:gridSpan w:val="5"/>
            <w:vAlign w:val="center"/>
          </w:tcPr>
          <w:p w14:paraId="4BAE6FB5" w14:textId="77777777" w:rsidR="00CE0DFE" w:rsidRPr="00BE5BFA" w:rsidRDefault="00453047" w:rsidP="00CE0DFE">
            <w:pPr>
              <w:rPr>
                <w:rFonts w:ascii="Calibri" w:hAnsi="Calibri" w:cs="Calibri"/>
                <w:b/>
                <w:sz w:val="20"/>
                <w:szCs w:val="20"/>
              </w:rPr>
            </w:pPr>
            <w:r w:rsidRPr="00BE5BFA">
              <w:rPr>
                <w:rFonts w:ascii="Calibri" w:hAnsi="Calibri" w:cs="Calibri"/>
                <w:b/>
                <w:sz w:val="20"/>
                <w:szCs w:val="20"/>
              </w:rPr>
              <w:t>DESCRIPCIÓN:</w:t>
            </w:r>
          </w:p>
          <w:p w14:paraId="7E00415A" w14:textId="342E4FE4" w:rsidR="00CE0DFE" w:rsidRPr="00BE5BFA" w:rsidRDefault="008048AE" w:rsidP="00CE0DFE">
            <w:pPr>
              <w:pStyle w:val="Ttulo3"/>
              <w:numPr>
                <w:ilvl w:val="0"/>
                <w:numId w:val="0"/>
              </w:numPr>
              <w:jc w:val="center"/>
              <w:rPr>
                <w:rFonts w:ascii="Calibri" w:hAnsi="Calibri" w:cs="Calibri"/>
                <w:lang w:val="es-MX"/>
              </w:rPr>
            </w:pPr>
            <w:r w:rsidRPr="0045304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ESPECIFICACIONES T</w:t>
            </w:r>
            <w:r w:rsidR="0095230D">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É</w:t>
            </w:r>
            <w:r w:rsidRPr="0045304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CNICAS</w:t>
            </w:r>
            <w:r w:rsidR="0037656C" w:rsidRPr="0045304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tc>
      </w:tr>
      <w:tr w:rsidR="00CE0DFE" w:rsidRPr="00BE5BFA" w14:paraId="43C82348" w14:textId="77777777" w:rsidTr="003A4751">
        <w:trPr>
          <w:cantSplit/>
          <w:trHeight w:val="1977"/>
        </w:trPr>
        <w:tc>
          <w:tcPr>
            <w:tcW w:w="8150" w:type="dxa"/>
            <w:gridSpan w:val="4"/>
            <w:vAlign w:val="center"/>
          </w:tcPr>
          <w:p w14:paraId="7CC2DC9D" w14:textId="77777777" w:rsidR="00CE0DFE" w:rsidRPr="00BE5BFA" w:rsidRDefault="00CE0DFE" w:rsidP="00CE0DFE">
            <w:pPr>
              <w:rPr>
                <w:rFonts w:ascii="Calibri" w:hAnsi="Calibri" w:cs="Calibri"/>
                <w:b/>
                <w:sz w:val="20"/>
                <w:szCs w:val="20"/>
              </w:rPr>
            </w:pPr>
            <w:r w:rsidRPr="00BE5BFA">
              <w:rPr>
                <w:rFonts w:ascii="Calibri" w:hAnsi="Calibri" w:cs="Calibri"/>
                <w:b/>
                <w:sz w:val="20"/>
                <w:szCs w:val="20"/>
              </w:rPr>
              <w:t xml:space="preserve">ESPECIALISTA RESPONSABLE:   </w:t>
            </w:r>
          </w:p>
          <w:p w14:paraId="5A28AD63" w14:textId="61B9AA62" w:rsidR="00CE0DFE" w:rsidRPr="00001E33" w:rsidRDefault="00CE0DFE" w:rsidP="00CE0DFE">
            <w:pPr>
              <w:jc w:val="center"/>
              <w:rPr>
                <w:rFonts w:ascii="Calibri" w:hAnsi="Calibri" w:cs="Calibri"/>
                <w:b/>
                <w:sz w:val="28"/>
                <w:szCs w:val="28"/>
              </w:rPr>
            </w:pPr>
            <w:r w:rsidRPr="00BE5BFA">
              <w:rPr>
                <w:rFonts w:ascii="Calibri" w:hAnsi="Calibri" w:cs="Calibri"/>
                <w:b/>
                <w:sz w:val="28"/>
                <w:szCs w:val="28"/>
              </w:rPr>
              <w:t xml:space="preserve"> </w:t>
            </w:r>
          </w:p>
        </w:tc>
        <w:tc>
          <w:tcPr>
            <w:tcW w:w="1942" w:type="dxa"/>
            <w:vAlign w:val="center"/>
          </w:tcPr>
          <w:p w14:paraId="65909384" w14:textId="77777777" w:rsidR="00CE0DFE" w:rsidRPr="00BE5BFA" w:rsidRDefault="00CE0DFE" w:rsidP="00CE0DFE">
            <w:pPr>
              <w:rPr>
                <w:rFonts w:ascii="Calibri" w:hAnsi="Calibri" w:cs="Calibri"/>
                <w:b/>
                <w:sz w:val="18"/>
                <w:szCs w:val="18"/>
              </w:rPr>
            </w:pPr>
          </w:p>
          <w:p w14:paraId="76782603" w14:textId="77777777" w:rsidR="00CE0DFE" w:rsidRPr="00BE5BFA" w:rsidRDefault="00CE0DFE" w:rsidP="00CE0DFE">
            <w:pPr>
              <w:rPr>
                <w:rFonts w:ascii="Calibri" w:hAnsi="Calibri" w:cs="Calibri"/>
                <w:b/>
                <w:sz w:val="18"/>
                <w:szCs w:val="18"/>
              </w:rPr>
            </w:pPr>
            <w:r w:rsidRPr="00BE5BFA">
              <w:rPr>
                <w:rFonts w:ascii="Calibri" w:hAnsi="Calibri" w:cs="Calibri"/>
                <w:b/>
                <w:sz w:val="18"/>
                <w:szCs w:val="18"/>
              </w:rPr>
              <w:t>NRO. DE REGISTRO:</w:t>
            </w:r>
          </w:p>
          <w:p w14:paraId="36F72EB8" w14:textId="77777777" w:rsidR="00CE0DFE" w:rsidRPr="00BE5BFA" w:rsidRDefault="00CE0DFE" w:rsidP="0095230D">
            <w:pPr>
              <w:jc w:val="center"/>
              <w:rPr>
                <w:rFonts w:ascii="Calibri" w:hAnsi="Calibri" w:cs="Calibri"/>
                <w:b/>
              </w:rPr>
            </w:pPr>
          </w:p>
        </w:tc>
      </w:tr>
      <w:tr w:rsidR="00CE0DFE" w:rsidRPr="00BE5BFA" w14:paraId="3B69ECC6" w14:textId="77777777" w:rsidTr="00CE0DFE">
        <w:trPr>
          <w:cantSplit/>
          <w:trHeight w:val="947"/>
        </w:trPr>
        <w:tc>
          <w:tcPr>
            <w:tcW w:w="8150" w:type="dxa"/>
            <w:gridSpan w:val="4"/>
            <w:vAlign w:val="center"/>
          </w:tcPr>
          <w:p w14:paraId="6FFE6435" w14:textId="77777777" w:rsidR="00CE0DFE" w:rsidRPr="00BE5BFA" w:rsidRDefault="00CE0DFE" w:rsidP="00CE0DFE">
            <w:pPr>
              <w:rPr>
                <w:rFonts w:ascii="Calibri" w:hAnsi="Calibri" w:cs="Calibri"/>
                <w:b/>
                <w:sz w:val="20"/>
                <w:szCs w:val="20"/>
              </w:rPr>
            </w:pPr>
            <w:r w:rsidRPr="00BE5BFA">
              <w:rPr>
                <w:rFonts w:ascii="Calibri" w:hAnsi="Calibri" w:cs="Calibri"/>
                <w:b/>
                <w:sz w:val="20"/>
                <w:szCs w:val="20"/>
              </w:rPr>
              <w:t xml:space="preserve">JEFE DE ESTUDIO:    </w:t>
            </w:r>
          </w:p>
          <w:p w14:paraId="0D574A68" w14:textId="320FADEF" w:rsidR="00CE0DFE" w:rsidRPr="00BE5BFA" w:rsidRDefault="00CE0DFE" w:rsidP="00CE0DFE">
            <w:pPr>
              <w:jc w:val="center"/>
              <w:rPr>
                <w:rFonts w:ascii="Calibri" w:hAnsi="Calibri" w:cs="Calibri"/>
                <w:sz w:val="28"/>
                <w:szCs w:val="28"/>
              </w:rPr>
            </w:pPr>
          </w:p>
        </w:tc>
        <w:tc>
          <w:tcPr>
            <w:tcW w:w="1942" w:type="dxa"/>
            <w:vAlign w:val="center"/>
          </w:tcPr>
          <w:p w14:paraId="68CE22B7" w14:textId="77777777" w:rsidR="00CE0DFE" w:rsidRPr="00BE5BFA" w:rsidRDefault="00CE0DFE" w:rsidP="00CE0DFE">
            <w:pPr>
              <w:rPr>
                <w:rFonts w:ascii="Calibri" w:hAnsi="Calibri" w:cs="Calibri"/>
                <w:b/>
                <w:sz w:val="18"/>
                <w:szCs w:val="18"/>
              </w:rPr>
            </w:pPr>
          </w:p>
          <w:p w14:paraId="4716A364" w14:textId="77777777" w:rsidR="00CE0DFE" w:rsidRPr="00BE5BFA" w:rsidRDefault="00CE0DFE" w:rsidP="00CE0DFE">
            <w:pPr>
              <w:rPr>
                <w:rFonts w:ascii="Calibri" w:hAnsi="Calibri" w:cs="Calibri"/>
                <w:b/>
                <w:sz w:val="18"/>
                <w:szCs w:val="18"/>
              </w:rPr>
            </w:pPr>
            <w:r w:rsidRPr="00BE5BFA">
              <w:rPr>
                <w:rFonts w:ascii="Calibri" w:hAnsi="Calibri" w:cs="Calibri"/>
                <w:b/>
                <w:sz w:val="18"/>
                <w:szCs w:val="18"/>
              </w:rPr>
              <w:t>NRO. DE REGISTRO:</w:t>
            </w:r>
          </w:p>
          <w:p w14:paraId="4A871629" w14:textId="2ACA684A" w:rsidR="00CE0DFE" w:rsidRPr="00BE5BFA" w:rsidRDefault="00CE0DFE" w:rsidP="00CE0DFE">
            <w:pPr>
              <w:jc w:val="center"/>
              <w:rPr>
                <w:rFonts w:ascii="Calibri" w:hAnsi="Calibri" w:cs="Calibri"/>
              </w:rPr>
            </w:pPr>
          </w:p>
        </w:tc>
      </w:tr>
    </w:tbl>
    <w:p w14:paraId="69AD4583" w14:textId="77777777" w:rsidR="00714104" w:rsidRDefault="00714104" w:rsidP="0061478D">
      <w:pPr>
        <w:spacing w:line="240" w:lineRule="auto"/>
        <w:jc w:val="both"/>
        <w:rPr>
          <w:rFonts w:ascii="Arial" w:hAnsi="Arial" w:cs="Arial"/>
          <w:b/>
        </w:rPr>
      </w:pPr>
    </w:p>
    <w:p w14:paraId="3750ADC6" w14:textId="77777777" w:rsidR="00714104" w:rsidRDefault="00714104" w:rsidP="0061478D">
      <w:pPr>
        <w:spacing w:line="240" w:lineRule="auto"/>
        <w:jc w:val="both"/>
        <w:rPr>
          <w:rFonts w:ascii="Arial" w:hAnsi="Arial" w:cs="Arial"/>
          <w:b/>
        </w:rPr>
      </w:pPr>
    </w:p>
    <w:p w14:paraId="2D275016" w14:textId="77777777" w:rsidR="00CE0DFE" w:rsidRDefault="00CE0DFE" w:rsidP="0061478D">
      <w:pPr>
        <w:spacing w:line="240" w:lineRule="auto"/>
        <w:jc w:val="both"/>
        <w:rPr>
          <w:rFonts w:ascii="Arial" w:hAnsi="Arial" w:cs="Arial"/>
          <w:b/>
        </w:rPr>
      </w:pPr>
    </w:p>
    <w:p w14:paraId="58381696" w14:textId="77777777" w:rsidR="00CE0DFE" w:rsidRDefault="00CE0DFE" w:rsidP="0061478D">
      <w:pPr>
        <w:spacing w:line="240" w:lineRule="auto"/>
        <w:jc w:val="both"/>
        <w:rPr>
          <w:rFonts w:ascii="Arial" w:hAnsi="Arial" w:cs="Arial"/>
          <w:b/>
        </w:rPr>
      </w:pPr>
    </w:p>
    <w:p w14:paraId="7AC753FA" w14:textId="77777777" w:rsidR="00CE0DFE" w:rsidRDefault="00CE0DFE" w:rsidP="0061478D">
      <w:pPr>
        <w:spacing w:line="240" w:lineRule="auto"/>
        <w:jc w:val="both"/>
        <w:rPr>
          <w:rFonts w:ascii="Arial" w:hAnsi="Arial" w:cs="Arial"/>
          <w:b/>
        </w:rPr>
      </w:pPr>
    </w:p>
    <w:p w14:paraId="4BED95B5" w14:textId="77777777" w:rsidR="00CE0DFE" w:rsidRDefault="00CE0DFE" w:rsidP="0061478D">
      <w:pPr>
        <w:spacing w:line="240" w:lineRule="auto"/>
        <w:jc w:val="both"/>
        <w:rPr>
          <w:rFonts w:ascii="Arial" w:hAnsi="Arial" w:cs="Arial"/>
          <w:b/>
        </w:rPr>
      </w:pPr>
    </w:p>
    <w:p w14:paraId="74950C34" w14:textId="77777777" w:rsidR="00CE0DFE" w:rsidRDefault="00CE0DFE" w:rsidP="0061478D">
      <w:pPr>
        <w:spacing w:line="240" w:lineRule="auto"/>
        <w:jc w:val="both"/>
        <w:rPr>
          <w:rFonts w:ascii="Arial" w:hAnsi="Arial" w:cs="Arial"/>
          <w:b/>
        </w:rPr>
      </w:pPr>
    </w:p>
    <w:p w14:paraId="0E213B5D" w14:textId="5E031433" w:rsidR="0061478D" w:rsidRPr="0061478D" w:rsidRDefault="0061478D" w:rsidP="00000BCB">
      <w:pPr>
        <w:keepNext/>
        <w:tabs>
          <w:tab w:val="left" w:pos="-720"/>
          <w:tab w:val="left" w:pos="720"/>
          <w:tab w:val="left" w:pos="1440"/>
          <w:tab w:val="left" w:pos="1872"/>
          <w:tab w:val="left" w:pos="2304"/>
          <w:tab w:val="left" w:pos="2880"/>
        </w:tabs>
        <w:spacing w:line="240" w:lineRule="auto"/>
        <w:jc w:val="center"/>
        <w:rPr>
          <w:sz w:val="24"/>
        </w:rPr>
      </w:pPr>
      <w:r w:rsidRPr="0061478D">
        <w:rPr>
          <w:rFonts w:ascii="Arial" w:eastAsia="Arial" w:hAnsi="Arial" w:cs="Arial"/>
          <w:b/>
          <w:sz w:val="24"/>
        </w:rPr>
        <w:lastRenderedPageBreak/>
        <w:t>CONDICIONES GENERALES</w:t>
      </w:r>
    </w:p>
    <w:p w14:paraId="2BEF1961"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jc w:val="both"/>
      </w:pPr>
      <w:r w:rsidRPr="00863D4C">
        <w:rPr>
          <w:rFonts w:ascii="Arial" w:eastAsia="Arial" w:hAnsi="Arial" w:cs="Arial"/>
          <w:b/>
        </w:rPr>
        <w:t>GENERALIDADES</w:t>
      </w:r>
    </w:p>
    <w:p w14:paraId="0EAD79BB"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ALCANCES DE LAS ESPECIFICACIONES</w:t>
      </w:r>
    </w:p>
    <w:p w14:paraId="3023A618"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62A7B22B" w14:textId="47E0D362" w:rsidR="0061478D" w:rsidRDefault="0061478D" w:rsidP="0061478D">
      <w:pPr>
        <w:tabs>
          <w:tab w:val="left" w:pos="411"/>
          <w:tab w:val="center" w:pos="3790"/>
          <w:tab w:val="center" w:pos="4677"/>
          <w:tab w:val="left" w:pos="5611"/>
        </w:tabs>
        <w:spacing w:line="240" w:lineRule="auto"/>
        <w:contextualSpacing/>
        <w:jc w:val="both"/>
        <w:rPr>
          <w:rFonts w:ascii="Arial" w:hAnsi="Arial" w:cs="Arial"/>
          <w:sz w:val="20"/>
          <w:szCs w:val="20"/>
        </w:rPr>
      </w:pPr>
      <w:r w:rsidRPr="00863D4C">
        <w:rPr>
          <w:rFonts w:ascii="Arial" w:eastAsia="Arial" w:hAnsi="Arial" w:cs="Arial"/>
        </w:rPr>
        <w:t xml:space="preserve">Las presentes especificaciones describen el trabajo que deberá realizarse para el   </w:t>
      </w:r>
      <w:r w:rsidR="005B3966" w:rsidRPr="00547D8A">
        <w:rPr>
          <w:rFonts w:ascii="Arial" w:eastAsia="Arial Unicode MS" w:hAnsi="Arial"/>
          <w:b/>
          <w:sz w:val="20"/>
          <w:szCs w:val="28"/>
        </w:rPr>
        <w:t>"</w:t>
      </w:r>
      <w:r w:rsidR="00BF0ADD" w:rsidRPr="00BF0ADD">
        <w:rPr>
          <w:rFonts w:ascii="Arial" w:eastAsia="Arial Unicode MS" w:hAnsi="Arial"/>
          <w:b/>
          <w:sz w:val="20"/>
          <w:szCs w:val="28"/>
        </w:rPr>
        <w:t>MEJORAMIENTO DE LOS SERVICIOS DE ADMINISTRACIÓN DE JUSTICIA DE LOS ÓRGANOS JURISDICCIONALES DE LA SEDE CENTRAL DE LA CORTE SUPERIOR DE JUSTICIA DE AMAZONAS, UBICADOS EN EL DISTRITO DE CHACHAPOYAS, PROVINCIA DE CHACHAPOYAS, DEPARTAMENTO DE AMAZONAS</w:t>
      </w:r>
      <w:r w:rsidR="005B3966" w:rsidRPr="00547D8A">
        <w:rPr>
          <w:rFonts w:ascii="Arial" w:eastAsia="Arial Unicode MS" w:hAnsi="Arial"/>
          <w:b/>
          <w:sz w:val="20"/>
          <w:szCs w:val="28"/>
        </w:rPr>
        <w:t>”</w:t>
      </w:r>
      <w:r w:rsidR="005B3966" w:rsidRPr="00250BBE">
        <w:rPr>
          <w:rFonts w:ascii="Arial" w:hAnsi="Arial" w:cs="Arial"/>
          <w:sz w:val="20"/>
          <w:szCs w:val="20"/>
        </w:rPr>
        <w:t xml:space="preserve"> el que además, cuenta con el Perfil del Proyecto aprobado,  y con  el Estudio de pre  Inversión a nivel de Factibilidad, aprobado  por el Gobierno Regional de </w:t>
      </w:r>
      <w:r w:rsidR="005B3966">
        <w:rPr>
          <w:rFonts w:ascii="Arial" w:hAnsi="Arial" w:cs="Arial"/>
          <w:sz w:val="20"/>
          <w:szCs w:val="20"/>
        </w:rPr>
        <w:t>Amazonas</w:t>
      </w:r>
      <w:r w:rsidR="005B3966" w:rsidRPr="00250BBE">
        <w:rPr>
          <w:rFonts w:ascii="Arial" w:hAnsi="Arial" w:cs="Arial"/>
          <w:sz w:val="20"/>
          <w:szCs w:val="20"/>
        </w:rPr>
        <w:t>.</w:t>
      </w:r>
    </w:p>
    <w:p w14:paraId="566B1873"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Todos los trabajos sin excepción se desenvolverán dentro de las mejores prácticas constructivas a fin de asegurar su correcta ejecución y estarán sujetos a la aprobación y plena satisfacción del Inspector.</w:t>
      </w:r>
    </w:p>
    <w:p w14:paraId="6595E524"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42848F76"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VALIDEZ DE ESPECIFICACIONES, PLANOS Y METRADOS</w:t>
      </w:r>
    </w:p>
    <w:p w14:paraId="72808598"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47920F5B"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 xml:space="preserve">En caso de existir divergencia entre los documentos del proyecto, los planos tienen primacía sobre las Especificaciones Técnicas.  Los </w:t>
      </w:r>
      <w:proofErr w:type="spellStart"/>
      <w:r w:rsidRPr="00863D4C">
        <w:rPr>
          <w:rFonts w:ascii="Arial" w:eastAsia="Arial" w:hAnsi="Arial" w:cs="Arial"/>
        </w:rPr>
        <w:t>metrados</w:t>
      </w:r>
      <w:proofErr w:type="spellEnd"/>
      <w:r w:rsidRPr="00863D4C">
        <w:rPr>
          <w:rFonts w:ascii="Arial" w:eastAsia="Arial" w:hAnsi="Arial" w:cs="Arial"/>
        </w:rPr>
        <w:t xml:space="preserve"> son referenciales y complementarios. </w:t>
      </w:r>
    </w:p>
    <w:p w14:paraId="4963E8B4" w14:textId="77777777" w:rsidR="0061478D" w:rsidRDefault="00453047"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El contratista</w:t>
      </w:r>
      <w:r w:rsidR="0061478D" w:rsidRPr="00863D4C">
        <w:rPr>
          <w:rFonts w:ascii="Arial" w:eastAsia="Arial" w:hAnsi="Arial" w:cs="Arial"/>
        </w:rPr>
        <w:t xml:space="preserve"> podrá proponer los métodos y procedimientos constructivos más </w:t>
      </w:r>
      <w:r w:rsidRPr="00863D4C">
        <w:rPr>
          <w:rFonts w:ascii="Arial" w:eastAsia="Arial" w:hAnsi="Arial" w:cs="Arial"/>
        </w:rPr>
        <w:t>adecuados para</w:t>
      </w:r>
      <w:r w:rsidR="0061478D" w:rsidRPr="00863D4C">
        <w:rPr>
          <w:rFonts w:ascii="Arial" w:eastAsia="Arial" w:hAnsi="Arial" w:cs="Arial"/>
        </w:rPr>
        <w:t xml:space="preserve"> la correcta ejecución de aquellos trabajos cuyos métodos de </w:t>
      </w:r>
      <w:r w:rsidRPr="00863D4C">
        <w:rPr>
          <w:rFonts w:ascii="Arial" w:eastAsia="Arial" w:hAnsi="Arial" w:cs="Arial"/>
        </w:rPr>
        <w:t>ejecución sean</w:t>
      </w:r>
      <w:r w:rsidR="0061478D" w:rsidRPr="00863D4C">
        <w:rPr>
          <w:rFonts w:ascii="Arial" w:eastAsia="Arial" w:hAnsi="Arial" w:cs="Arial"/>
        </w:rPr>
        <w:t xml:space="preserve"> posibles de ser mejorados. </w:t>
      </w:r>
    </w:p>
    <w:p w14:paraId="18E328A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5D9B00F4"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CONSULTAS</w:t>
      </w:r>
    </w:p>
    <w:p w14:paraId="1E8087A1"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43DFF00C"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Todas las consultas relativas a la construcción serán efectuadas por el representante del Contratista al Inspector o Supervisor, quien de considerarlo necesario podrá solicitar el apoyo de los proyectistas.</w:t>
      </w:r>
    </w:p>
    <w:p w14:paraId="0108DDEC"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Cuando en los planos y/o especificaciones técnicas se indique: “Igual o Similar”, la inspección y/o el proyectista decidirá sobre la igualdad o semejanza.  Todo el material y mano de obra empleados en esta obra estarán sujetos a la aprobación del Inspector, en oficina, taller y obra, quien tiene además el derecho de rechazar el material y obra determinada, que no cumpla con lo indicado en los planos y /o Especificaciones Técnicas, debiendo ser satisfactoriamente corregidos sin cargo para el propietario.</w:t>
      </w:r>
    </w:p>
    <w:p w14:paraId="4C3646E1"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5949FCA8"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MATERIALES</w:t>
      </w:r>
    </w:p>
    <w:p w14:paraId="066E92F3"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5B08268E"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Todos los materiales que se empleen en la construcción de la obra serán nuevos y de primera calidad.</w:t>
      </w:r>
    </w:p>
    <w:p w14:paraId="62BBEADA"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Los materiales que vinieran envasados, deberán entrar en la obra en sus recipientes originales intactos y debidamente sellados.</w:t>
      </w:r>
    </w:p>
    <w:p w14:paraId="5E2DA228"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El ensayo de materiales, pruebas, a</w:t>
      </w:r>
      <w:r w:rsidR="00721AEB">
        <w:rPr>
          <w:rFonts w:ascii="Arial" w:eastAsia="Arial" w:hAnsi="Arial" w:cs="Arial"/>
        </w:rPr>
        <w:t>sí como los muestreos se llevará</w:t>
      </w:r>
      <w:r w:rsidRPr="00863D4C">
        <w:rPr>
          <w:rFonts w:ascii="Arial" w:eastAsia="Arial" w:hAnsi="Arial" w:cs="Arial"/>
        </w:rPr>
        <w:t>n a cabo por cuenta del Contratista, en la forma que se especifiquen y cuantas veces lo solicite oportunamente la Inspección de Obra, para lo cual el Contratista deberá suministrar las facilidades razonables, mano de obra y materiales adecuados.</w:t>
      </w:r>
    </w:p>
    <w:p w14:paraId="17B2C721"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408DF45C" w14:textId="77777777" w:rsidR="00E4137D" w:rsidRDefault="00E4137D">
      <w:pPr>
        <w:rPr>
          <w:rFonts w:ascii="Arial" w:eastAsia="Arial" w:hAnsi="Arial" w:cs="Arial"/>
        </w:rPr>
      </w:pPr>
      <w:r>
        <w:rPr>
          <w:rFonts w:ascii="Arial" w:eastAsia="Arial" w:hAnsi="Arial" w:cs="Arial"/>
        </w:rPr>
        <w:br w:type="page"/>
      </w:r>
    </w:p>
    <w:p w14:paraId="20E4502E"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lastRenderedPageBreak/>
        <w:t>Además, el Contratista tomará especial previsión en lo referente al aprovisionamiento de materiales nacionales o importados, sus dificultades no podrán excusarlo del incumplimiento de su programación, ni se admitirán cambios en las especificaciones por este motivo. Todos los materiales a usarse serán de primera calidad y de conformidad con las especificaciones técnicas de éstos.</w:t>
      </w:r>
    </w:p>
    <w:p w14:paraId="71E4B79F" w14:textId="77777777" w:rsidR="0061478D" w:rsidRPr="00863D4C" w:rsidRDefault="0061478D" w:rsidP="0061478D">
      <w:pPr>
        <w:spacing w:line="240" w:lineRule="auto"/>
        <w:contextualSpacing/>
        <w:jc w:val="both"/>
      </w:pPr>
      <w:r w:rsidRPr="00863D4C">
        <w:rPr>
          <w:rFonts w:ascii="Arial" w:eastAsia="Arial" w:hAnsi="Arial" w:cs="Arial"/>
        </w:rPr>
        <w:t>El almacenamiento de los materiales debe hacerse de tal manera que este proceso no desmejore las propiedades de éstos, ubicándose en lugares adecuados, tanto para su protección, como para su despacho.</w:t>
      </w:r>
    </w:p>
    <w:p w14:paraId="6E653077" w14:textId="346160E6" w:rsidR="0061478D" w:rsidRPr="00863D4C" w:rsidRDefault="0061478D" w:rsidP="0061478D">
      <w:pPr>
        <w:spacing w:line="240" w:lineRule="auto"/>
        <w:contextualSpacing/>
        <w:jc w:val="both"/>
      </w:pPr>
      <w:r w:rsidRPr="00863D4C">
        <w:rPr>
          <w:rFonts w:ascii="Arial" w:eastAsia="Arial" w:hAnsi="Arial" w:cs="Arial"/>
        </w:rPr>
        <w:t xml:space="preserve">El Inspector está autorizado a rechazar el empleo de materiales, pruebas, </w:t>
      </w:r>
      <w:r w:rsidR="005C5DA1" w:rsidRPr="00863D4C">
        <w:rPr>
          <w:rFonts w:ascii="Arial" w:eastAsia="Arial" w:hAnsi="Arial" w:cs="Arial"/>
        </w:rPr>
        <w:t>análisis o</w:t>
      </w:r>
      <w:r w:rsidRPr="00863D4C">
        <w:rPr>
          <w:rFonts w:ascii="Arial" w:eastAsia="Arial" w:hAnsi="Arial" w:cs="Arial"/>
        </w:rPr>
        <w:t xml:space="preserve"> ensayos que no cumplan con las normas mencionadas o con las especificaciones técnicas.</w:t>
      </w:r>
    </w:p>
    <w:p w14:paraId="3B01400A" w14:textId="77777777" w:rsidR="0061478D" w:rsidRPr="00863D4C" w:rsidRDefault="0061478D" w:rsidP="0061478D">
      <w:pPr>
        <w:spacing w:line="240" w:lineRule="auto"/>
        <w:contextualSpacing/>
        <w:jc w:val="both"/>
      </w:pPr>
      <w:r w:rsidRPr="00863D4C">
        <w:rPr>
          <w:rFonts w:ascii="Arial" w:eastAsia="Arial" w:hAnsi="Arial" w:cs="Arial"/>
        </w:rPr>
        <w:t>Cuando exista duda sobre la calidad, características o propiedades de algún material, el Inspector podrá solicitar muestras, análisis, pruebas o ensayos del material que crea conveniente, el que previa aprobación podrá usarse en la obra.</w:t>
      </w:r>
    </w:p>
    <w:p w14:paraId="3A028E62" w14:textId="77777777" w:rsidR="0061478D" w:rsidRPr="00863D4C" w:rsidRDefault="0061478D" w:rsidP="0061478D">
      <w:pPr>
        <w:spacing w:line="240" w:lineRule="auto"/>
        <w:contextualSpacing/>
        <w:jc w:val="both"/>
      </w:pPr>
      <w:r w:rsidRPr="00863D4C">
        <w:rPr>
          <w:rFonts w:ascii="Arial" w:eastAsia="Arial" w:hAnsi="Arial" w:cs="Arial"/>
        </w:rPr>
        <w:t>El costo de estos análisis, pruebas o ensayos serán por cuenta del Contratista.</w:t>
      </w:r>
    </w:p>
    <w:p w14:paraId="0F1D1BC6" w14:textId="77777777" w:rsidR="0061478D" w:rsidRPr="00863D4C" w:rsidRDefault="0061478D" w:rsidP="0061478D">
      <w:pPr>
        <w:spacing w:line="240" w:lineRule="auto"/>
        <w:contextualSpacing/>
        <w:jc w:val="both"/>
      </w:pPr>
    </w:p>
    <w:p w14:paraId="6ABF2A0F"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b/>
        </w:rPr>
        <w:t>PROGRAMACIÓN DE LOS TRABAJOS</w:t>
      </w:r>
    </w:p>
    <w:p w14:paraId="42BD64F4"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6D6C6DE"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EL Contratista, de acuerdo al estudio de los planos y documentos del proyecto programará su trabajo de obra en forma tal que su avance sea sistemático y pueda lograr su terminación en forma ordenada, armónica y en el tiempo previsto.</w:t>
      </w:r>
    </w:p>
    <w:p w14:paraId="289837DF"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Si existiera incompatibilidad en los planos de las diferentes especialidades, el Contratista deberá hacer de conocimiento por escrito al Inspector, con la debida anticipación y éste deberá resolver sobre el particular a la brevedad.</w:t>
      </w:r>
    </w:p>
    <w:p w14:paraId="72A43E59"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Se cumplirá con todas las recomendaciones de seguridad, siendo el Contratista el responsable de cualquier daño material o personal que ocasione la ejecución de la obra.</w:t>
      </w:r>
    </w:p>
    <w:p w14:paraId="21F8E27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64145B5F"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SUPERVISOR DE OBRA</w:t>
      </w:r>
    </w:p>
    <w:p w14:paraId="7C02468A" w14:textId="185FEED6"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 xml:space="preserve">La Entidad, nombrará a la supervisión que deberá contar con </w:t>
      </w:r>
      <w:r w:rsidR="005C5DA1" w:rsidRPr="00863D4C">
        <w:rPr>
          <w:rFonts w:ascii="Arial" w:eastAsia="Arial" w:hAnsi="Arial" w:cs="Arial"/>
        </w:rPr>
        <w:t>profesionales de</w:t>
      </w:r>
      <w:r w:rsidRPr="00863D4C">
        <w:rPr>
          <w:rFonts w:ascii="Arial" w:eastAsia="Arial" w:hAnsi="Arial" w:cs="Arial"/>
        </w:rPr>
        <w:t xml:space="preserve"> amplia experiencia en obras</w:t>
      </w:r>
      <w:r w:rsidR="006A5D28">
        <w:rPr>
          <w:rFonts w:ascii="Arial" w:eastAsia="Arial" w:hAnsi="Arial" w:cs="Arial"/>
        </w:rPr>
        <w:tab/>
        <w:t>en locales institucionales</w:t>
      </w:r>
      <w:r w:rsidRPr="00863D4C">
        <w:rPr>
          <w:rFonts w:ascii="Arial" w:eastAsia="Arial" w:hAnsi="Arial" w:cs="Arial"/>
        </w:rPr>
        <w:t>, quien lo representará en obra, el cual velará por el cumplimiento de una buena práctica de los procesos constructivos, reglamentos y correcta aplicación de las normas establecidas.</w:t>
      </w:r>
    </w:p>
    <w:p w14:paraId="7E592613"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D16902D"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PERSONAL DE OBRA</w:t>
      </w:r>
    </w:p>
    <w:p w14:paraId="25A5F022" w14:textId="50264A02" w:rsidR="0061478D"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rPr>
          <w:rFonts w:ascii="Arial" w:eastAsia="Arial" w:hAnsi="Arial" w:cs="Arial"/>
        </w:rPr>
      </w:pPr>
      <w:r w:rsidRPr="00863D4C">
        <w:rPr>
          <w:rFonts w:ascii="Arial" w:eastAsia="Arial" w:hAnsi="Arial" w:cs="Arial"/>
        </w:rPr>
        <w:t xml:space="preserve">El Contratista ejecutor de la obra </w:t>
      </w:r>
      <w:r w:rsidR="005C5DA1" w:rsidRPr="00863D4C">
        <w:rPr>
          <w:rFonts w:ascii="Arial" w:eastAsia="Arial" w:hAnsi="Arial" w:cs="Arial"/>
        </w:rPr>
        <w:t>presentará al</w:t>
      </w:r>
      <w:r w:rsidRPr="00863D4C">
        <w:rPr>
          <w:rFonts w:ascii="Arial" w:eastAsia="Arial" w:hAnsi="Arial" w:cs="Arial"/>
        </w:rPr>
        <w:t xml:space="preserve"> Supervisor Inspector la relación del personal, incluyendo al Residente.</w:t>
      </w:r>
    </w:p>
    <w:p w14:paraId="69F9FD66"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67B22F9"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EQUIPO DE OBRA</w:t>
      </w:r>
    </w:p>
    <w:p w14:paraId="2CF97A08"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El equipo a utilizar en la obra, estará en proporción a la magnitud de la obra y debe ser el suficiente para que la obra no sufra retrasos en su ejecución.</w:t>
      </w:r>
    </w:p>
    <w:p w14:paraId="79CB5AFF"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 xml:space="preserve">Comprende la maquinaria ligera y/o pesada necesaria para la obra, así como el equipo auxiliar (andamios, </w:t>
      </w:r>
      <w:proofErr w:type="spellStart"/>
      <w:r w:rsidRPr="00863D4C">
        <w:rPr>
          <w:rFonts w:ascii="Arial" w:eastAsia="Arial" w:hAnsi="Arial" w:cs="Arial"/>
        </w:rPr>
        <w:t>buggies</w:t>
      </w:r>
      <w:proofErr w:type="spellEnd"/>
      <w:r w:rsidRPr="00863D4C">
        <w:rPr>
          <w:rFonts w:ascii="Arial" w:eastAsia="Arial" w:hAnsi="Arial" w:cs="Arial"/>
        </w:rPr>
        <w:t>, etc.).</w:t>
      </w:r>
    </w:p>
    <w:p w14:paraId="096EDD87"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D35454D"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PROYECTO</w:t>
      </w:r>
    </w:p>
    <w:p w14:paraId="7FB0A330"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En caso de discrepancia en dimensiones en el proyecto, deben respetarse las dimensiones dadas en el proyecto de Arquitectura.</w:t>
      </w:r>
    </w:p>
    <w:p w14:paraId="3671715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9159E53" w14:textId="77777777" w:rsidR="00E4137D" w:rsidRDefault="00E4137D">
      <w:pPr>
        <w:rPr>
          <w:rFonts w:ascii="Arial" w:eastAsia="Arial" w:hAnsi="Arial" w:cs="Arial"/>
          <w:b/>
        </w:rPr>
      </w:pPr>
      <w:r>
        <w:rPr>
          <w:rFonts w:ascii="Arial" w:eastAsia="Arial" w:hAnsi="Arial" w:cs="Arial"/>
          <w:b/>
        </w:rPr>
        <w:br w:type="page"/>
      </w:r>
    </w:p>
    <w:p w14:paraId="0D67A4D5"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lastRenderedPageBreak/>
        <w:t>OBRAS PROVISIONALES</w:t>
      </w:r>
    </w:p>
    <w:p w14:paraId="5C2B2837"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Comprende la ejecución previa de construcciones e instalaciones de carácter temporal, que tienen por finalidad brindar servicios al personal técnico, administrativo y obrero, como también proveen a los materiales de un lugar adecuado para su almacenamiento y cuidado durante el tiempo de ejecución de la obra.</w:t>
      </w:r>
    </w:p>
    <w:p w14:paraId="7EB29F97"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25A16D5A"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INSTALACIONES PROVISIONALES</w:t>
      </w:r>
    </w:p>
    <w:p w14:paraId="3CECD529"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Comprende las instalaciones de agua, desagüe, electricidad y comunicaciones necesarias a ejecutarse para la buena marcha de la obra.</w:t>
      </w:r>
    </w:p>
    <w:p w14:paraId="64BA59F6"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Los costos que demanden el uso de estos servicios deberán ser abonados por el Contratistas.</w:t>
      </w:r>
    </w:p>
    <w:p w14:paraId="5C1A2AED"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2EDA9E6"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AGUA</w:t>
      </w:r>
    </w:p>
    <w:p w14:paraId="229BDAA9" w14:textId="7781CA1E"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 xml:space="preserve">El agua es un elemento fundamental para el proceso de la construcción, por lo </w:t>
      </w:r>
      <w:r w:rsidR="005C5DA1" w:rsidRPr="00863D4C">
        <w:rPr>
          <w:rFonts w:ascii="Arial" w:eastAsia="Arial" w:hAnsi="Arial" w:cs="Arial"/>
        </w:rPr>
        <w:t>tanto,</w:t>
      </w:r>
      <w:r w:rsidRPr="00863D4C">
        <w:rPr>
          <w:rFonts w:ascii="Arial" w:eastAsia="Arial" w:hAnsi="Arial" w:cs="Arial"/>
        </w:rPr>
        <w:t xml:space="preserve"> será obligatoria la instalación de este servicio.  Se efectuará la distribución de acuerdo con las necesidades de la obra, incluyendo a los servicios higiénicos.</w:t>
      </w:r>
    </w:p>
    <w:p w14:paraId="502053D8" w14:textId="77777777" w:rsidR="00721AEB" w:rsidRPr="00721AEB" w:rsidRDefault="00721AEB" w:rsidP="00721AEB">
      <w:pPr>
        <w:widowControl w:val="0"/>
        <w:tabs>
          <w:tab w:val="left" w:pos="-720"/>
          <w:tab w:val="left" w:pos="0"/>
          <w:tab w:val="left" w:pos="1440"/>
          <w:tab w:val="left" w:pos="1872"/>
          <w:tab w:val="left" w:pos="2304"/>
          <w:tab w:val="left" w:pos="2880"/>
        </w:tabs>
        <w:spacing w:after="0" w:line="240" w:lineRule="auto"/>
        <w:ind w:left="720"/>
        <w:contextualSpacing/>
        <w:jc w:val="both"/>
        <w:rPr>
          <w:rFonts w:ascii="Arial" w:eastAsia="Arial" w:hAnsi="Arial" w:cs="Arial"/>
        </w:rPr>
      </w:pPr>
    </w:p>
    <w:p w14:paraId="033D6621"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DESAGUE</w:t>
      </w:r>
    </w:p>
    <w:p w14:paraId="6583BF9A"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La instalación de desagüe para los servicios higiénicos se hará en un lugar aprobado y es obligatorio dotar de este servicio al personal que labora en la obra.</w:t>
      </w:r>
    </w:p>
    <w:p w14:paraId="0A5A58F5" w14:textId="77777777" w:rsidR="00564DE3" w:rsidRPr="00863D4C" w:rsidRDefault="00564DE3" w:rsidP="0061478D">
      <w:pPr>
        <w:tabs>
          <w:tab w:val="left" w:pos="-720"/>
          <w:tab w:val="left" w:pos="0"/>
          <w:tab w:val="left" w:pos="720"/>
          <w:tab w:val="left" w:pos="1440"/>
          <w:tab w:val="left" w:pos="1872"/>
          <w:tab w:val="left" w:pos="2304"/>
          <w:tab w:val="left" w:pos="2880"/>
        </w:tabs>
        <w:spacing w:line="240" w:lineRule="auto"/>
        <w:contextualSpacing/>
        <w:jc w:val="both"/>
      </w:pPr>
    </w:p>
    <w:p w14:paraId="47136999"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ELECTRICIDAD</w:t>
      </w:r>
    </w:p>
    <w:p w14:paraId="4EC6EE12"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Los puntos de luz y fuerza serán ubicados en lugares seguros, lejos de lugares donde se presente humedad.</w:t>
      </w:r>
    </w:p>
    <w:p w14:paraId="40A7FA10"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Los conductores a usar deben estar en buen estado y con el recubrimiento correspondiente.</w:t>
      </w:r>
    </w:p>
    <w:p w14:paraId="0731034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E571E2B"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CARTELES</w:t>
      </w:r>
    </w:p>
    <w:p w14:paraId="6F2D48FC"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Para identificar a la Empresa Constructora que está a cargo de la obra, será necesario contar con los carteles en los que debe indicarse:</w:t>
      </w:r>
    </w:p>
    <w:p w14:paraId="3755E502"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p>
    <w:p w14:paraId="753F4222"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Entidad Licitante de la Obra.</w:t>
      </w:r>
    </w:p>
    <w:p w14:paraId="16D90C56"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Magnitud de la Obra.</w:t>
      </w:r>
    </w:p>
    <w:p w14:paraId="1FBB0DFE"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Nombre de la Empresa Contratista.</w:t>
      </w:r>
    </w:p>
    <w:p w14:paraId="66149F70"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Plazo de Ejecución en días calendarios.</w:t>
      </w:r>
    </w:p>
    <w:p w14:paraId="4035878B"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Financiamiento.</w:t>
      </w:r>
    </w:p>
    <w:p w14:paraId="609DC300"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firstLine="360"/>
        <w:contextualSpacing/>
        <w:jc w:val="both"/>
      </w:pPr>
    </w:p>
    <w:p w14:paraId="1F4EB93C"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t>ALMACÉN, OFICINAS Y GUARDIANÍA</w:t>
      </w:r>
    </w:p>
    <w:p w14:paraId="2A24EB4B" w14:textId="77777777" w:rsidR="0061478D" w:rsidRPr="00863D4C" w:rsidRDefault="0061478D" w:rsidP="0061478D">
      <w:pPr>
        <w:spacing w:line="240" w:lineRule="auto"/>
        <w:ind w:left="708"/>
        <w:contextualSpacing/>
        <w:jc w:val="both"/>
      </w:pPr>
      <w:r w:rsidRPr="00863D4C">
        <w:rPr>
          <w:rFonts w:ascii="Arial" w:eastAsia="Arial" w:hAnsi="Arial" w:cs="Arial"/>
        </w:rPr>
        <w:t>Se construirá como obra provisional las oficinas para el Inspector, Residente del Contratista, Almacenes de Materiales, Depósitos de Herramientas, Caseta de Guardianía y Control.</w:t>
      </w:r>
    </w:p>
    <w:p w14:paraId="6563746F" w14:textId="77777777" w:rsidR="0061478D" w:rsidRPr="00863D4C" w:rsidRDefault="0061478D" w:rsidP="0061478D">
      <w:pPr>
        <w:spacing w:line="240" w:lineRule="auto"/>
        <w:ind w:left="708"/>
        <w:contextualSpacing/>
        <w:jc w:val="both"/>
      </w:pPr>
      <w:r w:rsidRPr="00863D4C">
        <w:rPr>
          <w:rFonts w:ascii="Arial" w:eastAsia="Arial" w:hAnsi="Arial" w:cs="Arial"/>
        </w:rPr>
        <w:t>Estas construcciones de carácter temporal, se ubicarán en lugares apropiados para cumplir su función y de manera que no interfieran con el normal desarrollo de la obra.</w:t>
      </w:r>
    </w:p>
    <w:p w14:paraId="3376BE83" w14:textId="77777777" w:rsidR="0061478D" w:rsidRPr="00863D4C" w:rsidRDefault="0061478D" w:rsidP="0061478D">
      <w:pPr>
        <w:spacing w:line="240" w:lineRule="auto"/>
        <w:contextualSpacing/>
        <w:jc w:val="both"/>
      </w:pPr>
    </w:p>
    <w:p w14:paraId="6D77688D" w14:textId="77777777" w:rsidR="00E4137D" w:rsidRDefault="00E4137D">
      <w:pPr>
        <w:rPr>
          <w:rFonts w:ascii="Arial" w:eastAsia="Arial" w:hAnsi="Arial" w:cs="Arial"/>
          <w:b/>
        </w:rPr>
      </w:pPr>
      <w:r>
        <w:rPr>
          <w:rFonts w:ascii="Arial" w:eastAsia="Arial" w:hAnsi="Arial" w:cs="Arial"/>
          <w:b/>
        </w:rPr>
        <w:br w:type="page"/>
      </w:r>
    </w:p>
    <w:p w14:paraId="18F2D592"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lastRenderedPageBreak/>
        <w:t>VESTUARIOS Y SERVICIOS HIGIÉNICOS</w:t>
      </w:r>
    </w:p>
    <w:p w14:paraId="36F80EB1" w14:textId="76A93D75" w:rsidR="0061478D" w:rsidRPr="00863D4C" w:rsidRDefault="0061478D" w:rsidP="0061478D">
      <w:pPr>
        <w:spacing w:line="240" w:lineRule="auto"/>
        <w:ind w:left="708"/>
        <w:contextualSpacing/>
        <w:jc w:val="both"/>
      </w:pPr>
      <w:r w:rsidRPr="00863D4C">
        <w:rPr>
          <w:rFonts w:ascii="Arial" w:eastAsia="Arial" w:hAnsi="Arial" w:cs="Arial"/>
        </w:rPr>
        <w:t xml:space="preserve">Los vestuarios para el personal obrero se instalarán en lugares aparentes y estarán previstos </w:t>
      </w:r>
      <w:r w:rsidR="005C5DA1" w:rsidRPr="00863D4C">
        <w:rPr>
          <w:rFonts w:ascii="Arial" w:eastAsia="Arial" w:hAnsi="Arial" w:cs="Arial"/>
        </w:rPr>
        <w:t>espacios para</w:t>
      </w:r>
      <w:r w:rsidRPr="00863D4C">
        <w:rPr>
          <w:rFonts w:ascii="Arial" w:eastAsia="Arial" w:hAnsi="Arial" w:cs="Arial"/>
        </w:rPr>
        <w:t xml:space="preserve"> guardar su ropa.  Se dispondrá de bancos en esta zona.</w:t>
      </w:r>
    </w:p>
    <w:p w14:paraId="65586F2B" w14:textId="77777777" w:rsidR="0061478D" w:rsidRPr="00863D4C" w:rsidRDefault="0061478D" w:rsidP="0061478D">
      <w:pPr>
        <w:spacing w:line="240" w:lineRule="auto"/>
        <w:ind w:left="708"/>
        <w:contextualSpacing/>
        <w:jc w:val="both"/>
      </w:pPr>
      <w:r w:rsidRPr="00863D4C">
        <w:rPr>
          <w:rFonts w:ascii="Arial" w:eastAsia="Arial" w:hAnsi="Arial" w:cs="Arial"/>
        </w:rPr>
        <w:t>Los Servicios Higiénicos tendrán duchas con pisos antideslizantes y con paredes impermeabilizadas.</w:t>
      </w:r>
    </w:p>
    <w:p w14:paraId="0CADC0C8" w14:textId="77777777" w:rsidR="0061478D" w:rsidRPr="00863D4C" w:rsidRDefault="0061478D" w:rsidP="0061478D">
      <w:pPr>
        <w:spacing w:line="240" w:lineRule="auto"/>
        <w:ind w:left="708"/>
        <w:contextualSpacing/>
        <w:jc w:val="both"/>
      </w:pPr>
      <w:r w:rsidRPr="00863D4C">
        <w:rPr>
          <w:rFonts w:ascii="Arial" w:eastAsia="Arial" w:hAnsi="Arial" w:cs="Arial"/>
        </w:rPr>
        <w:t>Se instalará un sanitario por cada 25 obreros como mínimo.</w:t>
      </w:r>
    </w:p>
    <w:p w14:paraId="00C96B50" w14:textId="77777777" w:rsidR="0061478D" w:rsidRPr="00863D4C" w:rsidRDefault="0061478D" w:rsidP="0061478D">
      <w:pPr>
        <w:spacing w:line="240" w:lineRule="auto"/>
        <w:ind w:left="708"/>
        <w:contextualSpacing/>
        <w:jc w:val="both"/>
      </w:pPr>
      <w:r w:rsidRPr="00863D4C">
        <w:rPr>
          <w:rFonts w:ascii="Arial" w:eastAsia="Arial" w:hAnsi="Arial" w:cs="Arial"/>
        </w:rPr>
        <w:t>Se instalará una batería de lavamanos.</w:t>
      </w:r>
    </w:p>
    <w:p w14:paraId="4A268772" w14:textId="77777777" w:rsidR="0061478D" w:rsidRPr="00863D4C" w:rsidRDefault="0061478D" w:rsidP="0061478D">
      <w:pPr>
        <w:spacing w:line="240" w:lineRule="auto"/>
        <w:contextualSpacing/>
        <w:jc w:val="both"/>
      </w:pPr>
    </w:p>
    <w:p w14:paraId="432700C6"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t>GUARDIANÍA DE OBRA</w:t>
      </w:r>
    </w:p>
    <w:p w14:paraId="4A55817F" w14:textId="77777777" w:rsidR="0061478D" w:rsidRPr="00863D4C" w:rsidRDefault="0061478D" w:rsidP="0061478D">
      <w:pPr>
        <w:spacing w:line="240" w:lineRule="auto"/>
        <w:ind w:left="708"/>
        <w:contextualSpacing/>
        <w:jc w:val="both"/>
      </w:pPr>
      <w:r w:rsidRPr="00863D4C">
        <w:rPr>
          <w:rFonts w:ascii="Arial" w:eastAsia="Arial" w:hAnsi="Arial" w:cs="Arial"/>
        </w:rPr>
        <w:t>La obra en ejecución contará con una guardianía durante las 24 horas del día, siendo su responsabilidad el cuidado de los materiales, equipos, herramientas y muebles que estén en obra.</w:t>
      </w:r>
    </w:p>
    <w:p w14:paraId="4D55CF9C" w14:textId="77777777" w:rsidR="0061478D" w:rsidRPr="00863D4C" w:rsidRDefault="0061478D" w:rsidP="0061478D">
      <w:pPr>
        <w:spacing w:line="240" w:lineRule="auto"/>
        <w:contextualSpacing/>
        <w:jc w:val="both"/>
      </w:pPr>
    </w:p>
    <w:p w14:paraId="700A71C7"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t>TRANSPORTE DE EQUIPO Y HERRAMIENTAS</w:t>
      </w:r>
    </w:p>
    <w:p w14:paraId="5BBBE4E4" w14:textId="77777777" w:rsidR="0061478D" w:rsidRPr="00863D4C" w:rsidRDefault="0061478D" w:rsidP="0061478D">
      <w:pPr>
        <w:spacing w:line="240" w:lineRule="auto"/>
        <w:ind w:left="708"/>
        <w:contextualSpacing/>
        <w:jc w:val="both"/>
      </w:pPr>
      <w:r w:rsidRPr="00863D4C">
        <w:rPr>
          <w:rFonts w:ascii="Arial" w:eastAsia="Arial" w:hAnsi="Arial" w:cs="Arial"/>
        </w:rPr>
        <w:t>Comprende la movilización del equipo y herramientas necesarias a la obra y su retiro en el momento oportuno.</w:t>
      </w:r>
    </w:p>
    <w:p w14:paraId="5248D392" w14:textId="77777777" w:rsidR="0061478D" w:rsidRDefault="0061478D" w:rsidP="0061478D">
      <w:pPr>
        <w:spacing w:line="240" w:lineRule="auto"/>
        <w:contextualSpacing/>
        <w:jc w:val="both"/>
      </w:pPr>
    </w:p>
    <w:p w14:paraId="4EE97296" w14:textId="77777777" w:rsidR="0061478D" w:rsidRPr="00863D4C" w:rsidRDefault="0061478D" w:rsidP="0061478D">
      <w:pPr>
        <w:keepNext/>
        <w:spacing w:line="240" w:lineRule="auto"/>
        <w:contextualSpacing/>
        <w:jc w:val="both"/>
      </w:pPr>
      <w:r w:rsidRPr="00863D4C">
        <w:rPr>
          <w:rFonts w:ascii="Arial" w:eastAsia="Arial" w:hAnsi="Arial" w:cs="Arial"/>
          <w:b/>
        </w:rPr>
        <w:t>MODALIDAD DE EJECUCIÓN DE OBRA</w:t>
      </w:r>
    </w:p>
    <w:p w14:paraId="6CDDC991" w14:textId="77777777" w:rsidR="0061478D" w:rsidRPr="00863D4C" w:rsidRDefault="0061478D" w:rsidP="0061478D">
      <w:pPr>
        <w:spacing w:line="240" w:lineRule="auto"/>
        <w:contextualSpacing/>
        <w:jc w:val="both"/>
      </w:pPr>
      <w:r w:rsidRPr="00863D4C">
        <w:rPr>
          <w:rFonts w:ascii="Arial" w:eastAsia="Arial" w:hAnsi="Arial" w:cs="Arial"/>
        </w:rPr>
        <w:t>La obra será ejecutada a suma alzada.</w:t>
      </w:r>
    </w:p>
    <w:p w14:paraId="138AC128" w14:textId="77777777" w:rsidR="0061478D" w:rsidRPr="00863D4C" w:rsidRDefault="0061478D" w:rsidP="0061478D">
      <w:pPr>
        <w:spacing w:line="240" w:lineRule="auto"/>
        <w:contextualSpacing/>
        <w:jc w:val="both"/>
      </w:pPr>
    </w:p>
    <w:p w14:paraId="4D20CA36" w14:textId="77777777" w:rsidR="0061478D" w:rsidRPr="00863D4C" w:rsidRDefault="0061478D" w:rsidP="0061478D">
      <w:pPr>
        <w:keepNext/>
        <w:spacing w:line="240" w:lineRule="auto"/>
        <w:contextualSpacing/>
        <w:jc w:val="both"/>
      </w:pPr>
      <w:r w:rsidRPr="00863D4C">
        <w:rPr>
          <w:rFonts w:ascii="Arial" w:eastAsia="Arial" w:hAnsi="Arial" w:cs="Arial"/>
          <w:b/>
        </w:rPr>
        <w:t>VALORIZACIONES</w:t>
      </w:r>
    </w:p>
    <w:p w14:paraId="7DFA59AC" w14:textId="37D86F77" w:rsidR="0061478D" w:rsidRPr="00863D4C" w:rsidRDefault="0061478D" w:rsidP="0061478D">
      <w:pPr>
        <w:spacing w:line="240" w:lineRule="auto"/>
        <w:contextualSpacing/>
        <w:jc w:val="both"/>
      </w:pPr>
      <w:r w:rsidRPr="00863D4C">
        <w:rPr>
          <w:rFonts w:ascii="Arial" w:eastAsia="Arial" w:hAnsi="Arial" w:cs="Arial"/>
        </w:rPr>
        <w:t xml:space="preserve">Las valorizaciones serán pagadas al contratista de acuerdo al avance de obra, las cuales </w:t>
      </w:r>
      <w:r w:rsidR="005C5DA1" w:rsidRPr="00863D4C">
        <w:rPr>
          <w:rFonts w:ascii="Arial" w:eastAsia="Arial" w:hAnsi="Arial" w:cs="Arial"/>
        </w:rPr>
        <w:t>serán aprobadas</w:t>
      </w:r>
      <w:r w:rsidRPr="00863D4C">
        <w:rPr>
          <w:rFonts w:ascii="Arial" w:eastAsia="Arial" w:hAnsi="Arial" w:cs="Arial"/>
        </w:rPr>
        <w:t xml:space="preserve"> previamente por el supervisor.   Las unidades de medida a tener en cuenta para efectos de la valorización serán las indicadas en los </w:t>
      </w:r>
      <w:proofErr w:type="spellStart"/>
      <w:r w:rsidRPr="00863D4C">
        <w:rPr>
          <w:rFonts w:ascii="Arial" w:eastAsia="Arial" w:hAnsi="Arial" w:cs="Arial"/>
        </w:rPr>
        <w:t>metrados</w:t>
      </w:r>
      <w:proofErr w:type="spellEnd"/>
      <w:r w:rsidRPr="00863D4C">
        <w:rPr>
          <w:rFonts w:ascii="Arial" w:eastAsia="Arial" w:hAnsi="Arial" w:cs="Arial"/>
        </w:rPr>
        <w:t xml:space="preserve"> y presupuestos. </w:t>
      </w:r>
    </w:p>
    <w:p w14:paraId="084F1672" w14:textId="77777777" w:rsidR="0061478D" w:rsidRPr="00863D4C" w:rsidRDefault="0061478D" w:rsidP="0061478D">
      <w:pPr>
        <w:spacing w:line="240" w:lineRule="auto"/>
        <w:contextualSpacing/>
        <w:jc w:val="both"/>
      </w:pPr>
    </w:p>
    <w:p w14:paraId="5D1CC9BC"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b/>
        </w:rPr>
        <w:t>LIMPIEZA FINAL</w:t>
      </w:r>
    </w:p>
    <w:p w14:paraId="34742596"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Al terminar los trabajos y antes de entregar la obra, el Contratista procederá a la demolición y/o desmontaje de las obras provisionales y limpieza general de la obra, eliminando cualquier área deteriorada por él, dejándola limpia y conforme a los planos.</w:t>
      </w:r>
    </w:p>
    <w:p w14:paraId="66D2C1BC"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E5F25C2"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b/>
        </w:rPr>
        <w:t>ENTREGA DE LA OBRA</w:t>
      </w:r>
    </w:p>
    <w:p w14:paraId="633862DC"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Al terminar la obra, el Contratista hará entrega de la misma al propietario, designándose una Comisión de Recepción para tal efecto.</w:t>
      </w:r>
    </w:p>
    <w:p w14:paraId="05357488"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Previamente, la inspección hará una revisión final de todos los componentes del proyecto y establecerá su conformidad, haciéndola conocer por escrito al Propietario.</w:t>
      </w:r>
    </w:p>
    <w:p w14:paraId="6EC43A61" w14:textId="77777777" w:rsidR="0061478D" w:rsidRPr="00863D4C" w:rsidRDefault="0061478D" w:rsidP="00454062">
      <w:pPr>
        <w:tabs>
          <w:tab w:val="left" w:pos="-720"/>
          <w:tab w:val="left" w:pos="0"/>
          <w:tab w:val="left" w:pos="720"/>
          <w:tab w:val="left" w:pos="1440"/>
          <w:tab w:val="left" w:pos="1872"/>
          <w:tab w:val="left" w:pos="2304"/>
          <w:tab w:val="left" w:pos="2880"/>
          <w:tab w:val="left" w:pos="3828"/>
        </w:tabs>
        <w:spacing w:line="240" w:lineRule="auto"/>
        <w:contextualSpacing/>
        <w:jc w:val="both"/>
      </w:pPr>
      <w:r w:rsidRPr="00863D4C">
        <w:rPr>
          <w:rFonts w:ascii="Arial" w:eastAsia="Arial" w:hAnsi="Arial" w:cs="Arial"/>
        </w:rPr>
        <w:t>Se levantará un acta donde se establezca la conformidad con la obra o se establezcan los defectos observados.</w:t>
      </w:r>
    </w:p>
    <w:p w14:paraId="7900852F"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24025649"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08B4EBE4" w14:textId="77777777" w:rsidR="0061478D" w:rsidRPr="00863D4C" w:rsidRDefault="0061478D" w:rsidP="00721AEB">
      <w:pPr>
        <w:tabs>
          <w:tab w:val="left" w:pos="-720"/>
          <w:tab w:val="left" w:pos="0"/>
          <w:tab w:val="left" w:pos="720"/>
          <w:tab w:val="left" w:pos="1440"/>
          <w:tab w:val="left" w:pos="1872"/>
          <w:tab w:val="left" w:pos="2304"/>
          <w:tab w:val="left" w:pos="2880"/>
        </w:tabs>
        <w:spacing w:line="240" w:lineRule="auto"/>
        <w:contextualSpacing/>
        <w:jc w:val="right"/>
      </w:pPr>
    </w:p>
    <w:p w14:paraId="1FCA343D" w14:textId="77777777" w:rsidR="0061478D" w:rsidRDefault="0061478D" w:rsidP="0061478D">
      <w:pPr>
        <w:pStyle w:val="Prrafodelista"/>
        <w:spacing w:line="240" w:lineRule="auto"/>
        <w:ind w:left="567"/>
        <w:jc w:val="both"/>
        <w:rPr>
          <w:rFonts w:ascii="Arial" w:hAnsi="Arial" w:cs="Arial"/>
          <w:b/>
        </w:rPr>
      </w:pPr>
    </w:p>
    <w:p w14:paraId="2B42DAA8" w14:textId="77777777" w:rsidR="00E4137D" w:rsidRDefault="00E4137D">
      <w:pPr>
        <w:rPr>
          <w:rFonts w:ascii="Arial" w:eastAsia="Arial" w:hAnsi="Arial" w:cs="Arial"/>
          <w:b/>
          <w:sz w:val="28"/>
          <w:szCs w:val="28"/>
        </w:rPr>
      </w:pPr>
      <w:r>
        <w:rPr>
          <w:rFonts w:ascii="Arial" w:eastAsia="Arial" w:hAnsi="Arial" w:cs="Arial"/>
          <w:b/>
          <w:sz w:val="28"/>
          <w:szCs w:val="28"/>
        </w:rPr>
        <w:br w:type="page"/>
      </w:r>
    </w:p>
    <w:p w14:paraId="3ECB3859" w14:textId="77777777" w:rsidR="00454062" w:rsidRDefault="00454062" w:rsidP="00454062">
      <w:pPr>
        <w:tabs>
          <w:tab w:val="left" w:pos="-720"/>
          <w:tab w:val="left" w:pos="0"/>
          <w:tab w:val="left" w:pos="720"/>
          <w:tab w:val="left" w:pos="1440"/>
          <w:tab w:val="left" w:pos="1872"/>
          <w:tab w:val="left" w:pos="2304"/>
          <w:tab w:val="left" w:pos="2880"/>
        </w:tabs>
        <w:jc w:val="center"/>
        <w:rPr>
          <w:rFonts w:ascii="Arial" w:eastAsia="Arial" w:hAnsi="Arial" w:cs="Arial"/>
          <w:b/>
          <w:sz w:val="28"/>
          <w:szCs w:val="28"/>
        </w:rPr>
      </w:pPr>
      <w:r w:rsidRPr="00863D4C">
        <w:rPr>
          <w:rFonts w:ascii="Arial" w:eastAsia="Arial" w:hAnsi="Arial" w:cs="Arial"/>
          <w:b/>
          <w:sz w:val="28"/>
          <w:szCs w:val="28"/>
        </w:rPr>
        <w:lastRenderedPageBreak/>
        <w:t>ESPECIFICACIONES TECNICAS ARQUITECTURA</w:t>
      </w:r>
    </w:p>
    <w:p w14:paraId="153D7597" w14:textId="77777777" w:rsidR="00E46557" w:rsidRDefault="00E46557" w:rsidP="00E46557">
      <w:pPr>
        <w:pStyle w:val="Prrafodelista"/>
        <w:spacing w:line="240" w:lineRule="auto"/>
        <w:ind w:left="567"/>
        <w:jc w:val="both"/>
        <w:rPr>
          <w:rFonts w:ascii="Arial" w:hAnsi="Arial" w:cs="Arial"/>
          <w:b/>
          <w:u w:val="single"/>
        </w:rPr>
      </w:pPr>
    </w:p>
    <w:p w14:paraId="71D4F1BA" w14:textId="77777777" w:rsidR="00977830" w:rsidRPr="00454062" w:rsidRDefault="00D057A5" w:rsidP="001D49C7">
      <w:pPr>
        <w:pStyle w:val="Prrafodelista"/>
        <w:numPr>
          <w:ilvl w:val="0"/>
          <w:numId w:val="2"/>
        </w:numPr>
        <w:spacing w:line="240" w:lineRule="auto"/>
        <w:jc w:val="both"/>
        <w:rPr>
          <w:rFonts w:ascii="Arial" w:hAnsi="Arial" w:cs="Arial"/>
          <w:b/>
          <w:u w:val="single"/>
        </w:rPr>
      </w:pPr>
      <w:r w:rsidRPr="00454062">
        <w:rPr>
          <w:rFonts w:ascii="Arial" w:hAnsi="Arial" w:cs="Arial"/>
          <w:b/>
          <w:u w:val="single"/>
        </w:rPr>
        <w:t>ARQUITECTURA</w:t>
      </w:r>
    </w:p>
    <w:p w14:paraId="114A5E8A" w14:textId="29F7033E" w:rsidR="00D057A5" w:rsidRPr="00454062" w:rsidRDefault="001D49C7" w:rsidP="00CB4687">
      <w:pPr>
        <w:pStyle w:val="Prrafodelista"/>
        <w:numPr>
          <w:ilvl w:val="1"/>
          <w:numId w:val="15"/>
        </w:numPr>
        <w:spacing w:line="240" w:lineRule="auto"/>
        <w:jc w:val="both"/>
        <w:rPr>
          <w:rFonts w:ascii="Arial" w:hAnsi="Arial" w:cs="Arial"/>
          <w:b/>
          <w:u w:val="single"/>
        </w:rPr>
      </w:pPr>
      <w:r w:rsidRPr="001D49C7">
        <w:rPr>
          <w:rFonts w:ascii="Arial" w:hAnsi="Arial" w:cs="Arial"/>
          <w:b/>
          <w:u w:val="single"/>
        </w:rPr>
        <w:t xml:space="preserve">MÓDULO </w:t>
      </w:r>
      <w:r w:rsidR="00CB4687">
        <w:rPr>
          <w:rFonts w:ascii="Arial" w:hAnsi="Arial" w:cs="Arial"/>
          <w:b/>
          <w:u w:val="single"/>
        </w:rPr>
        <w:t>E1</w:t>
      </w:r>
      <w:r w:rsidRPr="001D49C7">
        <w:rPr>
          <w:rFonts w:ascii="Arial" w:hAnsi="Arial" w:cs="Arial"/>
          <w:b/>
          <w:u w:val="single"/>
        </w:rPr>
        <w:t>:</w:t>
      </w:r>
      <w:r w:rsidR="00CB4687">
        <w:rPr>
          <w:rFonts w:ascii="Arial" w:hAnsi="Arial" w:cs="Arial"/>
          <w:b/>
          <w:u w:val="single"/>
        </w:rPr>
        <w:t xml:space="preserve"> ÁREA ELÉCTRICA</w:t>
      </w:r>
    </w:p>
    <w:p w14:paraId="7396026E" w14:textId="36D0C1CB" w:rsidR="001D49C7" w:rsidRPr="00454062" w:rsidRDefault="001D49C7" w:rsidP="00824384">
      <w:pPr>
        <w:pStyle w:val="Prrafodelista"/>
        <w:numPr>
          <w:ilvl w:val="2"/>
          <w:numId w:val="15"/>
        </w:numPr>
        <w:spacing w:line="240" w:lineRule="auto"/>
        <w:jc w:val="both"/>
        <w:rPr>
          <w:rFonts w:ascii="Arial" w:hAnsi="Arial" w:cs="Arial"/>
          <w:b/>
          <w:u w:val="single"/>
        </w:rPr>
      </w:pPr>
      <w:r w:rsidRPr="00E766FF">
        <w:rPr>
          <w:rFonts w:ascii="Arial" w:hAnsi="Arial" w:cs="Arial"/>
          <w:b/>
          <w:u w:val="single"/>
        </w:rPr>
        <w:t>MUROS Y TABIQUES DE ALBAÑILERÍA</w:t>
      </w:r>
      <w:r w:rsidR="0018427D">
        <w:rPr>
          <w:rFonts w:ascii="Arial" w:hAnsi="Arial" w:cs="Arial"/>
          <w:b/>
          <w:u w:val="single"/>
        </w:rPr>
        <w:t>.</w:t>
      </w:r>
    </w:p>
    <w:p w14:paraId="090C6AFC" w14:textId="221D0456" w:rsidR="00FD794B" w:rsidRPr="001D49C7" w:rsidRDefault="001D49C7" w:rsidP="00824384">
      <w:pPr>
        <w:pStyle w:val="Prrafodelista"/>
        <w:numPr>
          <w:ilvl w:val="3"/>
          <w:numId w:val="15"/>
        </w:numPr>
        <w:spacing w:line="240" w:lineRule="auto"/>
        <w:jc w:val="both"/>
        <w:rPr>
          <w:rFonts w:ascii="Arial" w:hAnsi="Arial" w:cs="Arial"/>
          <w:b/>
          <w:u w:val="single"/>
        </w:rPr>
      </w:pPr>
      <w:r w:rsidRPr="001D49C7">
        <w:rPr>
          <w:rFonts w:ascii="Arial" w:hAnsi="Arial" w:cs="Arial"/>
          <w:b/>
          <w:u w:val="single"/>
        </w:rPr>
        <w:t>MUROS DE LADRILLO KK DE ARCILLA 24X13X09 CM DE SOGA, MEZ 1:4</w:t>
      </w:r>
    </w:p>
    <w:p w14:paraId="3C70EED5" w14:textId="77777777" w:rsidR="00FD794B" w:rsidRPr="00FD794B" w:rsidRDefault="00FD794B" w:rsidP="00FD794B">
      <w:pPr>
        <w:spacing w:line="240" w:lineRule="auto"/>
        <w:jc w:val="both"/>
        <w:rPr>
          <w:rFonts w:ascii="Arial" w:hAnsi="Arial" w:cs="Arial"/>
          <w:b/>
        </w:rPr>
      </w:pPr>
      <w:r w:rsidRPr="00FD794B">
        <w:rPr>
          <w:rFonts w:ascii="Arial" w:eastAsia="Arial" w:hAnsi="Arial" w:cs="Arial"/>
          <w:b/>
        </w:rPr>
        <w:t>GENERALIDADES</w:t>
      </w:r>
    </w:p>
    <w:p w14:paraId="53873E70" w14:textId="77777777" w:rsidR="00FD794B" w:rsidRPr="0062718B" w:rsidRDefault="00FD794B" w:rsidP="00FD794B">
      <w:pPr>
        <w:jc w:val="both"/>
        <w:rPr>
          <w:rFonts w:ascii="Arial" w:hAnsi="Arial" w:cs="Arial"/>
        </w:rPr>
      </w:pPr>
      <w:r w:rsidRPr="0062718B">
        <w:rPr>
          <w:rFonts w:ascii="Arial" w:hAnsi="Arial" w:cs="Arial"/>
        </w:rPr>
        <w:t>Albañilería es el proceso constructivo determinado por el uso de bloques de arcilla tipo Kin</w:t>
      </w:r>
      <w:r>
        <w:rPr>
          <w:rFonts w:ascii="Arial" w:hAnsi="Arial" w:cs="Arial"/>
        </w:rPr>
        <w:t>g</w:t>
      </w:r>
      <w:r w:rsidRPr="0062718B">
        <w:rPr>
          <w:rFonts w:ascii="Arial" w:hAnsi="Arial" w:cs="Arial"/>
        </w:rPr>
        <w:t xml:space="preserve"> Kong de 18 huecos, los que por sus dimensiones modulares permiten la ejecución de muro</w:t>
      </w:r>
      <w:r>
        <w:rPr>
          <w:rFonts w:ascii="Arial" w:hAnsi="Arial" w:cs="Arial"/>
        </w:rPr>
        <w:t>s portantes, de acompañamiento o</w:t>
      </w:r>
      <w:r w:rsidRPr="0062718B">
        <w:rPr>
          <w:rFonts w:ascii="Arial" w:hAnsi="Arial" w:cs="Arial"/>
        </w:rPr>
        <w:t xml:space="preserve"> tabiquería, teniendo muros en aparejos de cabeza y soga.</w:t>
      </w:r>
    </w:p>
    <w:p w14:paraId="06733F75" w14:textId="49F2B939" w:rsidR="00FD794B" w:rsidRPr="0062718B" w:rsidRDefault="005C5DA1" w:rsidP="00FD794B">
      <w:pPr>
        <w:jc w:val="both"/>
        <w:rPr>
          <w:rFonts w:ascii="Arial" w:hAnsi="Arial" w:cs="Arial"/>
        </w:rPr>
      </w:pPr>
      <w:r>
        <w:rPr>
          <w:rFonts w:ascii="Arial" w:hAnsi="Arial" w:cs="Arial"/>
          <w:noProof/>
          <w:spacing w:val="-3"/>
          <w:lang w:val="en-US"/>
        </w:rPr>
        <w:drawing>
          <wp:anchor distT="0" distB="0" distL="114300" distR="114300" simplePos="0" relativeHeight="251649536" behindDoc="1" locked="0" layoutInCell="1" allowOverlap="1" wp14:anchorId="1FE38622" wp14:editId="582CD2A4">
            <wp:simplePos x="0" y="0"/>
            <wp:positionH relativeFrom="column">
              <wp:posOffset>3575685</wp:posOffset>
            </wp:positionH>
            <wp:positionV relativeFrom="paragraph">
              <wp:posOffset>469900</wp:posOffset>
            </wp:positionV>
            <wp:extent cx="1695450" cy="1287145"/>
            <wp:effectExtent l="0" t="0" r="0" b="825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b="10513"/>
                    <a:stretch>
                      <a:fillRect/>
                    </a:stretch>
                  </pic:blipFill>
                  <pic:spPr bwMode="auto">
                    <a:xfrm>
                      <a:off x="0" y="0"/>
                      <a:ext cx="1695450" cy="1287145"/>
                    </a:xfrm>
                    <a:prstGeom prst="rect">
                      <a:avLst/>
                    </a:prstGeom>
                    <a:noFill/>
                    <a:ln>
                      <a:noFill/>
                    </a:ln>
                  </pic:spPr>
                </pic:pic>
              </a:graphicData>
            </a:graphic>
            <wp14:sizeRelH relativeFrom="page">
              <wp14:pctWidth>0</wp14:pctWidth>
            </wp14:sizeRelH>
            <wp14:sizeRelV relativeFrom="page">
              <wp14:pctHeight>0</wp14:pctHeight>
            </wp14:sizeRelV>
          </wp:anchor>
        </w:drawing>
      </w:r>
      <w:r w:rsidR="00FD794B">
        <w:rPr>
          <w:rFonts w:ascii="Arial" w:hAnsi="Arial" w:cs="Arial"/>
        </w:rPr>
        <w:t>La resistencia a la compre</w:t>
      </w:r>
      <w:r w:rsidR="00FD794B" w:rsidRPr="0062718B">
        <w:rPr>
          <w:rFonts w:ascii="Arial" w:hAnsi="Arial" w:cs="Arial"/>
        </w:rPr>
        <w:t>sión de la albañilería está en relación directa de su calidad estructural, nivel de su resistencia a la intemperie o cualquier causa de deterioro.</w:t>
      </w:r>
    </w:p>
    <w:p w14:paraId="0E562D25" w14:textId="20251711" w:rsidR="00FD794B" w:rsidRPr="0062718B" w:rsidRDefault="00FD794B" w:rsidP="009774B7">
      <w:pPr>
        <w:numPr>
          <w:ilvl w:val="0"/>
          <w:numId w:val="8"/>
        </w:numPr>
        <w:tabs>
          <w:tab w:val="left" w:pos="-1985"/>
        </w:tabs>
        <w:spacing w:after="0" w:line="240" w:lineRule="auto"/>
        <w:jc w:val="both"/>
        <w:rPr>
          <w:rFonts w:ascii="Arial" w:hAnsi="Arial" w:cs="Arial"/>
        </w:rPr>
      </w:pPr>
      <w:r w:rsidRPr="0062718B">
        <w:rPr>
          <w:rFonts w:ascii="Arial" w:hAnsi="Arial" w:cs="Arial"/>
        </w:rPr>
        <w:t>A la perfección geométrica del bloqueta.</w:t>
      </w:r>
    </w:p>
    <w:p w14:paraId="1B0E9C6A" w14:textId="77777777" w:rsidR="00FD794B" w:rsidRPr="0062718B" w:rsidRDefault="00FD794B" w:rsidP="009774B7">
      <w:pPr>
        <w:widowControl w:val="0"/>
        <w:numPr>
          <w:ilvl w:val="0"/>
          <w:numId w:val="8"/>
        </w:numPr>
        <w:suppressAutoHyphens/>
        <w:spacing w:after="0" w:line="240" w:lineRule="auto"/>
        <w:jc w:val="both"/>
        <w:rPr>
          <w:rFonts w:ascii="Arial" w:hAnsi="Arial" w:cs="Arial"/>
          <w:spacing w:val="-3"/>
        </w:rPr>
      </w:pPr>
      <w:r w:rsidRPr="0062718B">
        <w:rPr>
          <w:rFonts w:ascii="Arial" w:hAnsi="Arial" w:cs="Arial"/>
          <w:spacing w:val="-3"/>
        </w:rPr>
        <w:t>A la adhesividad del mortero.</w:t>
      </w:r>
    </w:p>
    <w:p w14:paraId="1A935C49" w14:textId="77777777" w:rsidR="00FD794B" w:rsidRPr="0062718B" w:rsidRDefault="00FD794B" w:rsidP="009774B7">
      <w:pPr>
        <w:numPr>
          <w:ilvl w:val="0"/>
          <w:numId w:val="8"/>
        </w:numPr>
        <w:suppressAutoHyphens/>
        <w:spacing w:after="0" w:line="240" w:lineRule="auto"/>
        <w:jc w:val="both"/>
        <w:rPr>
          <w:rFonts w:ascii="Arial" w:hAnsi="Arial" w:cs="Arial"/>
          <w:spacing w:val="-3"/>
        </w:rPr>
      </w:pPr>
      <w:r w:rsidRPr="0062718B">
        <w:rPr>
          <w:rFonts w:ascii="Arial" w:hAnsi="Arial" w:cs="Arial"/>
          <w:spacing w:val="-3"/>
        </w:rPr>
        <w:t xml:space="preserve">A la calidad de mano de obra. </w:t>
      </w:r>
    </w:p>
    <w:p w14:paraId="3EF5C7F9" w14:textId="77777777" w:rsidR="0048542D" w:rsidRDefault="0048542D" w:rsidP="00FD794B">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p>
    <w:p w14:paraId="44B9975B" w14:textId="1B419B76"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r w:rsidRPr="0062718B">
        <w:rPr>
          <w:rFonts w:ascii="Arial" w:hAnsi="Arial" w:cs="Arial"/>
          <w:b/>
          <w:bCs/>
          <w:spacing w:val="-3"/>
          <w:lang w:val="es-ES"/>
        </w:rPr>
        <w:t>El mortero</w:t>
      </w:r>
    </w:p>
    <w:p w14:paraId="1EF05CB2" w14:textId="77777777" w:rsidR="00FD794B" w:rsidRDefault="00FD794B" w:rsidP="00FD794B">
      <w:pPr>
        <w:tabs>
          <w:tab w:val="left" w:pos="720"/>
        </w:tabs>
        <w:jc w:val="both"/>
        <w:rPr>
          <w:rFonts w:ascii="Arial" w:hAnsi="Arial" w:cs="Arial"/>
        </w:rPr>
      </w:pPr>
      <w:r w:rsidRPr="0062718B">
        <w:rPr>
          <w:rFonts w:ascii="Arial" w:hAnsi="Arial" w:cs="Arial"/>
        </w:rPr>
        <w:t>El mortero cumple en la albañilería las funciones:</w:t>
      </w:r>
    </w:p>
    <w:p w14:paraId="0620DBF4" w14:textId="77777777" w:rsidR="00FD794B" w:rsidRPr="0062718B" w:rsidRDefault="00FD794B" w:rsidP="009774B7">
      <w:pPr>
        <w:numPr>
          <w:ilvl w:val="0"/>
          <w:numId w:val="9"/>
        </w:numPr>
        <w:tabs>
          <w:tab w:val="left" w:pos="-1985"/>
        </w:tabs>
        <w:spacing w:after="0" w:line="240" w:lineRule="auto"/>
        <w:jc w:val="both"/>
        <w:rPr>
          <w:rFonts w:ascii="Arial" w:hAnsi="Arial" w:cs="Arial"/>
        </w:rPr>
      </w:pPr>
      <w:r w:rsidRPr="0062718B">
        <w:rPr>
          <w:rFonts w:ascii="Arial" w:hAnsi="Arial" w:cs="Arial"/>
        </w:rPr>
        <w:t>Separar las unidades de albañilería de manera de absorber sus irregularidades.</w:t>
      </w:r>
    </w:p>
    <w:p w14:paraId="35A2D777" w14:textId="77777777" w:rsidR="00FD794B" w:rsidRPr="0062718B" w:rsidRDefault="00FD794B" w:rsidP="009774B7">
      <w:pPr>
        <w:numPr>
          <w:ilvl w:val="0"/>
          <w:numId w:val="9"/>
        </w:numPr>
        <w:spacing w:after="0" w:line="240" w:lineRule="auto"/>
        <w:jc w:val="both"/>
        <w:rPr>
          <w:rFonts w:ascii="Arial" w:hAnsi="Arial" w:cs="Arial"/>
          <w:bCs/>
        </w:rPr>
      </w:pPr>
      <w:r w:rsidRPr="0062718B">
        <w:rPr>
          <w:rFonts w:ascii="Arial" w:hAnsi="Arial" w:cs="Arial"/>
          <w:bCs/>
        </w:rPr>
        <w:t>Consolidación de las unidades para formar un elemento rígido y no un conjunto de piezas sueltas.</w:t>
      </w:r>
    </w:p>
    <w:p w14:paraId="4330B012" w14:textId="77777777" w:rsidR="00FD794B" w:rsidRDefault="00FD794B" w:rsidP="00FD794B">
      <w:pPr>
        <w:tabs>
          <w:tab w:val="left" w:pos="-720"/>
          <w:tab w:val="left" w:pos="0"/>
          <w:tab w:val="left" w:pos="720"/>
          <w:tab w:val="left" w:pos="1440"/>
          <w:tab w:val="left" w:pos="1872"/>
          <w:tab w:val="left" w:pos="2304"/>
          <w:tab w:val="left" w:pos="2880"/>
        </w:tabs>
        <w:suppressAutoHyphens/>
        <w:ind w:left="720" w:hanging="720"/>
        <w:jc w:val="both"/>
        <w:rPr>
          <w:rFonts w:ascii="Arial" w:hAnsi="Arial" w:cs="Arial"/>
          <w:spacing w:val="-3"/>
        </w:rPr>
      </w:pPr>
    </w:p>
    <w:p w14:paraId="3DDF7316"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ind w:left="720" w:hanging="720"/>
        <w:jc w:val="both"/>
        <w:rPr>
          <w:rFonts w:ascii="Arial" w:hAnsi="Arial" w:cs="Arial"/>
          <w:spacing w:val="-3"/>
        </w:rPr>
      </w:pPr>
      <w:r w:rsidRPr="0062718B">
        <w:rPr>
          <w:rFonts w:ascii="Arial" w:hAnsi="Arial" w:cs="Arial"/>
          <w:spacing w:val="-3"/>
        </w:rPr>
        <w:t>El espesor de las juntas depende:</w:t>
      </w:r>
    </w:p>
    <w:p w14:paraId="404EF6F2" w14:textId="77777777" w:rsidR="00FD794B" w:rsidRPr="0062718B" w:rsidRDefault="00FD794B" w:rsidP="009774B7">
      <w:pPr>
        <w:numPr>
          <w:ilvl w:val="0"/>
          <w:numId w:val="10"/>
        </w:numPr>
        <w:spacing w:after="0" w:line="240" w:lineRule="auto"/>
        <w:jc w:val="both"/>
        <w:rPr>
          <w:rFonts w:ascii="Arial" w:hAnsi="Arial" w:cs="Arial"/>
        </w:rPr>
      </w:pPr>
      <w:r w:rsidRPr="0062718B">
        <w:rPr>
          <w:rFonts w:ascii="Arial" w:hAnsi="Arial" w:cs="Arial"/>
        </w:rPr>
        <w:t>La perfección de las unidades.</w:t>
      </w:r>
    </w:p>
    <w:p w14:paraId="30648798" w14:textId="77777777" w:rsidR="00FD794B" w:rsidRPr="0062718B" w:rsidRDefault="00FD794B" w:rsidP="009774B7">
      <w:pPr>
        <w:numPr>
          <w:ilvl w:val="0"/>
          <w:numId w:val="10"/>
        </w:numPr>
        <w:suppressAutoHyphens/>
        <w:spacing w:after="0" w:line="240" w:lineRule="auto"/>
        <w:jc w:val="both"/>
        <w:rPr>
          <w:rFonts w:ascii="Arial" w:hAnsi="Arial" w:cs="Arial"/>
          <w:spacing w:val="-3"/>
        </w:rPr>
      </w:pPr>
      <w:r w:rsidRPr="0062718B">
        <w:rPr>
          <w:rFonts w:ascii="Arial" w:hAnsi="Arial" w:cs="Arial"/>
          <w:spacing w:val="-3"/>
        </w:rPr>
        <w:t>Trabajabilidad del mortero</w:t>
      </w:r>
    </w:p>
    <w:p w14:paraId="1BB2985B" w14:textId="77777777" w:rsidR="00FD794B" w:rsidRPr="0062718B" w:rsidRDefault="00FD794B" w:rsidP="009774B7">
      <w:pPr>
        <w:numPr>
          <w:ilvl w:val="0"/>
          <w:numId w:val="10"/>
        </w:numPr>
        <w:suppressAutoHyphens/>
        <w:spacing w:after="0" w:line="240" w:lineRule="auto"/>
        <w:jc w:val="both"/>
        <w:rPr>
          <w:rFonts w:ascii="Arial" w:hAnsi="Arial" w:cs="Arial"/>
          <w:spacing w:val="-3"/>
        </w:rPr>
      </w:pPr>
      <w:r w:rsidRPr="0062718B">
        <w:rPr>
          <w:rFonts w:ascii="Arial" w:hAnsi="Arial" w:cs="Arial"/>
          <w:spacing w:val="-3"/>
        </w:rPr>
        <w:t>Calidad de la mano de obra.</w:t>
      </w:r>
    </w:p>
    <w:p w14:paraId="2D8B8F23"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p>
    <w:p w14:paraId="5DFEEE68" w14:textId="77777777" w:rsidR="00FD794B" w:rsidRPr="0062718B" w:rsidRDefault="00FD794B" w:rsidP="00FD794B">
      <w:pPr>
        <w:jc w:val="both"/>
        <w:rPr>
          <w:rFonts w:ascii="Arial" w:hAnsi="Arial" w:cs="Arial"/>
        </w:rPr>
      </w:pPr>
      <w:r w:rsidRPr="0062718B">
        <w:rPr>
          <w:rFonts w:ascii="Arial" w:hAnsi="Arial" w:cs="Arial"/>
        </w:rPr>
        <w:t>A pesar de que el mortero y el concreto se elaboran con los mismos ingredientes, las propiedades necesarias en cada caso son diferentes.  Mientras que para el concreto la propiedad fundamental es la resistencia, para el mortero tiene que ser la adhesividad con la unidad de albañilería.</w:t>
      </w:r>
    </w:p>
    <w:p w14:paraId="180CEA91" w14:textId="26935E73" w:rsidR="00FD794B" w:rsidRPr="0062718B" w:rsidRDefault="00FD794B" w:rsidP="009774B7">
      <w:pPr>
        <w:numPr>
          <w:ilvl w:val="0"/>
          <w:numId w:val="11"/>
        </w:numPr>
        <w:tabs>
          <w:tab w:val="left" w:pos="-1843"/>
        </w:tabs>
        <w:suppressAutoHyphens/>
        <w:spacing w:after="0" w:line="240" w:lineRule="auto"/>
        <w:jc w:val="both"/>
        <w:rPr>
          <w:rFonts w:ascii="Arial" w:hAnsi="Arial" w:cs="Arial"/>
          <w:spacing w:val="-3"/>
        </w:rPr>
      </w:pPr>
      <w:r w:rsidRPr="0062718B">
        <w:rPr>
          <w:rFonts w:ascii="Arial" w:hAnsi="Arial" w:cs="Arial"/>
          <w:spacing w:val="-3"/>
        </w:rPr>
        <w:t xml:space="preserve">Para ser adhesivo, el mortero tiene que </w:t>
      </w:r>
      <w:r w:rsidR="0048542D" w:rsidRPr="0062718B">
        <w:rPr>
          <w:rFonts w:ascii="Arial" w:hAnsi="Arial" w:cs="Arial"/>
          <w:spacing w:val="-3"/>
        </w:rPr>
        <w:t>ser trabajable</w:t>
      </w:r>
      <w:r w:rsidRPr="0062718B">
        <w:rPr>
          <w:rFonts w:ascii="Arial" w:hAnsi="Arial" w:cs="Arial"/>
          <w:spacing w:val="-3"/>
        </w:rPr>
        <w:t>, retenido y fluido.</w:t>
      </w:r>
    </w:p>
    <w:p w14:paraId="428F8DE6" w14:textId="77777777" w:rsidR="00FD794B" w:rsidRPr="0062718B" w:rsidRDefault="00FD794B" w:rsidP="009774B7">
      <w:pPr>
        <w:numPr>
          <w:ilvl w:val="0"/>
          <w:numId w:val="11"/>
        </w:numPr>
        <w:tabs>
          <w:tab w:val="left" w:pos="-1843"/>
        </w:tabs>
        <w:spacing w:after="0" w:line="240" w:lineRule="auto"/>
        <w:jc w:val="both"/>
        <w:rPr>
          <w:rFonts w:ascii="Arial" w:hAnsi="Arial" w:cs="Arial"/>
          <w:bCs/>
        </w:rPr>
      </w:pPr>
      <w:r w:rsidRPr="0062718B">
        <w:rPr>
          <w:rFonts w:ascii="Arial" w:hAnsi="Arial" w:cs="Arial"/>
          <w:bCs/>
        </w:rPr>
        <w:t xml:space="preserve">El Mortero debe prepararse con cemento, arena y la cantidad </w:t>
      </w:r>
      <w:r>
        <w:rPr>
          <w:rFonts w:ascii="Arial" w:hAnsi="Arial" w:cs="Arial"/>
          <w:bCs/>
        </w:rPr>
        <w:t>adecuada</w:t>
      </w:r>
      <w:r w:rsidRPr="0062718B">
        <w:rPr>
          <w:rFonts w:ascii="Arial" w:hAnsi="Arial" w:cs="Arial"/>
          <w:bCs/>
        </w:rPr>
        <w:t xml:space="preserve"> de agua sin que la mezcla segregue.  El agua proveerá </w:t>
      </w:r>
      <w:proofErr w:type="spellStart"/>
      <w:r w:rsidRPr="0062718B">
        <w:rPr>
          <w:rFonts w:ascii="Arial" w:hAnsi="Arial" w:cs="Arial"/>
          <w:bCs/>
        </w:rPr>
        <w:t>trabajabilidad</w:t>
      </w:r>
      <w:proofErr w:type="spellEnd"/>
      <w:r w:rsidRPr="0062718B">
        <w:rPr>
          <w:rFonts w:ascii="Arial" w:hAnsi="Arial" w:cs="Arial"/>
          <w:bCs/>
        </w:rPr>
        <w:t xml:space="preserve">, la arena </w:t>
      </w:r>
      <w:proofErr w:type="spellStart"/>
      <w:r w:rsidRPr="0062718B">
        <w:rPr>
          <w:rFonts w:ascii="Arial" w:hAnsi="Arial" w:cs="Arial"/>
          <w:bCs/>
        </w:rPr>
        <w:t>retentividad</w:t>
      </w:r>
      <w:proofErr w:type="spellEnd"/>
      <w:r w:rsidRPr="0062718B">
        <w:rPr>
          <w:rFonts w:ascii="Arial" w:hAnsi="Arial" w:cs="Arial"/>
          <w:bCs/>
        </w:rPr>
        <w:t xml:space="preserve"> y fluidez y el cemento resistencia.</w:t>
      </w:r>
    </w:p>
    <w:p w14:paraId="18438680" w14:textId="77777777" w:rsidR="00DC38D9" w:rsidRDefault="00DC38D9">
      <w:pPr>
        <w:rPr>
          <w:rFonts w:ascii="Arial" w:hAnsi="Arial" w:cs="Arial"/>
        </w:rPr>
      </w:pPr>
      <w:r>
        <w:rPr>
          <w:rFonts w:ascii="Arial" w:hAnsi="Arial" w:cs="Arial"/>
        </w:rPr>
        <w:br w:type="page"/>
      </w:r>
    </w:p>
    <w:p w14:paraId="718B9D16" w14:textId="77777777" w:rsidR="00FD794B" w:rsidRPr="0062718B" w:rsidRDefault="00FD794B" w:rsidP="009774B7">
      <w:pPr>
        <w:numPr>
          <w:ilvl w:val="0"/>
          <w:numId w:val="11"/>
        </w:numPr>
        <w:tabs>
          <w:tab w:val="left" w:pos="-1843"/>
          <w:tab w:val="left" w:pos="-1276"/>
          <w:tab w:val="left" w:pos="-1134"/>
          <w:tab w:val="left" w:pos="-851"/>
          <w:tab w:val="left" w:pos="-567"/>
        </w:tabs>
        <w:spacing w:after="0" w:line="240" w:lineRule="auto"/>
        <w:jc w:val="both"/>
        <w:rPr>
          <w:rFonts w:ascii="Arial" w:hAnsi="Arial" w:cs="Arial"/>
        </w:rPr>
      </w:pPr>
      <w:r w:rsidRPr="0062718B">
        <w:rPr>
          <w:rFonts w:ascii="Arial" w:hAnsi="Arial" w:cs="Arial"/>
        </w:rPr>
        <w:lastRenderedPageBreak/>
        <w:t>La trabajabilidad del mortero debe conservarse durante el proceso de asentado. Por esta razón, toda mezcla que haya perdido trabajabilidad deberá retemplarse. Dependiendo de condiciones regionales de humedad y temperatura, el retemplado puede hacerse hasta 1 1/2 y 2 horas después de mezclado el mortero.</w:t>
      </w:r>
    </w:p>
    <w:p w14:paraId="141644DD" w14:textId="77777777" w:rsidR="00FD794B" w:rsidRPr="0062718B" w:rsidRDefault="00FD794B" w:rsidP="009774B7">
      <w:pPr>
        <w:numPr>
          <w:ilvl w:val="0"/>
          <w:numId w:val="11"/>
        </w:numPr>
        <w:tabs>
          <w:tab w:val="left" w:pos="-1843"/>
          <w:tab w:val="left" w:pos="-1276"/>
          <w:tab w:val="left" w:pos="-1134"/>
          <w:tab w:val="left" w:pos="-851"/>
          <w:tab w:val="left" w:pos="-567"/>
        </w:tabs>
        <w:spacing w:after="0" w:line="240" w:lineRule="auto"/>
        <w:jc w:val="both"/>
        <w:rPr>
          <w:rFonts w:ascii="Arial" w:hAnsi="Arial" w:cs="Arial"/>
        </w:rPr>
      </w:pPr>
      <w:r w:rsidRPr="0062718B">
        <w:rPr>
          <w:rFonts w:ascii="Arial" w:hAnsi="Arial" w:cs="Arial"/>
        </w:rPr>
        <w:t>Se debe usar solamente cemento tipo I.</w:t>
      </w:r>
    </w:p>
    <w:p w14:paraId="355C8D1B" w14:textId="77777777" w:rsidR="00FD794B" w:rsidRPr="0062718B" w:rsidRDefault="00FD794B" w:rsidP="009774B7">
      <w:pPr>
        <w:numPr>
          <w:ilvl w:val="0"/>
          <w:numId w:val="11"/>
        </w:numPr>
        <w:tabs>
          <w:tab w:val="left" w:pos="-1843"/>
        </w:tabs>
        <w:spacing w:after="0" w:line="240" w:lineRule="auto"/>
        <w:jc w:val="both"/>
        <w:rPr>
          <w:rFonts w:ascii="Arial" w:hAnsi="Arial" w:cs="Arial"/>
        </w:rPr>
      </w:pPr>
      <w:r w:rsidRPr="0062718B">
        <w:rPr>
          <w:rFonts w:ascii="Arial" w:hAnsi="Arial" w:cs="Arial"/>
        </w:rPr>
        <w:t>La arena deberá ser limpia libre de materia orgánica y con la siguiente granulometría:</w:t>
      </w:r>
    </w:p>
    <w:p w14:paraId="3A9E0ED7"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p>
    <w:tbl>
      <w:tblPr>
        <w:tblW w:w="0" w:type="auto"/>
        <w:tblInd w:w="2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51"/>
        <w:gridCol w:w="2835"/>
      </w:tblGrid>
      <w:tr w:rsidR="00FD794B" w:rsidRPr="0062718B" w14:paraId="56216A0F" w14:textId="77777777" w:rsidTr="00FD794B">
        <w:trPr>
          <w:trHeight w:val="397"/>
        </w:trPr>
        <w:tc>
          <w:tcPr>
            <w:tcW w:w="2551" w:type="dxa"/>
            <w:vAlign w:val="center"/>
          </w:tcPr>
          <w:p w14:paraId="5CAC1343" w14:textId="77777777" w:rsidR="00FD794B" w:rsidRPr="0062718B" w:rsidRDefault="00FD794B" w:rsidP="00FD794B">
            <w:pPr>
              <w:keepNext/>
              <w:widowControl w:val="0"/>
              <w:tabs>
                <w:tab w:val="left" w:pos="-720"/>
                <w:tab w:val="left" w:pos="720"/>
                <w:tab w:val="left" w:pos="1440"/>
                <w:tab w:val="left" w:pos="1872"/>
                <w:tab w:val="left" w:pos="2304"/>
                <w:tab w:val="left" w:pos="2880"/>
              </w:tabs>
              <w:suppressAutoHyphens/>
              <w:jc w:val="center"/>
              <w:outlineLvl w:val="3"/>
              <w:rPr>
                <w:rFonts w:ascii="Arial" w:eastAsia="Arial Unicode MS" w:hAnsi="Arial" w:cs="Arial"/>
                <w:b/>
                <w:spacing w:val="-3"/>
              </w:rPr>
            </w:pPr>
            <w:r w:rsidRPr="0062718B">
              <w:rPr>
                <w:rFonts w:ascii="Arial" w:eastAsia="Arial Unicode MS" w:hAnsi="Arial" w:cs="Arial"/>
                <w:b/>
                <w:spacing w:val="-3"/>
              </w:rPr>
              <w:t>Malla ASTM  N</w:t>
            </w:r>
          </w:p>
        </w:tc>
        <w:tc>
          <w:tcPr>
            <w:tcW w:w="2835" w:type="dxa"/>
            <w:vAlign w:val="center"/>
          </w:tcPr>
          <w:p w14:paraId="506BE447"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b/>
                <w:spacing w:val="-3"/>
              </w:rPr>
            </w:pPr>
            <w:r w:rsidRPr="0062718B">
              <w:rPr>
                <w:rFonts w:ascii="Arial" w:hAnsi="Arial" w:cs="Arial"/>
                <w:b/>
                <w:spacing w:val="-3"/>
              </w:rPr>
              <w:t>% que pasa</w:t>
            </w:r>
          </w:p>
        </w:tc>
      </w:tr>
      <w:tr w:rsidR="00FD794B" w:rsidRPr="0062718B" w14:paraId="204E85DE" w14:textId="77777777" w:rsidTr="00FD794B">
        <w:trPr>
          <w:trHeight w:val="397"/>
        </w:trPr>
        <w:tc>
          <w:tcPr>
            <w:tcW w:w="2551" w:type="dxa"/>
            <w:vAlign w:val="center"/>
          </w:tcPr>
          <w:p w14:paraId="5AEE9B5D"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4</w:t>
            </w:r>
          </w:p>
        </w:tc>
        <w:tc>
          <w:tcPr>
            <w:tcW w:w="2835" w:type="dxa"/>
            <w:vAlign w:val="center"/>
          </w:tcPr>
          <w:p w14:paraId="0ECB176E"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100</w:t>
            </w:r>
          </w:p>
        </w:tc>
      </w:tr>
      <w:tr w:rsidR="00FD794B" w:rsidRPr="0062718B" w14:paraId="64FE536B" w14:textId="77777777" w:rsidTr="00FD794B">
        <w:trPr>
          <w:trHeight w:val="397"/>
        </w:trPr>
        <w:tc>
          <w:tcPr>
            <w:tcW w:w="2551" w:type="dxa"/>
            <w:vAlign w:val="center"/>
          </w:tcPr>
          <w:p w14:paraId="7F72643F"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8</w:t>
            </w:r>
          </w:p>
        </w:tc>
        <w:tc>
          <w:tcPr>
            <w:tcW w:w="2835" w:type="dxa"/>
            <w:vAlign w:val="center"/>
          </w:tcPr>
          <w:p w14:paraId="627CB37B"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95 – 100</w:t>
            </w:r>
          </w:p>
        </w:tc>
      </w:tr>
      <w:tr w:rsidR="00FD794B" w:rsidRPr="0062718B" w14:paraId="7C37C3C2" w14:textId="77777777" w:rsidTr="00FD794B">
        <w:trPr>
          <w:trHeight w:val="397"/>
        </w:trPr>
        <w:tc>
          <w:tcPr>
            <w:tcW w:w="2551" w:type="dxa"/>
            <w:vAlign w:val="center"/>
          </w:tcPr>
          <w:p w14:paraId="0BD312A1"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100</w:t>
            </w:r>
          </w:p>
        </w:tc>
        <w:tc>
          <w:tcPr>
            <w:tcW w:w="2835" w:type="dxa"/>
            <w:vAlign w:val="center"/>
          </w:tcPr>
          <w:p w14:paraId="3B7E6D66"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25 (máximo)</w:t>
            </w:r>
          </w:p>
        </w:tc>
      </w:tr>
      <w:tr w:rsidR="00FD794B" w:rsidRPr="0062718B" w14:paraId="421D943D" w14:textId="77777777" w:rsidTr="00FD794B">
        <w:trPr>
          <w:trHeight w:val="397"/>
        </w:trPr>
        <w:tc>
          <w:tcPr>
            <w:tcW w:w="2551" w:type="dxa"/>
            <w:vAlign w:val="center"/>
          </w:tcPr>
          <w:p w14:paraId="025DE44A"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200</w:t>
            </w:r>
          </w:p>
        </w:tc>
        <w:tc>
          <w:tcPr>
            <w:tcW w:w="2835" w:type="dxa"/>
            <w:vAlign w:val="center"/>
          </w:tcPr>
          <w:p w14:paraId="670B9344"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10 (máximo)</w:t>
            </w:r>
          </w:p>
        </w:tc>
      </w:tr>
    </w:tbl>
    <w:p w14:paraId="03CCAE4C"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62718B">
        <w:rPr>
          <w:rFonts w:ascii="Arial" w:hAnsi="Arial" w:cs="Arial"/>
          <w:spacing w:val="-3"/>
        </w:rPr>
        <w:t xml:space="preserve">          </w:t>
      </w:r>
    </w:p>
    <w:p w14:paraId="5E474DAF" w14:textId="77777777" w:rsidR="00FD794B" w:rsidRPr="0062718B" w:rsidRDefault="00FD794B" w:rsidP="009774B7">
      <w:pPr>
        <w:numPr>
          <w:ilvl w:val="0"/>
          <w:numId w:val="6"/>
        </w:numPr>
        <w:tabs>
          <w:tab w:val="left" w:pos="-851"/>
          <w:tab w:val="left" w:pos="-709"/>
          <w:tab w:val="left" w:pos="-426"/>
          <w:tab w:val="left" w:pos="-284"/>
          <w:tab w:val="num" w:pos="1287"/>
        </w:tabs>
        <w:spacing w:after="0" w:line="240" w:lineRule="auto"/>
        <w:jc w:val="both"/>
        <w:rPr>
          <w:rFonts w:ascii="Arial" w:hAnsi="Arial" w:cs="Arial"/>
        </w:rPr>
      </w:pPr>
      <w:r w:rsidRPr="0062718B">
        <w:rPr>
          <w:rFonts w:ascii="Arial" w:hAnsi="Arial" w:cs="Arial"/>
        </w:rPr>
        <w:t>El agua será fresca, limpia y bebible.  No se usará agua de acequia u otras que contengan materia orgánica.</w:t>
      </w:r>
    </w:p>
    <w:p w14:paraId="707C15A0" w14:textId="77777777" w:rsidR="00FD794B" w:rsidRPr="0062718B" w:rsidRDefault="00FD794B" w:rsidP="009774B7">
      <w:pPr>
        <w:numPr>
          <w:ilvl w:val="0"/>
          <w:numId w:val="6"/>
        </w:numPr>
        <w:tabs>
          <w:tab w:val="left" w:pos="-851"/>
          <w:tab w:val="left" w:pos="-720"/>
          <w:tab w:val="left" w:pos="-284"/>
          <w:tab w:val="left" w:pos="-142"/>
          <w:tab w:val="num" w:pos="1287"/>
        </w:tabs>
        <w:suppressAutoHyphens/>
        <w:spacing w:after="0" w:line="240" w:lineRule="auto"/>
        <w:jc w:val="both"/>
        <w:rPr>
          <w:rFonts w:ascii="Arial" w:hAnsi="Arial" w:cs="Arial"/>
          <w:spacing w:val="-3"/>
        </w:rPr>
      </w:pPr>
      <w:r w:rsidRPr="0062718B">
        <w:rPr>
          <w:rFonts w:ascii="Arial" w:hAnsi="Arial" w:cs="Arial"/>
        </w:rPr>
        <w:t>En los planos y/o especificaciones deberá encontrarse especificada las proporciones del mortero.</w:t>
      </w:r>
      <w:r w:rsidRPr="0062718B">
        <w:rPr>
          <w:rFonts w:ascii="Arial" w:hAnsi="Arial" w:cs="Arial"/>
          <w:spacing w:val="-3"/>
        </w:rPr>
        <w:t xml:space="preserve"> </w:t>
      </w:r>
    </w:p>
    <w:p w14:paraId="6356A045" w14:textId="77777777" w:rsidR="00EF18A6" w:rsidRDefault="00EF18A6" w:rsidP="00FD794B">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p>
    <w:p w14:paraId="0D4F6EBB"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r w:rsidRPr="0062718B">
        <w:rPr>
          <w:rFonts w:ascii="Arial" w:hAnsi="Arial" w:cs="Arial"/>
          <w:b/>
          <w:bCs/>
          <w:spacing w:val="-3"/>
          <w:lang w:val="es-ES"/>
        </w:rPr>
        <w:t>La mano de obra</w:t>
      </w:r>
    </w:p>
    <w:p w14:paraId="3B57B27B" w14:textId="77777777" w:rsidR="00FD794B" w:rsidRPr="0062718B" w:rsidRDefault="00FD794B" w:rsidP="009774B7">
      <w:pPr>
        <w:numPr>
          <w:ilvl w:val="0"/>
          <w:numId w:val="7"/>
        </w:numPr>
        <w:tabs>
          <w:tab w:val="left" w:pos="-1843"/>
          <w:tab w:val="left" w:pos="-1701"/>
          <w:tab w:val="left" w:pos="-993"/>
          <w:tab w:val="left" w:pos="-709"/>
          <w:tab w:val="num" w:pos="540"/>
        </w:tabs>
        <w:suppressAutoHyphens/>
        <w:spacing w:after="0" w:line="240" w:lineRule="auto"/>
        <w:jc w:val="both"/>
        <w:rPr>
          <w:rFonts w:ascii="Arial" w:hAnsi="Arial" w:cs="Arial"/>
          <w:spacing w:val="-3"/>
        </w:rPr>
      </w:pPr>
      <w:r w:rsidRPr="0062718B">
        <w:rPr>
          <w:rFonts w:ascii="Arial" w:hAnsi="Arial" w:cs="Arial"/>
          <w:spacing w:val="-3"/>
        </w:rPr>
        <w:t>Deberá utilizar únicamente mano de obra calificada.</w:t>
      </w:r>
    </w:p>
    <w:p w14:paraId="2E66FB84" w14:textId="77777777" w:rsidR="00FD794B" w:rsidRPr="0062718B" w:rsidRDefault="00FD794B" w:rsidP="009774B7">
      <w:pPr>
        <w:numPr>
          <w:ilvl w:val="0"/>
          <w:numId w:val="7"/>
        </w:numPr>
        <w:tabs>
          <w:tab w:val="left" w:pos="-1701"/>
          <w:tab w:val="left" w:pos="-993"/>
          <w:tab w:val="left" w:pos="-709"/>
          <w:tab w:val="num" w:pos="540"/>
        </w:tabs>
        <w:suppressAutoHyphens/>
        <w:spacing w:after="0" w:line="240" w:lineRule="auto"/>
        <w:jc w:val="both"/>
        <w:rPr>
          <w:rFonts w:ascii="Arial" w:hAnsi="Arial" w:cs="Arial"/>
          <w:spacing w:val="-3"/>
        </w:rPr>
      </w:pPr>
      <w:r w:rsidRPr="0062718B">
        <w:rPr>
          <w:rFonts w:ascii="Arial" w:hAnsi="Arial" w:cs="Arial"/>
          <w:spacing w:val="-3"/>
        </w:rPr>
        <w:t>Es importante vigilar los siguientes puntos:</w:t>
      </w:r>
    </w:p>
    <w:p w14:paraId="3FCBC0D5" w14:textId="77777777" w:rsidR="00FD794B" w:rsidRPr="0051242B" w:rsidRDefault="00FD794B" w:rsidP="009774B7">
      <w:pPr>
        <w:numPr>
          <w:ilvl w:val="0"/>
          <w:numId w:val="12"/>
        </w:numPr>
        <w:spacing w:after="0" w:line="240" w:lineRule="auto"/>
        <w:jc w:val="both"/>
        <w:rPr>
          <w:rFonts w:ascii="Arial" w:hAnsi="Arial" w:cs="Arial"/>
          <w:szCs w:val="16"/>
        </w:rPr>
      </w:pPr>
      <w:r w:rsidRPr="0062718B">
        <w:rPr>
          <w:rFonts w:ascii="Arial" w:hAnsi="Arial" w:cs="Arial"/>
          <w:szCs w:val="16"/>
        </w:rPr>
        <w:t>El humedecimiento y/o limpieza de la unidad de albañilería según sea el caso.</w:t>
      </w:r>
    </w:p>
    <w:p w14:paraId="06B188F8" w14:textId="77777777" w:rsidR="00FD794B" w:rsidRPr="0062718B" w:rsidRDefault="00FD794B" w:rsidP="009774B7">
      <w:pPr>
        <w:numPr>
          <w:ilvl w:val="0"/>
          <w:numId w:val="12"/>
        </w:numPr>
        <w:tabs>
          <w:tab w:val="left" w:pos="-2977"/>
          <w:tab w:val="left" w:pos="-1134"/>
          <w:tab w:val="left" w:pos="-709"/>
        </w:tabs>
        <w:suppressAutoHyphens/>
        <w:spacing w:after="0" w:line="240" w:lineRule="auto"/>
        <w:jc w:val="both"/>
        <w:rPr>
          <w:rFonts w:ascii="Arial" w:hAnsi="Arial" w:cs="Arial"/>
          <w:spacing w:val="-3"/>
        </w:rPr>
      </w:pPr>
      <w:r w:rsidRPr="0062718B">
        <w:rPr>
          <w:rFonts w:ascii="Arial" w:hAnsi="Arial" w:cs="Arial"/>
          <w:spacing w:val="-3"/>
        </w:rPr>
        <w:t>La alineación y aplomado.</w:t>
      </w:r>
    </w:p>
    <w:p w14:paraId="63E0408C" w14:textId="77777777" w:rsidR="00FD794B" w:rsidRPr="0062718B" w:rsidRDefault="00FD794B" w:rsidP="009774B7">
      <w:pPr>
        <w:numPr>
          <w:ilvl w:val="0"/>
          <w:numId w:val="12"/>
        </w:numPr>
        <w:tabs>
          <w:tab w:val="left" w:pos="-1134"/>
          <w:tab w:val="left" w:pos="-709"/>
        </w:tabs>
        <w:suppressAutoHyphens/>
        <w:spacing w:after="0" w:line="240" w:lineRule="auto"/>
        <w:jc w:val="both"/>
        <w:rPr>
          <w:rFonts w:ascii="Arial" w:hAnsi="Arial" w:cs="Arial"/>
          <w:spacing w:val="-3"/>
        </w:rPr>
      </w:pPr>
      <w:r w:rsidRPr="0062718B">
        <w:rPr>
          <w:rFonts w:ascii="Arial" w:hAnsi="Arial" w:cs="Arial"/>
          <w:spacing w:val="-3"/>
        </w:rPr>
        <w:t>El menor espesor posible de juntas horizontales del mortero.</w:t>
      </w:r>
    </w:p>
    <w:p w14:paraId="2D192C61" w14:textId="77777777" w:rsidR="00FD794B" w:rsidRPr="0062718B" w:rsidRDefault="00FD794B" w:rsidP="009774B7">
      <w:pPr>
        <w:numPr>
          <w:ilvl w:val="0"/>
          <w:numId w:val="12"/>
        </w:numPr>
        <w:tabs>
          <w:tab w:val="left" w:pos="-1134"/>
          <w:tab w:val="left" w:pos="-720"/>
        </w:tabs>
        <w:suppressAutoHyphens/>
        <w:spacing w:after="0" w:line="240" w:lineRule="auto"/>
        <w:jc w:val="both"/>
        <w:rPr>
          <w:rFonts w:ascii="Arial" w:hAnsi="Arial" w:cs="Arial"/>
          <w:spacing w:val="-3"/>
        </w:rPr>
      </w:pPr>
      <w:r w:rsidRPr="0062718B">
        <w:rPr>
          <w:rFonts w:ascii="Arial" w:hAnsi="Arial" w:cs="Arial"/>
          <w:spacing w:val="-3"/>
        </w:rPr>
        <w:t>El procedimiento de asentado, particularmente la presión sobre las unidades de albañilería durante la colocación.</w:t>
      </w:r>
    </w:p>
    <w:p w14:paraId="39C83FD5" w14:textId="77777777" w:rsidR="00FD794B" w:rsidRPr="0062718B" w:rsidRDefault="00FD794B" w:rsidP="009774B7">
      <w:pPr>
        <w:numPr>
          <w:ilvl w:val="0"/>
          <w:numId w:val="12"/>
        </w:numPr>
        <w:tabs>
          <w:tab w:val="left" w:pos="-1134"/>
          <w:tab w:val="left" w:pos="-720"/>
        </w:tabs>
        <w:suppressAutoHyphens/>
        <w:spacing w:after="0" w:line="240" w:lineRule="auto"/>
        <w:jc w:val="both"/>
        <w:rPr>
          <w:rFonts w:ascii="Arial" w:hAnsi="Arial" w:cs="Arial"/>
          <w:spacing w:val="-3"/>
        </w:rPr>
      </w:pPr>
      <w:r w:rsidRPr="0062718B">
        <w:rPr>
          <w:rFonts w:ascii="Arial" w:hAnsi="Arial" w:cs="Arial"/>
          <w:spacing w:val="-3"/>
        </w:rPr>
        <w:t>El llenado total de juntas verticales del mortero.</w:t>
      </w:r>
    </w:p>
    <w:p w14:paraId="5245A9DE" w14:textId="77777777" w:rsidR="00FD794B" w:rsidRPr="0062718B" w:rsidRDefault="00FD794B" w:rsidP="00FD794B">
      <w:pPr>
        <w:tabs>
          <w:tab w:val="left" w:pos="-1134"/>
          <w:tab w:val="left" w:pos="-720"/>
        </w:tabs>
        <w:suppressAutoHyphens/>
        <w:ind w:left="568"/>
        <w:jc w:val="both"/>
        <w:rPr>
          <w:rFonts w:ascii="Arial" w:hAnsi="Arial" w:cs="Arial"/>
          <w:spacing w:val="-3"/>
        </w:rPr>
      </w:pPr>
    </w:p>
    <w:p w14:paraId="55927B2B" w14:textId="77777777" w:rsidR="00FD794B" w:rsidRDefault="00FD794B" w:rsidP="00FD794B">
      <w:pPr>
        <w:tabs>
          <w:tab w:val="left" w:pos="-993"/>
          <w:tab w:val="left" w:pos="-851"/>
          <w:tab w:val="left" w:pos="851"/>
        </w:tabs>
        <w:jc w:val="both"/>
        <w:rPr>
          <w:rFonts w:ascii="Arial" w:hAnsi="Arial" w:cs="Arial"/>
        </w:rPr>
      </w:pPr>
      <w:r w:rsidRPr="0062718B">
        <w:rPr>
          <w:rFonts w:ascii="Arial" w:hAnsi="Arial" w:cs="Arial"/>
        </w:rPr>
        <w:t>La calidad de la albañilería mejora con la mano de obra y la súper vigilancia.</w:t>
      </w:r>
    </w:p>
    <w:p w14:paraId="46B47B90" w14:textId="77777777" w:rsidR="00EC7312" w:rsidRDefault="00EC7312" w:rsidP="00EC7312">
      <w:pPr>
        <w:pStyle w:val="Default"/>
        <w:rPr>
          <w:sz w:val="22"/>
          <w:szCs w:val="22"/>
        </w:rPr>
      </w:pPr>
      <w:r>
        <w:rPr>
          <w:b/>
          <w:bCs/>
          <w:sz w:val="22"/>
          <w:szCs w:val="22"/>
        </w:rPr>
        <w:t xml:space="preserve">Descripción: </w:t>
      </w:r>
    </w:p>
    <w:p w14:paraId="14F5112A" w14:textId="77777777" w:rsidR="00EC7312" w:rsidRDefault="00EC7312" w:rsidP="00DC38D9">
      <w:pPr>
        <w:pStyle w:val="Default"/>
        <w:jc w:val="both"/>
        <w:rPr>
          <w:sz w:val="22"/>
          <w:szCs w:val="22"/>
        </w:rPr>
      </w:pPr>
      <w:r>
        <w:rPr>
          <w:sz w:val="22"/>
          <w:szCs w:val="22"/>
        </w:rPr>
        <w:t xml:space="preserve">Esta partida comprende la construcción de los muros de albañilería, debiendo presentar previamente muestras del ladrillo KK de arcilla a utilizarse, para la aprobación del Ingeniero Inspector. </w:t>
      </w:r>
    </w:p>
    <w:p w14:paraId="18A04789" w14:textId="77777777" w:rsidR="00EC7312" w:rsidRDefault="00EC7312" w:rsidP="00DC38D9">
      <w:pPr>
        <w:pStyle w:val="Default"/>
        <w:jc w:val="both"/>
        <w:rPr>
          <w:sz w:val="22"/>
          <w:szCs w:val="22"/>
        </w:rPr>
      </w:pPr>
      <w:r>
        <w:rPr>
          <w:sz w:val="22"/>
          <w:szCs w:val="22"/>
        </w:rPr>
        <w:t>El mortero para el asentado de los ladrillos generalmente se recomienda en la dosificación cemento: Arena = 1:4 y de acuerdo a lo estipulado en el punto mortero.</w:t>
      </w:r>
    </w:p>
    <w:p w14:paraId="57E50CFD" w14:textId="77777777" w:rsidR="00EC7312" w:rsidRDefault="00EC7312" w:rsidP="00EC7312">
      <w:pPr>
        <w:pStyle w:val="Default"/>
        <w:rPr>
          <w:sz w:val="22"/>
          <w:szCs w:val="22"/>
        </w:rPr>
      </w:pPr>
    </w:p>
    <w:p w14:paraId="093024EC" w14:textId="77777777" w:rsidR="00EC7312" w:rsidRDefault="00EC7312" w:rsidP="00EC7312">
      <w:pPr>
        <w:pStyle w:val="Default"/>
        <w:rPr>
          <w:sz w:val="22"/>
          <w:szCs w:val="22"/>
        </w:rPr>
      </w:pPr>
      <w:r>
        <w:rPr>
          <w:b/>
          <w:bCs/>
          <w:sz w:val="22"/>
          <w:szCs w:val="22"/>
        </w:rPr>
        <w:t xml:space="preserve">Materiales: </w:t>
      </w:r>
    </w:p>
    <w:p w14:paraId="17053180" w14:textId="77777777" w:rsidR="00EC7312" w:rsidRDefault="00EC7312" w:rsidP="00EC7312">
      <w:pPr>
        <w:pStyle w:val="Default"/>
        <w:rPr>
          <w:sz w:val="22"/>
          <w:szCs w:val="22"/>
        </w:rPr>
      </w:pPr>
      <w:r>
        <w:rPr>
          <w:sz w:val="22"/>
          <w:szCs w:val="22"/>
        </w:rPr>
        <w:t xml:space="preserve">CLAVOS CON CABEZA DE 2½", 3", 4" </w:t>
      </w:r>
    </w:p>
    <w:p w14:paraId="3D48C514" w14:textId="77777777" w:rsidR="00EC7312" w:rsidRDefault="00EC7312" w:rsidP="00EC7312">
      <w:pPr>
        <w:pStyle w:val="Default"/>
        <w:rPr>
          <w:sz w:val="22"/>
          <w:szCs w:val="22"/>
        </w:rPr>
      </w:pPr>
      <w:r>
        <w:rPr>
          <w:sz w:val="22"/>
          <w:szCs w:val="22"/>
        </w:rPr>
        <w:t xml:space="preserve">ARENA GRUESA </w:t>
      </w:r>
    </w:p>
    <w:p w14:paraId="2BBD7858" w14:textId="77777777" w:rsidR="00EC7312" w:rsidRDefault="00EC7312" w:rsidP="00EC7312">
      <w:pPr>
        <w:pStyle w:val="Default"/>
        <w:rPr>
          <w:sz w:val="22"/>
          <w:szCs w:val="22"/>
        </w:rPr>
      </w:pPr>
      <w:r>
        <w:rPr>
          <w:sz w:val="22"/>
          <w:szCs w:val="22"/>
        </w:rPr>
        <w:t>LADRIL</w:t>
      </w:r>
      <w:r w:rsidR="005F0C66">
        <w:rPr>
          <w:sz w:val="22"/>
          <w:szCs w:val="22"/>
        </w:rPr>
        <w:t>LO K.K. 18 HUECOS TIPO IV, 24cm x 13cm x 9cm</w:t>
      </w:r>
      <w:r>
        <w:rPr>
          <w:sz w:val="22"/>
          <w:szCs w:val="22"/>
        </w:rPr>
        <w:t xml:space="preserve"> </w:t>
      </w:r>
    </w:p>
    <w:p w14:paraId="1EBE86E9" w14:textId="77777777" w:rsidR="00EC7312" w:rsidRPr="00E77A2A" w:rsidRDefault="00EC7312" w:rsidP="00EC7312">
      <w:pPr>
        <w:pStyle w:val="Default"/>
        <w:rPr>
          <w:sz w:val="22"/>
          <w:szCs w:val="22"/>
          <w:lang w:val="en-US"/>
        </w:rPr>
      </w:pPr>
      <w:r w:rsidRPr="00E77A2A">
        <w:rPr>
          <w:sz w:val="22"/>
          <w:szCs w:val="22"/>
          <w:lang w:val="en-US"/>
        </w:rPr>
        <w:t xml:space="preserve">CEMENTO PORTLAND TIPO I (42.5 KG) </w:t>
      </w:r>
    </w:p>
    <w:p w14:paraId="0E4A624D" w14:textId="77777777" w:rsidR="00EC7312" w:rsidRDefault="00EC7312" w:rsidP="00EC7312">
      <w:pPr>
        <w:pStyle w:val="Default"/>
        <w:rPr>
          <w:sz w:val="22"/>
          <w:szCs w:val="22"/>
        </w:rPr>
      </w:pPr>
      <w:r>
        <w:rPr>
          <w:sz w:val="22"/>
          <w:szCs w:val="22"/>
        </w:rPr>
        <w:t xml:space="preserve">AGUA </w:t>
      </w:r>
    </w:p>
    <w:p w14:paraId="56A9ECA7" w14:textId="77777777" w:rsidR="00EC7312" w:rsidRDefault="00EC7312" w:rsidP="00EC7312">
      <w:pPr>
        <w:pStyle w:val="Default"/>
        <w:rPr>
          <w:sz w:val="22"/>
          <w:szCs w:val="22"/>
        </w:rPr>
      </w:pPr>
      <w:r>
        <w:rPr>
          <w:sz w:val="22"/>
          <w:szCs w:val="22"/>
        </w:rPr>
        <w:t xml:space="preserve">MADERA ANDAMIAJE </w:t>
      </w:r>
    </w:p>
    <w:p w14:paraId="4FE8A3D9" w14:textId="77777777" w:rsidR="00EC7312" w:rsidRDefault="00EC7312" w:rsidP="00EC7312">
      <w:pPr>
        <w:pStyle w:val="Default"/>
        <w:rPr>
          <w:sz w:val="22"/>
          <w:szCs w:val="22"/>
        </w:rPr>
      </w:pPr>
    </w:p>
    <w:p w14:paraId="2AE2AC3A" w14:textId="77777777" w:rsidR="00EC7312" w:rsidRDefault="00EC7312" w:rsidP="00EC7312">
      <w:pPr>
        <w:pStyle w:val="Default"/>
        <w:rPr>
          <w:color w:val="auto"/>
          <w:sz w:val="22"/>
          <w:szCs w:val="22"/>
        </w:rPr>
      </w:pPr>
      <w:r>
        <w:rPr>
          <w:b/>
          <w:bCs/>
          <w:color w:val="auto"/>
          <w:sz w:val="22"/>
          <w:szCs w:val="22"/>
        </w:rPr>
        <w:lastRenderedPageBreak/>
        <w:t xml:space="preserve">Equipos: </w:t>
      </w:r>
    </w:p>
    <w:p w14:paraId="54F5F23A" w14:textId="77777777" w:rsidR="00EC7312" w:rsidRDefault="00EC7312" w:rsidP="00EC7312">
      <w:pPr>
        <w:pStyle w:val="Default"/>
        <w:rPr>
          <w:color w:val="auto"/>
          <w:sz w:val="22"/>
          <w:szCs w:val="22"/>
        </w:rPr>
      </w:pPr>
      <w:r>
        <w:rPr>
          <w:color w:val="auto"/>
          <w:sz w:val="22"/>
          <w:szCs w:val="22"/>
        </w:rPr>
        <w:t xml:space="preserve">HERRAMIENTAS MANUALES </w:t>
      </w:r>
    </w:p>
    <w:p w14:paraId="7A5A8E02" w14:textId="77777777" w:rsidR="00EC7312" w:rsidRDefault="00EC7312" w:rsidP="00EC7312">
      <w:pPr>
        <w:pStyle w:val="Default"/>
        <w:rPr>
          <w:color w:val="auto"/>
          <w:sz w:val="22"/>
          <w:szCs w:val="22"/>
        </w:rPr>
      </w:pPr>
    </w:p>
    <w:p w14:paraId="7F06D4FD" w14:textId="77777777" w:rsidR="00EC7312" w:rsidRDefault="00EC7312" w:rsidP="00EC7312">
      <w:pPr>
        <w:pStyle w:val="Default"/>
        <w:rPr>
          <w:color w:val="auto"/>
          <w:sz w:val="22"/>
          <w:szCs w:val="22"/>
        </w:rPr>
      </w:pPr>
      <w:r>
        <w:rPr>
          <w:b/>
          <w:bCs/>
          <w:color w:val="auto"/>
          <w:sz w:val="22"/>
          <w:szCs w:val="22"/>
        </w:rPr>
        <w:t xml:space="preserve">Método de Ejecución: </w:t>
      </w:r>
    </w:p>
    <w:p w14:paraId="4425EE43" w14:textId="77777777" w:rsidR="00EC7312" w:rsidRDefault="00EC7312" w:rsidP="00B63B72">
      <w:pPr>
        <w:pStyle w:val="Default"/>
        <w:jc w:val="both"/>
        <w:rPr>
          <w:color w:val="auto"/>
          <w:sz w:val="22"/>
          <w:szCs w:val="22"/>
        </w:rPr>
      </w:pPr>
      <w:r>
        <w:rPr>
          <w:color w:val="auto"/>
          <w:sz w:val="22"/>
          <w:szCs w:val="22"/>
        </w:rPr>
        <w:t xml:space="preserve">En este acabado se expresa la forma neta de cada unidad, por lo que es importante destacar las aristas del ladrillo muy limpias y alineadas. Para una correcta ejecución primeramente se seleccionarán los ladrillos más uniformes en dimensión, color y textura. Las variaciones de torno deberán distribuirse de modo libre, casual, evitando manchas o zonas claras y oscuras. Se requieren una muy buena mano de obra. El asentado de hace partir de previo plantillado en la base controlándose estrictamente con el escantillón la horizontalidad de las hiladas y cuidándose el perfecto aplomado de la superficie. </w:t>
      </w:r>
    </w:p>
    <w:p w14:paraId="7E326005" w14:textId="77777777" w:rsidR="00EC7312" w:rsidRDefault="00EC7312" w:rsidP="00B63B72">
      <w:pPr>
        <w:pStyle w:val="Default"/>
        <w:jc w:val="both"/>
        <w:rPr>
          <w:color w:val="auto"/>
          <w:sz w:val="22"/>
          <w:szCs w:val="22"/>
        </w:rPr>
      </w:pPr>
      <w:r>
        <w:rPr>
          <w:color w:val="auto"/>
          <w:sz w:val="22"/>
          <w:szCs w:val="22"/>
        </w:rPr>
        <w:t xml:space="preserve">Las juntas se limpiarán hasta obtener una profundidad de 10mm. Deberá tenerse cuidado de retirar aún húmedos los restos de mortero de los ladrillos para evitar manchas y adherencia de mezcla que pudieron haber salpicado. Menos usadas en nuestro medio son las juntas de sección cóncava, en V o la llamada de intemperie. El bajo costo de mantenimiento es en este acabado una cualidad importante de resaltar: · Que se justifica en el tiempo. · Aunque el costo de fabricación es relativamente mayor que el de otros acabados, debido tanto a la mano de obra como al material de primera con que se requiere contar. </w:t>
      </w:r>
    </w:p>
    <w:p w14:paraId="6D9A9E4B" w14:textId="77777777" w:rsidR="00EC7312" w:rsidRDefault="00EC7312" w:rsidP="00EC7312">
      <w:pPr>
        <w:pStyle w:val="Default"/>
        <w:rPr>
          <w:color w:val="auto"/>
          <w:sz w:val="22"/>
          <w:szCs w:val="22"/>
        </w:rPr>
      </w:pPr>
    </w:p>
    <w:p w14:paraId="5FB79476" w14:textId="77777777" w:rsidR="00EC7312" w:rsidRDefault="00EC7312" w:rsidP="00EC7312">
      <w:pPr>
        <w:pStyle w:val="Default"/>
        <w:rPr>
          <w:color w:val="auto"/>
          <w:sz w:val="22"/>
          <w:szCs w:val="22"/>
        </w:rPr>
      </w:pPr>
      <w:r>
        <w:rPr>
          <w:b/>
          <w:bCs/>
          <w:color w:val="auto"/>
          <w:sz w:val="22"/>
          <w:szCs w:val="22"/>
        </w:rPr>
        <w:t xml:space="preserve">Unidad de Medida: </w:t>
      </w:r>
    </w:p>
    <w:p w14:paraId="20C75E64" w14:textId="77777777" w:rsidR="00EC7312" w:rsidRDefault="00EC7312" w:rsidP="00EC7312">
      <w:pPr>
        <w:pStyle w:val="Default"/>
        <w:rPr>
          <w:color w:val="auto"/>
          <w:sz w:val="22"/>
          <w:szCs w:val="22"/>
        </w:rPr>
      </w:pPr>
      <w:r>
        <w:rPr>
          <w:color w:val="auto"/>
          <w:sz w:val="22"/>
          <w:szCs w:val="22"/>
        </w:rPr>
        <w:t xml:space="preserve">Metro cuadrado (M²). </w:t>
      </w:r>
    </w:p>
    <w:p w14:paraId="1B7CEEE8" w14:textId="77777777" w:rsidR="00EC7312" w:rsidRDefault="00EC7312" w:rsidP="00EC7312">
      <w:pPr>
        <w:pStyle w:val="Default"/>
        <w:rPr>
          <w:color w:val="auto"/>
          <w:sz w:val="22"/>
          <w:szCs w:val="22"/>
        </w:rPr>
      </w:pPr>
    </w:p>
    <w:p w14:paraId="22E60630" w14:textId="77777777" w:rsidR="00EC7312" w:rsidRDefault="00EC7312" w:rsidP="00EC7312">
      <w:pPr>
        <w:pStyle w:val="Default"/>
        <w:rPr>
          <w:color w:val="auto"/>
          <w:sz w:val="22"/>
          <w:szCs w:val="22"/>
        </w:rPr>
      </w:pPr>
      <w:r>
        <w:rPr>
          <w:b/>
          <w:bCs/>
          <w:color w:val="auto"/>
          <w:sz w:val="22"/>
          <w:szCs w:val="22"/>
        </w:rPr>
        <w:t xml:space="preserve">Método de Medición: </w:t>
      </w:r>
    </w:p>
    <w:p w14:paraId="6D8812FC" w14:textId="77777777" w:rsidR="00EC7312" w:rsidRDefault="00EC7312" w:rsidP="00DC38D9">
      <w:pPr>
        <w:pStyle w:val="Default"/>
        <w:jc w:val="both"/>
        <w:rPr>
          <w:color w:val="auto"/>
          <w:sz w:val="22"/>
          <w:szCs w:val="22"/>
        </w:rPr>
      </w:pPr>
      <w:r>
        <w:rPr>
          <w:color w:val="auto"/>
          <w:sz w:val="22"/>
          <w:szCs w:val="22"/>
        </w:rPr>
        <w:t xml:space="preserve">La Unidad de medición es por metro cuadrado, se determinará el área neta total, multiplicando cada tramo por su longitud y altura respectiva y sumando los resultados. Se descontará el área de vanos o aberturas y las áreas ocupadas por columnas y dinteles, ejecutado y aceptado por el supervisor de la obra. </w:t>
      </w:r>
    </w:p>
    <w:p w14:paraId="184D4C8E" w14:textId="77777777" w:rsidR="00EC7312" w:rsidRDefault="00EC7312" w:rsidP="00EC7312">
      <w:pPr>
        <w:pStyle w:val="Default"/>
        <w:rPr>
          <w:color w:val="auto"/>
          <w:sz w:val="22"/>
          <w:szCs w:val="22"/>
        </w:rPr>
      </w:pPr>
    </w:p>
    <w:p w14:paraId="5AC99A3E" w14:textId="77777777" w:rsidR="00EC7312" w:rsidRDefault="00EC7312" w:rsidP="00EC7312">
      <w:pPr>
        <w:pStyle w:val="Default"/>
        <w:rPr>
          <w:color w:val="auto"/>
          <w:sz w:val="22"/>
          <w:szCs w:val="22"/>
        </w:rPr>
      </w:pPr>
      <w:r>
        <w:rPr>
          <w:b/>
          <w:bCs/>
          <w:color w:val="auto"/>
          <w:sz w:val="22"/>
          <w:szCs w:val="22"/>
        </w:rPr>
        <w:t xml:space="preserve">Bases de Pago: </w:t>
      </w:r>
    </w:p>
    <w:p w14:paraId="032F2700" w14:textId="23D0DBBC" w:rsidR="00EC7312" w:rsidRDefault="00EC7312" w:rsidP="00DC38D9">
      <w:pPr>
        <w:pStyle w:val="Default"/>
        <w:jc w:val="both"/>
        <w:rPr>
          <w:sz w:val="22"/>
          <w:szCs w:val="22"/>
        </w:rPr>
      </w:pPr>
      <w:r w:rsidRPr="00B63B72">
        <w:rPr>
          <w:sz w:val="22"/>
          <w:szCs w:val="22"/>
        </w:rPr>
        <w:t>La cantidad determinada según el método de medición, será pagada al precio unitario del contrato, y dicho pago constituirá compensación total por el costo de material, equipo, mano de obra e imprevistos necesarios para completar la partida.</w:t>
      </w:r>
    </w:p>
    <w:p w14:paraId="1E8A8375" w14:textId="77777777" w:rsidR="008544C9" w:rsidRDefault="008544C9" w:rsidP="00DC38D9">
      <w:pPr>
        <w:pStyle w:val="Default"/>
        <w:jc w:val="both"/>
        <w:rPr>
          <w:sz w:val="22"/>
          <w:szCs w:val="22"/>
        </w:rPr>
      </w:pPr>
    </w:p>
    <w:p w14:paraId="7D43D119" w14:textId="408A39A8" w:rsidR="008544C9" w:rsidRDefault="008544C9" w:rsidP="008544C9">
      <w:pPr>
        <w:pStyle w:val="Prrafodelista"/>
        <w:numPr>
          <w:ilvl w:val="3"/>
          <w:numId w:val="15"/>
        </w:numPr>
        <w:spacing w:line="240" w:lineRule="auto"/>
        <w:jc w:val="both"/>
        <w:rPr>
          <w:rFonts w:ascii="Arial" w:hAnsi="Arial" w:cs="Arial"/>
          <w:b/>
          <w:u w:val="single"/>
        </w:rPr>
      </w:pPr>
      <w:r>
        <w:rPr>
          <w:rFonts w:ascii="Arial" w:hAnsi="Arial" w:cs="Arial"/>
          <w:b/>
          <w:u w:val="single"/>
        </w:rPr>
        <w:t>PARAPETOS</w:t>
      </w:r>
      <w:r w:rsidRPr="001D49C7">
        <w:rPr>
          <w:rFonts w:ascii="Arial" w:hAnsi="Arial" w:cs="Arial"/>
          <w:b/>
          <w:u w:val="single"/>
        </w:rPr>
        <w:t xml:space="preserve"> DE LADRILLO KK DE ARCILLA 24X13X09 CM DE SOGA, MEZ 1:4</w:t>
      </w:r>
      <w:r>
        <w:rPr>
          <w:rFonts w:ascii="Arial" w:hAnsi="Arial" w:cs="Arial"/>
          <w:b/>
          <w:u w:val="single"/>
        </w:rPr>
        <w:t xml:space="preserve"> </w:t>
      </w:r>
    </w:p>
    <w:p w14:paraId="20EFF693" w14:textId="1DAE49AA" w:rsidR="008544C9" w:rsidRDefault="008544C9" w:rsidP="008544C9">
      <w:pPr>
        <w:spacing w:line="240" w:lineRule="auto"/>
        <w:jc w:val="both"/>
        <w:rPr>
          <w:rFonts w:ascii="Arial" w:hAnsi="Arial" w:cs="Arial"/>
          <w:b/>
          <w:u w:val="single"/>
        </w:rPr>
      </w:pPr>
    </w:p>
    <w:p w14:paraId="156D48F4" w14:textId="77777777" w:rsidR="008544C9" w:rsidRPr="008544C9" w:rsidRDefault="008544C9" w:rsidP="008544C9">
      <w:pPr>
        <w:autoSpaceDE w:val="0"/>
        <w:autoSpaceDN w:val="0"/>
        <w:adjustRightInd w:val="0"/>
        <w:spacing w:after="0" w:line="240" w:lineRule="auto"/>
        <w:rPr>
          <w:rFonts w:ascii="Arial" w:hAnsi="Arial" w:cs="Arial"/>
          <w:color w:val="000000"/>
        </w:rPr>
      </w:pPr>
      <w:r w:rsidRPr="008544C9">
        <w:rPr>
          <w:rFonts w:ascii="Arial" w:hAnsi="Arial" w:cs="Arial"/>
          <w:b/>
          <w:bCs/>
          <w:color w:val="000000"/>
        </w:rPr>
        <w:t xml:space="preserve">Descripción: </w:t>
      </w:r>
    </w:p>
    <w:p w14:paraId="1C947988" w14:textId="77777777" w:rsidR="008544C9" w:rsidRPr="008544C9" w:rsidRDefault="008544C9" w:rsidP="008544C9">
      <w:pPr>
        <w:autoSpaceDE w:val="0"/>
        <w:autoSpaceDN w:val="0"/>
        <w:adjustRightInd w:val="0"/>
        <w:spacing w:after="0" w:line="240" w:lineRule="auto"/>
        <w:jc w:val="both"/>
        <w:rPr>
          <w:rFonts w:ascii="Arial" w:hAnsi="Arial" w:cs="Arial"/>
          <w:color w:val="000000"/>
        </w:rPr>
      </w:pPr>
      <w:r w:rsidRPr="008544C9">
        <w:rPr>
          <w:rFonts w:ascii="Arial" w:hAnsi="Arial" w:cs="Arial"/>
          <w:color w:val="000000"/>
        </w:rPr>
        <w:t xml:space="preserve">El ladrillo es la unidad de albañilería fabricada con arcilla, mineral terroso o pétreo que contiene esencialmente silicatos de aluminio hidratados, fabricados con máquinas, el proceso de moldaje, exige el uso de arena para evitar que la arcilla se adhiera a los moldes, dándole con esto un acabado característico en cuanto se refiere a sus dimensiones, resistencia a los esfuerzos y cierta permeabilidad. </w:t>
      </w:r>
    </w:p>
    <w:p w14:paraId="0707156D" w14:textId="77777777" w:rsidR="008544C9" w:rsidRPr="008544C9" w:rsidRDefault="008544C9" w:rsidP="008544C9">
      <w:pPr>
        <w:autoSpaceDE w:val="0"/>
        <w:autoSpaceDN w:val="0"/>
        <w:adjustRightInd w:val="0"/>
        <w:spacing w:after="0" w:line="240" w:lineRule="auto"/>
        <w:jc w:val="both"/>
        <w:rPr>
          <w:rFonts w:ascii="Arial" w:hAnsi="Arial" w:cs="Arial"/>
          <w:color w:val="000000"/>
        </w:rPr>
      </w:pPr>
      <w:r w:rsidRPr="008544C9">
        <w:rPr>
          <w:rFonts w:ascii="Arial" w:hAnsi="Arial" w:cs="Arial"/>
          <w:color w:val="000000"/>
        </w:rPr>
        <w:t xml:space="preserve">El ladrillo de arcilla es consecuencia del tratamiento de la arcilla seleccionada, mezclado con adecuada proporción de agua, y arena elaborado en secuencias sucesivas de mezclado e integración de la humedad, moldeo, secado y cocido en hornos a una temperatura del orden de 1000ºC. </w:t>
      </w:r>
    </w:p>
    <w:p w14:paraId="35CDA0DC" w14:textId="77777777" w:rsidR="008544C9" w:rsidRPr="008544C9" w:rsidRDefault="008544C9" w:rsidP="008544C9">
      <w:pPr>
        <w:autoSpaceDE w:val="0"/>
        <w:autoSpaceDN w:val="0"/>
        <w:adjustRightInd w:val="0"/>
        <w:spacing w:after="0" w:line="240" w:lineRule="auto"/>
        <w:jc w:val="both"/>
        <w:rPr>
          <w:rFonts w:ascii="Arial" w:hAnsi="Arial" w:cs="Arial"/>
          <w:color w:val="000000"/>
        </w:rPr>
      </w:pPr>
      <w:r w:rsidRPr="008544C9">
        <w:rPr>
          <w:rFonts w:ascii="Arial" w:hAnsi="Arial" w:cs="Arial"/>
          <w:color w:val="000000"/>
        </w:rPr>
        <w:t xml:space="preserve">Los ladrillos de arcilla cocido que se especifican deben de satisfacer ampliamente las Normas Técnicas de ITINTEC 331-017/78 siendo optativo de parte del Contratista el uso del ladrillo silícico calcáreo el que deberá de satisfacer las Normas de ITINTEC 331-032/80 y el Reglamento Nacional de Construcciones en cuanto no se opongan a las Normas de ITINTEC. Para el efecto de estas especificaciones se ha determinado como </w:t>
      </w:r>
      <w:r w:rsidRPr="008544C9">
        <w:rPr>
          <w:rFonts w:ascii="Arial" w:hAnsi="Arial" w:cs="Arial"/>
          <w:color w:val="000000"/>
        </w:rPr>
        <w:lastRenderedPageBreak/>
        <w:t xml:space="preserve">mínimo el ladrillo Tipo IV por su resistencia y durabilidad media y apto para construcciones de albañilería de uso general, salvo que en los planos indiquen otro tipo de ladrillo y aun siendo así se deberá tener en cuenta que deben de cumplir con las Normas de ITINTEC. </w:t>
      </w:r>
    </w:p>
    <w:p w14:paraId="2CA0DC7C" w14:textId="77777777" w:rsidR="008544C9" w:rsidRPr="008544C9" w:rsidRDefault="008544C9" w:rsidP="008544C9">
      <w:pPr>
        <w:autoSpaceDE w:val="0"/>
        <w:autoSpaceDN w:val="0"/>
        <w:adjustRightInd w:val="0"/>
        <w:spacing w:after="0" w:line="240" w:lineRule="auto"/>
        <w:rPr>
          <w:rFonts w:ascii="Arial" w:hAnsi="Arial" w:cs="Arial"/>
          <w:color w:val="000000"/>
        </w:rPr>
      </w:pPr>
    </w:p>
    <w:p w14:paraId="32373C3E" w14:textId="77777777" w:rsidR="008544C9" w:rsidRPr="008544C9" w:rsidRDefault="008544C9" w:rsidP="008544C9">
      <w:pPr>
        <w:autoSpaceDE w:val="0"/>
        <w:autoSpaceDN w:val="0"/>
        <w:adjustRightInd w:val="0"/>
        <w:spacing w:after="0" w:line="240" w:lineRule="auto"/>
        <w:rPr>
          <w:rFonts w:ascii="Arial" w:hAnsi="Arial" w:cs="Arial"/>
          <w:color w:val="000000"/>
        </w:rPr>
      </w:pPr>
      <w:r w:rsidRPr="008544C9">
        <w:rPr>
          <w:rFonts w:ascii="Arial" w:hAnsi="Arial" w:cs="Arial"/>
          <w:b/>
          <w:bCs/>
          <w:color w:val="000000"/>
        </w:rPr>
        <w:t xml:space="preserve">Materiales: </w:t>
      </w:r>
    </w:p>
    <w:p w14:paraId="0C0EDD09" w14:textId="77777777" w:rsidR="008544C9" w:rsidRPr="008544C9" w:rsidRDefault="008544C9" w:rsidP="008544C9">
      <w:pPr>
        <w:autoSpaceDE w:val="0"/>
        <w:autoSpaceDN w:val="0"/>
        <w:adjustRightInd w:val="0"/>
        <w:spacing w:after="0" w:line="240" w:lineRule="auto"/>
        <w:rPr>
          <w:rFonts w:ascii="Arial" w:hAnsi="Arial" w:cs="Arial"/>
          <w:color w:val="000000"/>
        </w:rPr>
      </w:pPr>
      <w:r w:rsidRPr="008544C9">
        <w:rPr>
          <w:rFonts w:ascii="Arial" w:hAnsi="Arial" w:cs="Arial"/>
          <w:color w:val="000000"/>
        </w:rPr>
        <w:t xml:space="preserve">CLAVOS CON CABEZA DE 2½", 3", 4" (kg) </w:t>
      </w:r>
    </w:p>
    <w:p w14:paraId="314252D3" w14:textId="77777777" w:rsidR="008544C9" w:rsidRPr="008544C9" w:rsidRDefault="008544C9" w:rsidP="008544C9">
      <w:pPr>
        <w:autoSpaceDE w:val="0"/>
        <w:autoSpaceDN w:val="0"/>
        <w:adjustRightInd w:val="0"/>
        <w:spacing w:after="0" w:line="240" w:lineRule="auto"/>
        <w:rPr>
          <w:rFonts w:ascii="Arial" w:hAnsi="Arial" w:cs="Arial"/>
          <w:color w:val="000000"/>
        </w:rPr>
      </w:pPr>
      <w:r w:rsidRPr="008544C9">
        <w:rPr>
          <w:rFonts w:ascii="Arial" w:hAnsi="Arial" w:cs="Arial"/>
          <w:color w:val="000000"/>
        </w:rPr>
        <w:t xml:space="preserve">ACERO CORRUGADO FY=4200 KG/CM2 GRADO 60 (kg) </w:t>
      </w:r>
    </w:p>
    <w:p w14:paraId="5870371A" w14:textId="77777777" w:rsidR="008544C9" w:rsidRPr="008544C9" w:rsidRDefault="008544C9" w:rsidP="008544C9">
      <w:pPr>
        <w:autoSpaceDE w:val="0"/>
        <w:autoSpaceDN w:val="0"/>
        <w:adjustRightInd w:val="0"/>
        <w:spacing w:after="0" w:line="240" w:lineRule="auto"/>
        <w:rPr>
          <w:rFonts w:ascii="Arial" w:hAnsi="Arial" w:cs="Arial"/>
          <w:color w:val="000000"/>
        </w:rPr>
      </w:pPr>
      <w:r w:rsidRPr="008544C9">
        <w:rPr>
          <w:rFonts w:ascii="Arial" w:hAnsi="Arial" w:cs="Arial"/>
          <w:color w:val="000000"/>
        </w:rPr>
        <w:t xml:space="preserve">ARENA GRUESA (m3) </w:t>
      </w:r>
    </w:p>
    <w:p w14:paraId="63FEC11A" w14:textId="77777777" w:rsidR="008544C9" w:rsidRPr="008544C9" w:rsidRDefault="008544C9" w:rsidP="008544C9">
      <w:pPr>
        <w:autoSpaceDE w:val="0"/>
        <w:autoSpaceDN w:val="0"/>
        <w:adjustRightInd w:val="0"/>
        <w:spacing w:after="0" w:line="240" w:lineRule="auto"/>
        <w:rPr>
          <w:rFonts w:ascii="Arial" w:hAnsi="Arial" w:cs="Arial"/>
          <w:color w:val="000000"/>
        </w:rPr>
      </w:pPr>
      <w:r w:rsidRPr="008544C9">
        <w:rPr>
          <w:rFonts w:ascii="Arial" w:hAnsi="Arial" w:cs="Arial"/>
          <w:color w:val="000000"/>
        </w:rPr>
        <w:t xml:space="preserve">LADRILLO KING KONG 18 HUECOS, TIPO IV, 24cm x 13cm x 9cm (ml) </w:t>
      </w:r>
    </w:p>
    <w:p w14:paraId="3F42E86C" w14:textId="77777777" w:rsidR="008544C9" w:rsidRPr="008544C9" w:rsidRDefault="008544C9" w:rsidP="008544C9">
      <w:pPr>
        <w:autoSpaceDE w:val="0"/>
        <w:autoSpaceDN w:val="0"/>
        <w:adjustRightInd w:val="0"/>
        <w:spacing w:after="0" w:line="240" w:lineRule="auto"/>
        <w:rPr>
          <w:rFonts w:ascii="Arial" w:hAnsi="Arial" w:cs="Arial"/>
          <w:color w:val="000000"/>
          <w:lang w:val="en-US"/>
        </w:rPr>
      </w:pPr>
      <w:r w:rsidRPr="008544C9">
        <w:rPr>
          <w:rFonts w:ascii="Arial" w:hAnsi="Arial" w:cs="Arial"/>
          <w:color w:val="000000"/>
          <w:lang w:val="en-US"/>
        </w:rPr>
        <w:t>CEMENTO PORTLAND TIPO I (42.5 KG) (</w:t>
      </w:r>
      <w:proofErr w:type="spellStart"/>
      <w:r w:rsidRPr="008544C9">
        <w:rPr>
          <w:rFonts w:ascii="Arial" w:hAnsi="Arial" w:cs="Arial"/>
          <w:color w:val="000000"/>
          <w:lang w:val="en-US"/>
        </w:rPr>
        <w:t>bol</w:t>
      </w:r>
      <w:proofErr w:type="spellEnd"/>
      <w:r w:rsidRPr="008544C9">
        <w:rPr>
          <w:rFonts w:ascii="Arial" w:hAnsi="Arial" w:cs="Arial"/>
          <w:color w:val="000000"/>
          <w:lang w:val="en-US"/>
        </w:rPr>
        <w:t xml:space="preserve">) </w:t>
      </w:r>
    </w:p>
    <w:p w14:paraId="04DB593F" w14:textId="77777777" w:rsidR="008544C9" w:rsidRPr="008544C9" w:rsidRDefault="008544C9" w:rsidP="008544C9">
      <w:pPr>
        <w:autoSpaceDE w:val="0"/>
        <w:autoSpaceDN w:val="0"/>
        <w:adjustRightInd w:val="0"/>
        <w:spacing w:after="0" w:line="240" w:lineRule="auto"/>
        <w:rPr>
          <w:rFonts w:ascii="Arial" w:hAnsi="Arial" w:cs="Arial"/>
          <w:color w:val="000000"/>
        </w:rPr>
      </w:pPr>
      <w:r w:rsidRPr="008544C9">
        <w:rPr>
          <w:rFonts w:ascii="Arial" w:hAnsi="Arial" w:cs="Arial"/>
          <w:color w:val="000000"/>
        </w:rPr>
        <w:t xml:space="preserve">AGUA (m3) </w:t>
      </w:r>
    </w:p>
    <w:p w14:paraId="6DFB697A" w14:textId="77777777" w:rsidR="008544C9" w:rsidRPr="008544C9" w:rsidRDefault="008544C9" w:rsidP="008544C9">
      <w:pPr>
        <w:autoSpaceDE w:val="0"/>
        <w:autoSpaceDN w:val="0"/>
        <w:adjustRightInd w:val="0"/>
        <w:spacing w:after="0" w:line="240" w:lineRule="auto"/>
        <w:rPr>
          <w:rFonts w:ascii="Arial" w:hAnsi="Arial" w:cs="Arial"/>
          <w:color w:val="000000"/>
        </w:rPr>
      </w:pPr>
      <w:r w:rsidRPr="008544C9">
        <w:rPr>
          <w:rFonts w:ascii="Arial" w:hAnsi="Arial" w:cs="Arial"/>
          <w:color w:val="000000"/>
        </w:rPr>
        <w:t xml:space="preserve">MADERA ANDAMIAJE (p2) </w:t>
      </w:r>
    </w:p>
    <w:p w14:paraId="610A51DF" w14:textId="77777777" w:rsidR="008544C9" w:rsidRPr="008544C9" w:rsidRDefault="008544C9" w:rsidP="008544C9">
      <w:pPr>
        <w:autoSpaceDE w:val="0"/>
        <w:autoSpaceDN w:val="0"/>
        <w:adjustRightInd w:val="0"/>
        <w:spacing w:after="0" w:line="240" w:lineRule="auto"/>
        <w:rPr>
          <w:rFonts w:ascii="Arial" w:hAnsi="Arial" w:cs="Arial"/>
          <w:b/>
          <w:bCs/>
          <w:color w:val="000000"/>
        </w:rPr>
      </w:pPr>
    </w:p>
    <w:p w14:paraId="63F3CF39" w14:textId="77777777" w:rsidR="008544C9" w:rsidRPr="008544C9" w:rsidRDefault="008544C9" w:rsidP="008544C9">
      <w:pPr>
        <w:autoSpaceDE w:val="0"/>
        <w:autoSpaceDN w:val="0"/>
        <w:adjustRightInd w:val="0"/>
        <w:spacing w:after="0" w:line="240" w:lineRule="auto"/>
        <w:rPr>
          <w:rFonts w:ascii="Arial" w:hAnsi="Arial" w:cs="Arial"/>
          <w:color w:val="000000"/>
        </w:rPr>
      </w:pPr>
      <w:r w:rsidRPr="008544C9">
        <w:rPr>
          <w:rFonts w:ascii="Arial" w:hAnsi="Arial" w:cs="Arial"/>
          <w:b/>
          <w:bCs/>
          <w:color w:val="000000"/>
        </w:rPr>
        <w:t xml:space="preserve">Equipos: </w:t>
      </w:r>
    </w:p>
    <w:p w14:paraId="1B61972D" w14:textId="77777777" w:rsidR="008544C9" w:rsidRPr="008544C9" w:rsidRDefault="008544C9" w:rsidP="008544C9">
      <w:pPr>
        <w:autoSpaceDE w:val="0"/>
        <w:autoSpaceDN w:val="0"/>
        <w:adjustRightInd w:val="0"/>
        <w:spacing w:after="0" w:line="240" w:lineRule="auto"/>
        <w:rPr>
          <w:rFonts w:ascii="Arial" w:hAnsi="Arial" w:cs="Arial"/>
          <w:color w:val="000000"/>
        </w:rPr>
      </w:pPr>
      <w:r w:rsidRPr="008544C9">
        <w:rPr>
          <w:rFonts w:ascii="Arial" w:hAnsi="Arial" w:cs="Arial"/>
          <w:color w:val="000000"/>
        </w:rPr>
        <w:t xml:space="preserve">HERRAMIENTAS MANUALES </w:t>
      </w:r>
    </w:p>
    <w:p w14:paraId="09F1482E" w14:textId="77777777" w:rsidR="008544C9" w:rsidRPr="008544C9" w:rsidRDefault="008544C9" w:rsidP="008544C9">
      <w:pPr>
        <w:autoSpaceDE w:val="0"/>
        <w:autoSpaceDN w:val="0"/>
        <w:adjustRightInd w:val="0"/>
        <w:spacing w:after="0" w:line="240" w:lineRule="auto"/>
        <w:rPr>
          <w:rFonts w:ascii="Arial" w:hAnsi="Arial" w:cs="Arial"/>
          <w:b/>
          <w:bCs/>
          <w:color w:val="000000"/>
        </w:rPr>
      </w:pPr>
    </w:p>
    <w:p w14:paraId="086AD459" w14:textId="77777777" w:rsidR="008544C9" w:rsidRPr="008544C9" w:rsidRDefault="008544C9" w:rsidP="008544C9">
      <w:pPr>
        <w:autoSpaceDE w:val="0"/>
        <w:autoSpaceDN w:val="0"/>
        <w:adjustRightInd w:val="0"/>
        <w:spacing w:after="0" w:line="240" w:lineRule="auto"/>
        <w:rPr>
          <w:rFonts w:ascii="Arial" w:hAnsi="Arial" w:cs="Arial"/>
          <w:color w:val="000000"/>
        </w:rPr>
      </w:pPr>
      <w:r w:rsidRPr="008544C9">
        <w:rPr>
          <w:rFonts w:ascii="Arial" w:hAnsi="Arial" w:cs="Arial"/>
          <w:b/>
          <w:bCs/>
          <w:color w:val="000000"/>
        </w:rPr>
        <w:t xml:space="preserve">Condiciones Generales: </w:t>
      </w:r>
    </w:p>
    <w:p w14:paraId="05610053" w14:textId="77777777" w:rsidR="008544C9" w:rsidRPr="008544C9" w:rsidRDefault="008544C9" w:rsidP="008544C9">
      <w:pPr>
        <w:autoSpaceDE w:val="0"/>
        <w:autoSpaceDN w:val="0"/>
        <w:adjustRightInd w:val="0"/>
        <w:spacing w:after="0" w:line="240" w:lineRule="auto"/>
        <w:rPr>
          <w:rFonts w:ascii="Arial" w:hAnsi="Arial" w:cs="Arial"/>
          <w:color w:val="000000"/>
        </w:rPr>
      </w:pPr>
      <w:r w:rsidRPr="008544C9">
        <w:rPr>
          <w:rFonts w:ascii="Arial" w:hAnsi="Arial" w:cs="Arial"/>
          <w:color w:val="000000"/>
        </w:rPr>
        <w:t xml:space="preserve">Los ladrillos a emplearse en las obras de albañilería deberán cumplir con las siguientes condiciones: </w:t>
      </w:r>
    </w:p>
    <w:p w14:paraId="75562726" w14:textId="77777777" w:rsidR="008544C9" w:rsidRPr="008544C9" w:rsidRDefault="008544C9" w:rsidP="008544C9">
      <w:pPr>
        <w:autoSpaceDE w:val="0"/>
        <w:autoSpaceDN w:val="0"/>
        <w:adjustRightInd w:val="0"/>
        <w:spacing w:after="0" w:line="240" w:lineRule="auto"/>
        <w:rPr>
          <w:rFonts w:ascii="Arial" w:hAnsi="Arial" w:cs="Arial"/>
          <w:color w:val="000000"/>
        </w:rPr>
      </w:pPr>
      <w:r w:rsidRPr="008544C9">
        <w:rPr>
          <w:rFonts w:ascii="Arial" w:hAnsi="Arial" w:cs="Arial"/>
          <w:color w:val="000000"/>
        </w:rPr>
        <w:t xml:space="preserve">Resistencia </w:t>
      </w:r>
    </w:p>
    <w:p w14:paraId="0528C316" w14:textId="77777777" w:rsidR="008544C9" w:rsidRPr="008544C9" w:rsidRDefault="008544C9" w:rsidP="008544C9">
      <w:pPr>
        <w:autoSpaceDE w:val="0"/>
        <w:autoSpaceDN w:val="0"/>
        <w:adjustRightInd w:val="0"/>
        <w:spacing w:after="0" w:line="240" w:lineRule="auto"/>
        <w:rPr>
          <w:rFonts w:ascii="Arial" w:hAnsi="Arial" w:cs="Arial"/>
          <w:color w:val="000000"/>
        </w:rPr>
      </w:pPr>
      <w:r w:rsidRPr="008544C9">
        <w:rPr>
          <w:rFonts w:ascii="Arial" w:hAnsi="Arial" w:cs="Arial"/>
          <w:color w:val="000000"/>
        </w:rPr>
        <w:t xml:space="preserve">Mínima a la carga de ruptura 95 Kg/cm2, promedio de 5 unidades ensayadas consecutivamente y del mismo lote. </w:t>
      </w:r>
    </w:p>
    <w:p w14:paraId="07D0D439" w14:textId="77777777" w:rsidR="008544C9" w:rsidRPr="008544C9" w:rsidRDefault="008544C9" w:rsidP="008544C9">
      <w:pPr>
        <w:autoSpaceDE w:val="0"/>
        <w:autoSpaceDN w:val="0"/>
        <w:adjustRightInd w:val="0"/>
        <w:spacing w:after="0" w:line="240" w:lineRule="auto"/>
        <w:rPr>
          <w:rFonts w:ascii="Arial" w:hAnsi="Arial" w:cs="Arial"/>
          <w:color w:val="000000"/>
        </w:rPr>
      </w:pPr>
      <w:r w:rsidRPr="008544C9">
        <w:rPr>
          <w:rFonts w:ascii="Arial" w:hAnsi="Arial" w:cs="Arial"/>
          <w:color w:val="000000"/>
        </w:rPr>
        <w:t xml:space="preserve">Dimensiones </w:t>
      </w:r>
    </w:p>
    <w:p w14:paraId="716A4F25" w14:textId="77777777" w:rsidR="008544C9" w:rsidRPr="008544C9" w:rsidRDefault="008544C9" w:rsidP="008544C9">
      <w:pPr>
        <w:autoSpaceDE w:val="0"/>
        <w:autoSpaceDN w:val="0"/>
        <w:adjustRightInd w:val="0"/>
        <w:spacing w:after="0" w:line="240" w:lineRule="auto"/>
        <w:rPr>
          <w:rFonts w:ascii="Arial" w:hAnsi="Arial" w:cs="Arial"/>
          <w:color w:val="000000"/>
        </w:rPr>
      </w:pPr>
      <w:r w:rsidRPr="008544C9">
        <w:rPr>
          <w:rFonts w:ascii="Arial" w:hAnsi="Arial" w:cs="Arial"/>
          <w:color w:val="000000"/>
        </w:rPr>
        <w:t xml:space="preserve">Los ladrillos tendrán dimensiones exactas y constantes así para los ladrillos KK 18 huecos será de 24 x 13 x 9 cm. </w:t>
      </w:r>
    </w:p>
    <w:p w14:paraId="166B2060" w14:textId="77777777" w:rsidR="008544C9" w:rsidRPr="008544C9" w:rsidRDefault="008544C9" w:rsidP="008544C9">
      <w:pPr>
        <w:autoSpaceDE w:val="0"/>
        <w:autoSpaceDN w:val="0"/>
        <w:adjustRightInd w:val="0"/>
        <w:spacing w:after="0" w:line="240" w:lineRule="auto"/>
        <w:rPr>
          <w:rFonts w:ascii="Arial" w:hAnsi="Arial" w:cs="Arial"/>
          <w:color w:val="000000"/>
        </w:rPr>
      </w:pPr>
      <w:r w:rsidRPr="008544C9">
        <w:rPr>
          <w:rFonts w:ascii="Arial" w:hAnsi="Arial" w:cs="Arial"/>
          <w:color w:val="000000"/>
        </w:rPr>
        <w:t xml:space="preserve">Textura </w:t>
      </w:r>
    </w:p>
    <w:p w14:paraId="26C5C5F0" w14:textId="77777777" w:rsidR="008544C9" w:rsidRPr="008544C9" w:rsidRDefault="008544C9" w:rsidP="008544C9">
      <w:pPr>
        <w:autoSpaceDE w:val="0"/>
        <w:autoSpaceDN w:val="0"/>
        <w:adjustRightInd w:val="0"/>
        <w:spacing w:after="0" w:line="240" w:lineRule="auto"/>
        <w:rPr>
          <w:rFonts w:ascii="Arial" w:hAnsi="Arial" w:cs="Arial"/>
          <w:color w:val="000000"/>
        </w:rPr>
      </w:pPr>
      <w:r w:rsidRPr="008544C9">
        <w:rPr>
          <w:rFonts w:ascii="Arial" w:hAnsi="Arial" w:cs="Arial"/>
          <w:color w:val="000000"/>
        </w:rPr>
        <w:t xml:space="preserve">Homogénea, grano uniforme. </w:t>
      </w:r>
    </w:p>
    <w:p w14:paraId="0C475179" w14:textId="77777777" w:rsidR="008544C9" w:rsidRPr="008544C9" w:rsidRDefault="008544C9" w:rsidP="008544C9">
      <w:pPr>
        <w:autoSpaceDE w:val="0"/>
        <w:autoSpaceDN w:val="0"/>
        <w:adjustRightInd w:val="0"/>
        <w:spacing w:after="0" w:line="240" w:lineRule="auto"/>
        <w:jc w:val="both"/>
        <w:rPr>
          <w:rFonts w:ascii="Arial" w:hAnsi="Arial" w:cs="Arial"/>
          <w:color w:val="000000"/>
        </w:rPr>
      </w:pPr>
      <w:r w:rsidRPr="008544C9">
        <w:rPr>
          <w:rFonts w:ascii="Arial" w:hAnsi="Arial" w:cs="Arial"/>
          <w:color w:val="000000"/>
        </w:rPr>
        <w:t xml:space="preserve">Superficie </w:t>
      </w:r>
    </w:p>
    <w:p w14:paraId="270D34CC" w14:textId="77777777" w:rsidR="008544C9" w:rsidRPr="008544C9" w:rsidRDefault="008544C9" w:rsidP="008544C9">
      <w:pPr>
        <w:autoSpaceDE w:val="0"/>
        <w:autoSpaceDN w:val="0"/>
        <w:adjustRightInd w:val="0"/>
        <w:spacing w:after="0" w:line="240" w:lineRule="auto"/>
        <w:jc w:val="both"/>
        <w:rPr>
          <w:rFonts w:ascii="Arial" w:hAnsi="Arial" w:cs="Arial"/>
          <w:color w:val="000000"/>
        </w:rPr>
      </w:pPr>
      <w:r w:rsidRPr="008544C9">
        <w:rPr>
          <w:rFonts w:ascii="Arial" w:hAnsi="Arial" w:cs="Arial"/>
          <w:color w:val="000000"/>
        </w:rPr>
        <w:t xml:space="preserve">De asiento rugosa y áspera. </w:t>
      </w:r>
    </w:p>
    <w:p w14:paraId="40AF4589" w14:textId="77777777" w:rsidR="008544C9" w:rsidRPr="008544C9" w:rsidRDefault="008544C9" w:rsidP="008544C9">
      <w:pPr>
        <w:autoSpaceDE w:val="0"/>
        <w:autoSpaceDN w:val="0"/>
        <w:adjustRightInd w:val="0"/>
        <w:spacing w:after="0" w:line="240" w:lineRule="auto"/>
        <w:jc w:val="both"/>
        <w:rPr>
          <w:rFonts w:ascii="Arial" w:hAnsi="Arial" w:cs="Arial"/>
          <w:color w:val="000000"/>
        </w:rPr>
      </w:pPr>
      <w:r w:rsidRPr="008544C9">
        <w:rPr>
          <w:rFonts w:ascii="Arial" w:hAnsi="Arial" w:cs="Arial"/>
          <w:color w:val="000000"/>
        </w:rPr>
        <w:t xml:space="preserve">Coloración </w:t>
      </w:r>
    </w:p>
    <w:p w14:paraId="1F0B60EE" w14:textId="77777777" w:rsidR="008544C9" w:rsidRPr="008544C9" w:rsidRDefault="008544C9" w:rsidP="008544C9">
      <w:pPr>
        <w:autoSpaceDE w:val="0"/>
        <w:autoSpaceDN w:val="0"/>
        <w:adjustRightInd w:val="0"/>
        <w:spacing w:after="0" w:line="240" w:lineRule="auto"/>
        <w:jc w:val="both"/>
        <w:rPr>
          <w:rFonts w:ascii="Arial" w:hAnsi="Arial" w:cs="Arial"/>
          <w:color w:val="000000"/>
        </w:rPr>
      </w:pPr>
      <w:r w:rsidRPr="008544C9">
        <w:rPr>
          <w:rFonts w:ascii="Arial" w:hAnsi="Arial" w:cs="Arial"/>
          <w:color w:val="000000"/>
        </w:rPr>
        <w:t xml:space="preserve">Rojizo amarillento, uniforme. </w:t>
      </w:r>
    </w:p>
    <w:p w14:paraId="12923ADE" w14:textId="77777777" w:rsidR="008544C9" w:rsidRPr="008544C9" w:rsidRDefault="008544C9" w:rsidP="008544C9">
      <w:pPr>
        <w:autoSpaceDE w:val="0"/>
        <w:autoSpaceDN w:val="0"/>
        <w:adjustRightInd w:val="0"/>
        <w:spacing w:after="0" w:line="240" w:lineRule="auto"/>
        <w:jc w:val="both"/>
        <w:rPr>
          <w:rFonts w:ascii="Arial" w:hAnsi="Arial" w:cs="Arial"/>
          <w:color w:val="000000"/>
        </w:rPr>
      </w:pPr>
      <w:r w:rsidRPr="008544C9">
        <w:rPr>
          <w:rFonts w:ascii="Arial" w:hAnsi="Arial" w:cs="Arial"/>
          <w:color w:val="000000"/>
        </w:rPr>
        <w:t xml:space="preserve">Dureza </w:t>
      </w:r>
    </w:p>
    <w:p w14:paraId="0EE9172A" w14:textId="77777777" w:rsidR="008544C9" w:rsidRPr="008544C9" w:rsidRDefault="008544C9" w:rsidP="008544C9">
      <w:pPr>
        <w:autoSpaceDE w:val="0"/>
        <w:autoSpaceDN w:val="0"/>
        <w:adjustRightInd w:val="0"/>
        <w:spacing w:after="0" w:line="240" w:lineRule="auto"/>
        <w:jc w:val="both"/>
        <w:rPr>
          <w:rFonts w:ascii="Arial" w:hAnsi="Arial" w:cs="Arial"/>
          <w:color w:val="000000"/>
        </w:rPr>
      </w:pPr>
      <w:r w:rsidRPr="008544C9">
        <w:rPr>
          <w:rFonts w:ascii="Arial" w:hAnsi="Arial" w:cs="Arial"/>
          <w:color w:val="000000"/>
        </w:rPr>
        <w:t xml:space="preserve">Inalterable a los agentes externos, al ser golpeados con el martillo emitan un sonido metálico. </w:t>
      </w:r>
    </w:p>
    <w:p w14:paraId="1F2A68CC" w14:textId="77777777" w:rsidR="008544C9" w:rsidRPr="008544C9" w:rsidRDefault="008544C9" w:rsidP="008544C9">
      <w:pPr>
        <w:autoSpaceDE w:val="0"/>
        <w:autoSpaceDN w:val="0"/>
        <w:adjustRightInd w:val="0"/>
        <w:spacing w:after="0" w:line="240" w:lineRule="auto"/>
        <w:jc w:val="both"/>
        <w:rPr>
          <w:rFonts w:ascii="Arial" w:hAnsi="Arial" w:cs="Arial"/>
          <w:color w:val="000000"/>
        </w:rPr>
      </w:pPr>
      <w:r w:rsidRPr="008544C9">
        <w:rPr>
          <w:rFonts w:ascii="Arial" w:hAnsi="Arial" w:cs="Arial"/>
          <w:color w:val="000000"/>
        </w:rPr>
        <w:t xml:space="preserve">Presentación </w:t>
      </w:r>
    </w:p>
    <w:p w14:paraId="390318FA" w14:textId="77777777" w:rsidR="008544C9" w:rsidRPr="008544C9" w:rsidRDefault="008544C9" w:rsidP="008544C9">
      <w:pPr>
        <w:autoSpaceDE w:val="0"/>
        <w:autoSpaceDN w:val="0"/>
        <w:adjustRightInd w:val="0"/>
        <w:spacing w:after="0" w:line="240" w:lineRule="auto"/>
        <w:jc w:val="both"/>
        <w:rPr>
          <w:rFonts w:ascii="Arial" w:hAnsi="Arial" w:cs="Arial"/>
          <w:color w:val="000000"/>
        </w:rPr>
      </w:pPr>
      <w:r w:rsidRPr="008544C9">
        <w:rPr>
          <w:rFonts w:ascii="Arial" w:hAnsi="Arial" w:cs="Arial"/>
          <w:color w:val="000000"/>
        </w:rPr>
        <w:t xml:space="preserve">El ladrillo tendrá aristas vivas bien definidas con dimensiones exactas y constantes. Se rechazarán los ladrillos que presenten los siguientes defectos. Los sumamente porosos, desmenuzables, permeables, insuficientemente cocidos, los que al ser golpeados con el martillo emitan un sonido sordo. Que presenten resquebrajaduras, fracturas, hendiduras o grietas, los vidriosos, deformes y retorcidos. </w:t>
      </w:r>
    </w:p>
    <w:p w14:paraId="46E1F182" w14:textId="77777777" w:rsidR="008544C9" w:rsidRPr="008544C9" w:rsidRDefault="008544C9" w:rsidP="008544C9">
      <w:pPr>
        <w:autoSpaceDE w:val="0"/>
        <w:autoSpaceDN w:val="0"/>
        <w:adjustRightInd w:val="0"/>
        <w:spacing w:after="0" w:line="240" w:lineRule="auto"/>
        <w:jc w:val="both"/>
        <w:rPr>
          <w:rFonts w:ascii="Arial" w:hAnsi="Arial" w:cs="Arial"/>
          <w:color w:val="000000"/>
        </w:rPr>
      </w:pPr>
      <w:r w:rsidRPr="008544C9">
        <w:rPr>
          <w:rFonts w:ascii="Arial" w:hAnsi="Arial" w:cs="Arial"/>
          <w:color w:val="000000"/>
        </w:rPr>
        <w:t xml:space="preserve">Los que contengan materias extrañas, profundas o superficiales como conchuelas, grumos de naturaleza calcárea, residuos de materiales orgánicos, manchas y vetas de origen salitroso. </w:t>
      </w:r>
    </w:p>
    <w:p w14:paraId="64FAD507" w14:textId="77777777" w:rsidR="008544C9" w:rsidRPr="008544C9" w:rsidRDefault="008544C9" w:rsidP="008544C9">
      <w:pPr>
        <w:autoSpaceDE w:val="0"/>
        <w:autoSpaceDN w:val="0"/>
        <w:adjustRightInd w:val="0"/>
        <w:spacing w:after="0" w:line="240" w:lineRule="auto"/>
        <w:jc w:val="both"/>
        <w:rPr>
          <w:rFonts w:ascii="Arial" w:hAnsi="Arial" w:cs="Arial"/>
          <w:color w:val="000000"/>
          <w:sz w:val="18"/>
          <w:szCs w:val="18"/>
        </w:rPr>
      </w:pPr>
      <w:r w:rsidRPr="008544C9">
        <w:rPr>
          <w:rFonts w:ascii="Calibri" w:hAnsi="Calibri" w:cs="Calibri"/>
          <w:color w:val="7E7E7E"/>
          <w:sz w:val="18"/>
          <w:szCs w:val="18"/>
        </w:rPr>
        <w:t xml:space="preserve"> </w:t>
      </w:r>
    </w:p>
    <w:p w14:paraId="05CB4E5B" w14:textId="77777777" w:rsidR="008544C9" w:rsidRPr="008544C9" w:rsidRDefault="008544C9" w:rsidP="008544C9">
      <w:pPr>
        <w:autoSpaceDE w:val="0"/>
        <w:autoSpaceDN w:val="0"/>
        <w:adjustRightInd w:val="0"/>
        <w:spacing w:after="0" w:line="240" w:lineRule="auto"/>
        <w:rPr>
          <w:rFonts w:ascii="Arial" w:hAnsi="Arial" w:cs="Arial"/>
          <w:color w:val="000000"/>
        </w:rPr>
      </w:pPr>
      <w:r w:rsidRPr="008544C9">
        <w:rPr>
          <w:rFonts w:ascii="Arial" w:hAnsi="Arial" w:cs="Arial"/>
          <w:b/>
          <w:bCs/>
          <w:color w:val="000000"/>
        </w:rPr>
        <w:t xml:space="preserve">Método de Ejecución: </w:t>
      </w:r>
    </w:p>
    <w:p w14:paraId="6389A03F" w14:textId="77777777" w:rsidR="008544C9" w:rsidRPr="008544C9" w:rsidRDefault="008544C9" w:rsidP="008544C9">
      <w:pPr>
        <w:autoSpaceDE w:val="0"/>
        <w:autoSpaceDN w:val="0"/>
        <w:adjustRightInd w:val="0"/>
        <w:spacing w:after="0" w:line="240" w:lineRule="auto"/>
        <w:jc w:val="both"/>
        <w:rPr>
          <w:rFonts w:ascii="Arial" w:hAnsi="Arial" w:cs="Arial"/>
          <w:color w:val="000000"/>
        </w:rPr>
      </w:pPr>
      <w:r w:rsidRPr="008544C9">
        <w:rPr>
          <w:rFonts w:ascii="Arial" w:hAnsi="Arial" w:cs="Arial"/>
          <w:color w:val="000000"/>
        </w:rPr>
        <w:t xml:space="preserve">La ejecución de la albañilería será prolija. Los muros quedarán perfectamente aplomados y las hiladas bien niveladas, guardando uniformidad en toda la edificación. </w:t>
      </w:r>
    </w:p>
    <w:p w14:paraId="31D56AA7" w14:textId="77777777" w:rsidR="008544C9" w:rsidRPr="008544C9" w:rsidRDefault="008544C9" w:rsidP="008544C9">
      <w:pPr>
        <w:autoSpaceDE w:val="0"/>
        <w:autoSpaceDN w:val="0"/>
        <w:adjustRightInd w:val="0"/>
        <w:spacing w:after="0" w:line="240" w:lineRule="auto"/>
        <w:jc w:val="both"/>
        <w:rPr>
          <w:rFonts w:ascii="Arial" w:hAnsi="Arial" w:cs="Arial"/>
          <w:color w:val="000000"/>
        </w:rPr>
      </w:pPr>
      <w:r w:rsidRPr="008544C9">
        <w:rPr>
          <w:rFonts w:ascii="Arial" w:hAnsi="Arial" w:cs="Arial"/>
          <w:color w:val="000000"/>
        </w:rPr>
        <w:t xml:space="preserve">Se verterá agua a los ladrillos en forma tal que quede bien humedecido y no absorban el agua del mortero. No se permitirá agua vertida sobre el ladrillo puesto en la hilada anterior en el momento de la colocación del nuevo ladrillo. Si el muro se va a levantar sobre los sobrecimientos se mojará la cara superior de estos. El procedimiento será levantar simultáneamente todos los muros de una sección, colocándose los ladrillos sobre una capa completa de mortero extendida íntegramente sobre la anterior hilada, rellenando luego las juntas verticales con la cantidad suficiente de mortero. </w:t>
      </w:r>
    </w:p>
    <w:p w14:paraId="6369535F" w14:textId="77777777" w:rsidR="008544C9" w:rsidRPr="008544C9" w:rsidRDefault="008544C9" w:rsidP="008544C9">
      <w:pPr>
        <w:autoSpaceDE w:val="0"/>
        <w:autoSpaceDN w:val="0"/>
        <w:adjustRightInd w:val="0"/>
        <w:spacing w:after="0" w:line="240" w:lineRule="auto"/>
        <w:jc w:val="both"/>
        <w:rPr>
          <w:rFonts w:ascii="Arial" w:hAnsi="Arial" w:cs="Arial"/>
          <w:color w:val="000000"/>
        </w:rPr>
      </w:pPr>
      <w:r w:rsidRPr="008544C9">
        <w:rPr>
          <w:rFonts w:ascii="Arial" w:hAnsi="Arial" w:cs="Arial"/>
          <w:color w:val="000000"/>
        </w:rPr>
        <w:lastRenderedPageBreak/>
        <w:t xml:space="preserve">El espesor de las juntas será 1.5 cm, promedio con un mínimo de 1.2 cm, y máximo de 2 cm. </w:t>
      </w:r>
    </w:p>
    <w:p w14:paraId="5AB04105" w14:textId="77777777" w:rsidR="008544C9" w:rsidRPr="008544C9" w:rsidRDefault="008544C9" w:rsidP="008544C9">
      <w:pPr>
        <w:autoSpaceDE w:val="0"/>
        <w:autoSpaceDN w:val="0"/>
        <w:adjustRightInd w:val="0"/>
        <w:spacing w:after="0" w:line="240" w:lineRule="auto"/>
        <w:jc w:val="both"/>
        <w:rPr>
          <w:rFonts w:ascii="Arial" w:hAnsi="Arial" w:cs="Arial"/>
          <w:color w:val="000000"/>
        </w:rPr>
      </w:pPr>
      <w:r w:rsidRPr="008544C9">
        <w:rPr>
          <w:rFonts w:ascii="Arial" w:hAnsi="Arial" w:cs="Arial"/>
          <w:color w:val="000000"/>
        </w:rPr>
        <w:t xml:space="preserve">El ancho de los muros será el indicado en los planos. El tipo de aparejo será tal que las juntas verticales sean interrumpidas de una a otra hilada, ellas no deberán corresponder ni aún estar vecinas al mismo plano vertical para lograr un buen amarre. </w:t>
      </w:r>
    </w:p>
    <w:p w14:paraId="36BB5108" w14:textId="77777777" w:rsidR="008544C9" w:rsidRPr="008544C9" w:rsidRDefault="008544C9" w:rsidP="008544C9">
      <w:pPr>
        <w:autoSpaceDE w:val="0"/>
        <w:autoSpaceDN w:val="0"/>
        <w:adjustRightInd w:val="0"/>
        <w:spacing w:after="0" w:line="240" w:lineRule="auto"/>
        <w:jc w:val="both"/>
        <w:rPr>
          <w:rFonts w:ascii="Arial" w:hAnsi="Arial" w:cs="Arial"/>
          <w:color w:val="000000"/>
        </w:rPr>
      </w:pPr>
      <w:r w:rsidRPr="008544C9">
        <w:rPr>
          <w:rFonts w:ascii="Arial" w:hAnsi="Arial" w:cs="Arial"/>
          <w:color w:val="000000"/>
        </w:rPr>
        <w:t xml:space="preserve">En la sección de cruce de dos o más muros se asentarán los ladrillos en forma tal, que se levanten simultáneamente los muros concurrentes. Se evitarán los endentados y las cajuelas para los amarres en las secciones de enlace de dos o más muros. Solo se utilizarán los endentados para el amarre de los muros con columnas esquineras o de amarre. Mitades o cuartos de ladrillos se emplearán únicamente para el remate de los muros. En todos los casos la altura máxima de muro que se levantará por jornada será de 1/2 altura. Una sola calidad de mortero deberá emplearse en un mismo muro o en los muros que se entrecrucen. </w:t>
      </w:r>
    </w:p>
    <w:p w14:paraId="4B206F2E" w14:textId="77777777" w:rsidR="008544C9" w:rsidRPr="008544C9" w:rsidRDefault="008544C9" w:rsidP="008544C9">
      <w:pPr>
        <w:autoSpaceDE w:val="0"/>
        <w:autoSpaceDN w:val="0"/>
        <w:adjustRightInd w:val="0"/>
        <w:spacing w:after="0" w:line="240" w:lineRule="auto"/>
        <w:jc w:val="both"/>
        <w:rPr>
          <w:rFonts w:ascii="Arial" w:hAnsi="Arial" w:cs="Arial"/>
          <w:color w:val="000000"/>
        </w:rPr>
      </w:pPr>
      <w:r w:rsidRPr="008544C9">
        <w:rPr>
          <w:rFonts w:ascii="Arial" w:hAnsi="Arial" w:cs="Arial"/>
          <w:color w:val="000000"/>
        </w:rPr>
        <w:t xml:space="preserve">Resumiendo, el asentado de los ladrillos en general, será hecho prolijamente y en particular se pondrá atención a la calidad de ladrillo, a la ejecución de las juntas, al aplomo del muro y perfiles de derrames, a la dosificación, preparación y colocación del mortero, así como la limpieza de las caras expuestas de los ladrillos. Se recomienda el empleo de escantillón. </w:t>
      </w:r>
    </w:p>
    <w:p w14:paraId="3656184B" w14:textId="77777777" w:rsidR="008544C9" w:rsidRPr="008544C9" w:rsidRDefault="008544C9" w:rsidP="008544C9">
      <w:pPr>
        <w:autoSpaceDE w:val="0"/>
        <w:autoSpaceDN w:val="0"/>
        <w:adjustRightInd w:val="0"/>
        <w:spacing w:after="0" w:line="240" w:lineRule="auto"/>
        <w:rPr>
          <w:rFonts w:ascii="Arial" w:hAnsi="Arial" w:cs="Arial"/>
          <w:color w:val="000000"/>
        </w:rPr>
      </w:pPr>
    </w:p>
    <w:p w14:paraId="1FEED442" w14:textId="77777777" w:rsidR="008544C9" w:rsidRPr="008544C9" w:rsidRDefault="008544C9" w:rsidP="008544C9">
      <w:pPr>
        <w:autoSpaceDE w:val="0"/>
        <w:autoSpaceDN w:val="0"/>
        <w:adjustRightInd w:val="0"/>
        <w:spacing w:after="0" w:line="240" w:lineRule="auto"/>
        <w:rPr>
          <w:rFonts w:ascii="Arial" w:hAnsi="Arial" w:cs="Arial"/>
          <w:color w:val="000000"/>
        </w:rPr>
      </w:pPr>
      <w:r w:rsidRPr="008544C9">
        <w:rPr>
          <w:rFonts w:ascii="Arial" w:hAnsi="Arial" w:cs="Arial"/>
          <w:b/>
          <w:bCs/>
          <w:color w:val="000000"/>
        </w:rPr>
        <w:t xml:space="preserve">Unidad de Medida: </w:t>
      </w:r>
    </w:p>
    <w:p w14:paraId="2851A7BE" w14:textId="77777777" w:rsidR="008544C9" w:rsidRPr="008544C9" w:rsidRDefault="008544C9" w:rsidP="008544C9">
      <w:pPr>
        <w:autoSpaceDE w:val="0"/>
        <w:autoSpaceDN w:val="0"/>
        <w:adjustRightInd w:val="0"/>
        <w:spacing w:after="0" w:line="240" w:lineRule="auto"/>
        <w:rPr>
          <w:rFonts w:ascii="Arial" w:hAnsi="Arial" w:cs="Arial"/>
          <w:color w:val="000000"/>
        </w:rPr>
      </w:pPr>
      <w:r w:rsidRPr="008544C9">
        <w:rPr>
          <w:rFonts w:ascii="Arial" w:hAnsi="Arial" w:cs="Arial"/>
          <w:color w:val="000000"/>
        </w:rPr>
        <w:t xml:space="preserve">Metro cuadrado (M²). </w:t>
      </w:r>
    </w:p>
    <w:p w14:paraId="5F9CED9A" w14:textId="77777777" w:rsidR="008544C9" w:rsidRPr="008544C9" w:rsidRDefault="008544C9" w:rsidP="008544C9">
      <w:pPr>
        <w:rPr>
          <w:rFonts w:ascii="Arial" w:hAnsi="Arial" w:cs="Arial"/>
          <w:b/>
          <w:bCs/>
          <w:color w:val="000000"/>
        </w:rPr>
      </w:pPr>
    </w:p>
    <w:p w14:paraId="22541506" w14:textId="77777777" w:rsidR="008544C9" w:rsidRPr="008544C9" w:rsidRDefault="008544C9" w:rsidP="008544C9">
      <w:pPr>
        <w:rPr>
          <w:rFonts w:ascii="Arial" w:hAnsi="Arial" w:cs="Arial"/>
          <w:color w:val="000000"/>
        </w:rPr>
      </w:pPr>
      <w:r w:rsidRPr="008544C9">
        <w:rPr>
          <w:rFonts w:ascii="Arial" w:hAnsi="Arial" w:cs="Arial"/>
          <w:b/>
          <w:bCs/>
          <w:color w:val="000000"/>
        </w:rPr>
        <w:t xml:space="preserve">Método de Medición: </w:t>
      </w:r>
    </w:p>
    <w:p w14:paraId="0EB7461F" w14:textId="77777777" w:rsidR="008544C9" w:rsidRPr="008544C9" w:rsidRDefault="008544C9" w:rsidP="008544C9">
      <w:pPr>
        <w:autoSpaceDE w:val="0"/>
        <w:autoSpaceDN w:val="0"/>
        <w:adjustRightInd w:val="0"/>
        <w:spacing w:after="0" w:line="240" w:lineRule="auto"/>
        <w:rPr>
          <w:rFonts w:ascii="Arial" w:hAnsi="Arial" w:cs="Arial"/>
          <w:color w:val="000000"/>
        </w:rPr>
      </w:pPr>
      <w:r w:rsidRPr="008544C9">
        <w:rPr>
          <w:rFonts w:ascii="Arial" w:hAnsi="Arial" w:cs="Arial"/>
          <w:color w:val="000000"/>
        </w:rPr>
        <w:t xml:space="preserve">La Unidad de medición es por metro cuadrado, se determinará el área neta total, multiplicando cada tramo por su longitud y altura respectiva y sumando los resultados. Se descontará el área ocupadas por columnas, ejecutado y aceptado por el supervisor de la obra. </w:t>
      </w:r>
    </w:p>
    <w:p w14:paraId="2809DCEB" w14:textId="77777777" w:rsidR="008544C9" w:rsidRPr="008544C9" w:rsidRDefault="008544C9" w:rsidP="008544C9">
      <w:pPr>
        <w:autoSpaceDE w:val="0"/>
        <w:autoSpaceDN w:val="0"/>
        <w:adjustRightInd w:val="0"/>
        <w:spacing w:after="0" w:line="240" w:lineRule="auto"/>
        <w:rPr>
          <w:rFonts w:ascii="Arial" w:hAnsi="Arial" w:cs="Arial"/>
          <w:color w:val="000000"/>
        </w:rPr>
      </w:pPr>
    </w:p>
    <w:p w14:paraId="1D6CEC0E" w14:textId="77777777" w:rsidR="008544C9" w:rsidRPr="008544C9" w:rsidRDefault="008544C9" w:rsidP="008544C9">
      <w:pPr>
        <w:autoSpaceDE w:val="0"/>
        <w:autoSpaceDN w:val="0"/>
        <w:adjustRightInd w:val="0"/>
        <w:spacing w:after="0" w:line="240" w:lineRule="auto"/>
        <w:rPr>
          <w:rFonts w:ascii="Arial" w:hAnsi="Arial" w:cs="Arial"/>
          <w:color w:val="000000"/>
        </w:rPr>
      </w:pPr>
      <w:r w:rsidRPr="008544C9">
        <w:rPr>
          <w:rFonts w:ascii="Arial" w:hAnsi="Arial" w:cs="Arial"/>
          <w:b/>
          <w:bCs/>
          <w:color w:val="000000"/>
        </w:rPr>
        <w:t xml:space="preserve">Bases de Pago: </w:t>
      </w:r>
    </w:p>
    <w:p w14:paraId="76A88FE7" w14:textId="77777777" w:rsidR="008544C9" w:rsidRPr="008544C9" w:rsidRDefault="008544C9" w:rsidP="008544C9">
      <w:pPr>
        <w:spacing w:line="240" w:lineRule="auto"/>
        <w:contextualSpacing/>
        <w:jc w:val="both"/>
        <w:rPr>
          <w:rFonts w:ascii="Arial" w:hAnsi="Arial" w:cs="Arial"/>
          <w:color w:val="000000"/>
        </w:rPr>
      </w:pPr>
      <w:r w:rsidRPr="008544C9">
        <w:rPr>
          <w:rFonts w:ascii="Arial" w:hAnsi="Arial" w:cs="Arial"/>
          <w:color w:val="000000"/>
        </w:rPr>
        <w:t>La cantidad determinada según el método de medición, será pagada al precio unitario del contrato, y dicho pago constituirá compensación total por el costo de material, equipo, mano de obra e imprevistos necesarios para completar la partida.</w:t>
      </w:r>
    </w:p>
    <w:p w14:paraId="3BA58150" w14:textId="77777777" w:rsidR="008544C9" w:rsidRPr="008544C9" w:rsidRDefault="008544C9" w:rsidP="008544C9">
      <w:pPr>
        <w:spacing w:line="240" w:lineRule="auto"/>
        <w:contextualSpacing/>
        <w:jc w:val="both"/>
        <w:rPr>
          <w:rFonts w:ascii="Arial" w:hAnsi="Arial" w:cs="Arial"/>
          <w:b/>
        </w:rPr>
      </w:pPr>
    </w:p>
    <w:p w14:paraId="55E58D95" w14:textId="1AC841E0" w:rsidR="008658FA" w:rsidRPr="008658FA" w:rsidRDefault="00F46F2E" w:rsidP="00824384">
      <w:pPr>
        <w:pStyle w:val="Prrafodelista"/>
        <w:numPr>
          <w:ilvl w:val="2"/>
          <w:numId w:val="15"/>
        </w:numPr>
        <w:spacing w:line="240" w:lineRule="auto"/>
        <w:jc w:val="both"/>
        <w:rPr>
          <w:rFonts w:ascii="Arial" w:hAnsi="Arial" w:cs="Arial"/>
          <w:b/>
          <w:u w:val="single"/>
        </w:rPr>
      </w:pPr>
      <w:r>
        <w:rPr>
          <w:rFonts w:ascii="Arial" w:hAnsi="Arial" w:cs="Arial"/>
          <w:b/>
          <w:u w:val="single"/>
        </w:rPr>
        <w:t>REVOQUES Y REVESTIMIENTOS</w:t>
      </w:r>
    </w:p>
    <w:p w14:paraId="334343A7" w14:textId="5C5CA93E" w:rsidR="00F82DDB" w:rsidRDefault="00F82DDB"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w:t>
      </w:r>
      <w:r w:rsidR="006A0357">
        <w:rPr>
          <w:rFonts w:ascii="Arial" w:hAnsi="Arial" w:cs="Arial"/>
          <w:b/>
          <w:bCs/>
          <w:color w:val="000000"/>
        </w:rPr>
        <w:t xml:space="preserve"> MUROS</w:t>
      </w:r>
      <w:r w:rsidRPr="008658FA">
        <w:rPr>
          <w:rFonts w:ascii="Arial" w:hAnsi="Arial" w:cs="Arial"/>
          <w:b/>
          <w:bCs/>
          <w:color w:val="000000"/>
        </w:rPr>
        <w:t xml:space="preserve"> INTERIORES</w:t>
      </w:r>
      <w:r w:rsidR="008658FA">
        <w:rPr>
          <w:rFonts w:ascii="Arial" w:hAnsi="Arial" w:cs="Arial"/>
          <w:b/>
          <w:bCs/>
          <w:color w:val="000000"/>
        </w:rPr>
        <w:t xml:space="preserve">, MORTERO </w:t>
      </w:r>
      <w:proofErr w:type="gramStart"/>
      <w:r w:rsidR="008658FA">
        <w:rPr>
          <w:rFonts w:ascii="Arial" w:hAnsi="Arial" w:cs="Arial"/>
          <w:b/>
          <w:bCs/>
          <w:color w:val="000000"/>
        </w:rPr>
        <w:t>C:A</w:t>
      </w:r>
      <w:proofErr w:type="gramEnd"/>
      <w:r w:rsidR="008658FA">
        <w:rPr>
          <w:rFonts w:ascii="Arial" w:hAnsi="Arial" w:cs="Arial"/>
          <w:b/>
          <w:bCs/>
          <w:color w:val="000000"/>
        </w:rPr>
        <w:t xml:space="preserve"> 1:5, E=1.5CM</w:t>
      </w:r>
    </w:p>
    <w:p w14:paraId="47D16150" w14:textId="675B96E9" w:rsidR="00E600BC" w:rsidRPr="00E600BC" w:rsidRDefault="00F86296" w:rsidP="00E600BC">
      <w:pPr>
        <w:autoSpaceDE w:val="0"/>
        <w:autoSpaceDN w:val="0"/>
        <w:adjustRightInd w:val="0"/>
        <w:spacing w:after="0" w:line="240" w:lineRule="auto"/>
        <w:rPr>
          <w:rFonts w:ascii="Arial" w:hAnsi="Arial" w:cs="Arial"/>
          <w:b/>
          <w:bCs/>
          <w:color w:val="000000"/>
        </w:rPr>
      </w:pPr>
      <w:r w:rsidRPr="00E600BC">
        <w:rPr>
          <w:rFonts w:ascii="Arial" w:hAnsi="Arial" w:cs="Arial"/>
          <w:b/>
          <w:bCs/>
          <w:color w:val="000000"/>
        </w:rPr>
        <w:t>Descripción de trabajos</w:t>
      </w:r>
      <w:r w:rsidR="00E600BC">
        <w:rPr>
          <w:rFonts w:ascii="Arial" w:hAnsi="Arial" w:cs="Arial"/>
          <w:b/>
          <w:bCs/>
          <w:color w:val="000000"/>
        </w:rPr>
        <w:t>:</w:t>
      </w:r>
    </w:p>
    <w:p w14:paraId="7F0F2CC8" w14:textId="750B844D"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La superficie a cubrirse con el tarrajeo debe tratarse previamente con el rascado y eliminación de rebabas demasiado pronunciadas. Se limpiará y humedecerá convenientemente el paramento en el caso especial, los bloques de concreto no se humedecerán.</w:t>
      </w:r>
    </w:p>
    <w:p w14:paraId="22E305FC" w14:textId="4C551F85" w:rsidR="00F86296" w:rsidRPr="00E600BC" w:rsidRDefault="00F86296" w:rsidP="00E600BC">
      <w:pPr>
        <w:autoSpaceDE w:val="0"/>
        <w:autoSpaceDN w:val="0"/>
        <w:adjustRightInd w:val="0"/>
        <w:spacing w:after="0" w:line="240" w:lineRule="auto"/>
        <w:rPr>
          <w:rFonts w:ascii="Arial" w:hAnsi="Arial" w:cs="Arial"/>
          <w:b/>
          <w:bCs/>
          <w:color w:val="000000"/>
        </w:rPr>
      </w:pPr>
      <w:r w:rsidRPr="00E600BC">
        <w:rPr>
          <w:rFonts w:ascii="Arial" w:hAnsi="Arial" w:cs="Arial"/>
          <w:b/>
          <w:bCs/>
          <w:color w:val="000000"/>
        </w:rPr>
        <w:t>Procedimiento Constructivo</w:t>
      </w:r>
      <w:r w:rsidR="00E600BC">
        <w:rPr>
          <w:rFonts w:ascii="Arial" w:hAnsi="Arial" w:cs="Arial"/>
          <w:b/>
          <w:bCs/>
          <w:color w:val="000000"/>
        </w:rPr>
        <w:t>:</w:t>
      </w:r>
    </w:p>
    <w:p w14:paraId="7A695608" w14:textId="7777777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 xml:space="preserve">La mano de obra y los materiales necesarios deberán ser tales que garanticen la buena ejecución de los revoques de acuerdo al proyecto arquitectónico. El revoque deberá ejecutarse previa limpieza y humedeciendo las superficies donde debe ser aplicado. Luego se les aplicarán un </w:t>
      </w:r>
      <w:proofErr w:type="spellStart"/>
      <w:r w:rsidRPr="00E600BC">
        <w:rPr>
          <w:rFonts w:ascii="Arial" w:hAnsi="Arial" w:cs="Arial"/>
          <w:color w:val="000000"/>
        </w:rPr>
        <w:t>pañeteo</w:t>
      </w:r>
      <w:proofErr w:type="spellEnd"/>
      <w:r w:rsidRPr="00E600BC">
        <w:rPr>
          <w:rFonts w:ascii="Arial" w:hAnsi="Arial" w:cs="Arial"/>
          <w:color w:val="000000"/>
        </w:rPr>
        <w:t xml:space="preserve"> previo mediante la aplicación de mortero. La mezcla de mortero para este trabajo será de proporción 1: 5 cemento-arena y deberá zarandearse para lograr su uniformidad. </w:t>
      </w:r>
    </w:p>
    <w:p w14:paraId="1493E137" w14:textId="7777777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lastRenderedPageBreak/>
        <w:t>Estas mezclas se prepararán en bateas de madera perfectamente limpias de todo residuo anterior. El tarrajeo se hará con cintas de la misma mezcla perfectamente horizontal y vertical. La aplicación de las mezclas será paleteando con fuerza y presionando contra los parámetros para evitar vacíos interiores y obtener una capa compacta y bien adherida, siendo esta no menor de 1 cm. ni mayor de 2.5 cm. Las superficies a obtener serán completamente planas, sin resquebrajaduras, eflorescencias o defectos de textura.</w:t>
      </w:r>
    </w:p>
    <w:p w14:paraId="45C6417D" w14:textId="2369DC27" w:rsidR="00F86296" w:rsidRPr="00E600BC" w:rsidRDefault="00F86296" w:rsidP="00E600BC">
      <w:pPr>
        <w:autoSpaceDE w:val="0"/>
        <w:autoSpaceDN w:val="0"/>
        <w:adjustRightInd w:val="0"/>
        <w:spacing w:after="0" w:line="240" w:lineRule="auto"/>
        <w:rPr>
          <w:rFonts w:ascii="Arial" w:hAnsi="Arial" w:cs="Arial"/>
          <w:b/>
          <w:bCs/>
          <w:color w:val="000000"/>
        </w:rPr>
      </w:pPr>
      <w:r w:rsidRPr="00E600BC">
        <w:rPr>
          <w:rFonts w:ascii="Arial" w:hAnsi="Arial" w:cs="Arial"/>
          <w:b/>
          <w:bCs/>
          <w:color w:val="000000"/>
        </w:rPr>
        <w:t>Sistema Control de calidad</w:t>
      </w:r>
      <w:r w:rsidR="00E600BC">
        <w:rPr>
          <w:rFonts w:ascii="Arial" w:hAnsi="Arial" w:cs="Arial"/>
          <w:b/>
          <w:bCs/>
          <w:color w:val="000000"/>
        </w:rPr>
        <w:t>:</w:t>
      </w:r>
    </w:p>
    <w:p w14:paraId="61CB3A44" w14:textId="7777777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 xml:space="preserve">El ingeniero Supervisor, autorizará los </w:t>
      </w:r>
      <w:proofErr w:type="spellStart"/>
      <w:r w:rsidRPr="00E600BC">
        <w:rPr>
          <w:rFonts w:ascii="Arial" w:hAnsi="Arial" w:cs="Arial"/>
          <w:color w:val="000000"/>
        </w:rPr>
        <w:t>tarrajeos</w:t>
      </w:r>
      <w:proofErr w:type="spellEnd"/>
      <w:r w:rsidRPr="00E600BC">
        <w:rPr>
          <w:rFonts w:ascii="Arial" w:hAnsi="Arial" w:cs="Arial"/>
          <w:color w:val="000000"/>
        </w:rPr>
        <w:t>, la mezcla deberá ser consistente y cumplir con la dosificación del mortero.</w:t>
      </w:r>
    </w:p>
    <w:p w14:paraId="4C872515" w14:textId="31F9887B" w:rsidR="00F86296" w:rsidRPr="00E600BC" w:rsidRDefault="00F86296" w:rsidP="00E600BC">
      <w:pPr>
        <w:autoSpaceDE w:val="0"/>
        <w:autoSpaceDN w:val="0"/>
        <w:adjustRightInd w:val="0"/>
        <w:spacing w:after="0" w:line="240" w:lineRule="auto"/>
        <w:rPr>
          <w:rFonts w:ascii="Arial" w:hAnsi="Arial" w:cs="Arial"/>
          <w:b/>
          <w:bCs/>
          <w:color w:val="000000"/>
        </w:rPr>
      </w:pPr>
      <w:r w:rsidRPr="00E600BC">
        <w:rPr>
          <w:rFonts w:ascii="Arial" w:hAnsi="Arial" w:cs="Arial"/>
          <w:b/>
          <w:bCs/>
          <w:color w:val="000000"/>
        </w:rPr>
        <w:t>Método De Medición</w:t>
      </w:r>
      <w:r w:rsidR="00E600BC">
        <w:rPr>
          <w:rFonts w:ascii="Arial" w:hAnsi="Arial" w:cs="Arial"/>
          <w:b/>
          <w:bCs/>
          <w:color w:val="000000"/>
        </w:rPr>
        <w:t>:</w:t>
      </w:r>
    </w:p>
    <w:p w14:paraId="77A6836C" w14:textId="294EF38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El trabajo ejecutado se medirá en metro cuadrado (m2).</w:t>
      </w:r>
    </w:p>
    <w:p w14:paraId="65AA1981" w14:textId="4A3567D5" w:rsidR="00F86296" w:rsidRPr="00E600BC" w:rsidRDefault="00E600BC" w:rsidP="00E600BC">
      <w:pPr>
        <w:autoSpaceDE w:val="0"/>
        <w:autoSpaceDN w:val="0"/>
        <w:adjustRightInd w:val="0"/>
        <w:spacing w:after="0" w:line="240" w:lineRule="auto"/>
        <w:rPr>
          <w:rFonts w:ascii="Arial" w:hAnsi="Arial" w:cs="Arial"/>
          <w:b/>
          <w:bCs/>
          <w:color w:val="000000"/>
        </w:rPr>
      </w:pPr>
      <w:r>
        <w:rPr>
          <w:rFonts w:ascii="Arial" w:hAnsi="Arial" w:cs="Arial"/>
          <w:b/>
          <w:bCs/>
          <w:color w:val="000000"/>
        </w:rPr>
        <w:t>Condiciones De Pago:</w:t>
      </w:r>
    </w:p>
    <w:p w14:paraId="49A1511D" w14:textId="7777777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19A8E87A" w14:textId="3B3E96FE" w:rsidR="008658FA" w:rsidRPr="008658FA" w:rsidRDefault="008658FA"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sidR="006A0357">
        <w:rPr>
          <w:rFonts w:ascii="Arial" w:hAnsi="Arial" w:cs="Arial"/>
          <w:b/>
          <w:bCs/>
          <w:color w:val="000000"/>
        </w:rPr>
        <w:t xml:space="preserve">MUROS </w:t>
      </w:r>
      <w:r>
        <w:rPr>
          <w:rFonts w:ascii="Arial" w:hAnsi="Arial" w:cs="Arial"/>
          <w:b/>
          <w:bCs/>
          <w:color w:val="000000"/>
        </w:rPr>
        <w:t>EX</w:t>
      </w:r>
      <w:r w:rsidRPr="008658FA">
        <w:rPr>
          <w:rFonts w:ascii="Arial" w:hAnsi="Arial" w:cs="Arial"/>
          <w:b/>
          <w:bCs/>
          <w:color w:val="000000"/>
        </w:rPr>
        <w:t>TERIORES</w:t>
      </w:r>
      <w:r>
        <w:rPr>
          <w:rFonts w:ascii="Arial" w:hAnsi="Arial" w:cs="Arial"/>
          <w:b/>
          <w:bCs/>
          <w:color w:val="000000"/>
        </w:rPr>
        <w:t xml:space="preserve">, MORTERO </w:t>
      </w:r>
      <w:proofErr w:type="gramStart"/>
      <w:r>
        <w:rPr>
          <w:rFonts w:ascii="Arial" w:hAnsi="Arial" w:cs="Arial"/>
          <w:b/>
          <w:bCs/>
          <w:color w:val="000000"/>
        </w:rPr>
        <w:t>C:A</w:t>
      </w:r>
      <w:proofErr w:type="gramEnd"/>
      <w:r>
        <w:rPr>
          <w:rFonts w:ascii="Arial" w:hAnsi="Arial" w:cs="Arial"/>
          <w:b/>
          <w:bCs/>
          <w:color w:val="000000"/>
        </w:rPr>
        <w:t xml:space="preserve"> 1:5, E=1.5CM</w:t>
      </w:r>
    </w:p>
    <w:p w14:paraId="3687394E" w14:textId="77777777" w:rsidR="00346DBD" w:rsidRPr="00B406FB" w:rsidRDefault="00346DBD" w:rsidP="00346DBD">
      <w:pPr>
        <w:pStyle w:val="Prrafodelista"/>
        <w:autoSpaceDE w:val="0"/>
        <w:autoSpaceDN w:val="0"/>
        <w:adjustRightInd w:val="0"/>
        <w:spacing w:after="0" w:line="240" w:lineRule="auto"/>
        <w:ind w:left="504"/>
        <w:rPr>
          <w:rFonts w:ascii="Arial" w:hAnsi="Arial" w:cs="Arial"/>
          <w:color w:val="000000"/>
        </w:rPr>
      </w:pPr>
    </w:p>
    <w:p w14:paraId="1177529C" w14:textId="111EEFF1" w:rsidR="00F86296" w:rsidRPr="00EA2920" w:rsidRDefault="00F86296" w:rsidP="00EA292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Descripción de trabajos</w:t>
      </w:r>
      <w:r w:rsidR="00EA2920">
        <w:rPr>
          <w:rFonts w:ascii="Arial" w:hAnsi="Arial" w:cs="Arial"/>
          <w:b/>
          <w:bCs/>
          <w:color w:val="000000"/>
        </w:rPr>
        <w:t>:</w:t>
      </w:r>
    </w:p>
    <w:p w14:paraId="29A8F41A"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Comprende los revoques (tarrajeo) que con el carácter definitivo ha de presentar la superficie tratada o se ejecutará sobre el tarrajeo primario, debiendo quedar listo para recibir la pintura.</w:t>
      </w:r>
    </w:p>
    <w:p w14:paraId="6A5E38AC" w14:textId="24333D3E" w:rsidR="00F86296" w:rsidRPr="00EA2920" w:rsidRDefault="00F86296" w:rsidP="00EA292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Procedimiento Constructivo</w:t>
      </w:r>
      <w:r w:rsidR="00EA2920">
        <w:rPr>
          <w:rFonts w:ascii="Arial" w:hAnsi="Arial" w:cs="Arial"/>
          <w:b/>
          <w:bCs/>
          <w:color w:val="000000"/>
        </w:rPr>
        <w:t>:</w:t>
      </w:r>
    </w:p>
    <w:p w14:paraId="3BB10DC1"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El trabajo se hará con cintas de mortero pobre 1:5, cemento arena; corridos verticalmente y a lo largo del muro, la mezcla del tarrajeo será en proporción 1:5, las cintas se aplomarán y sobresaldrán el espesor exacto del tarrajeo y estarán espaciadas a 1 metro partiendo lo más cerca posible de la unión de las esquinas, luego de rellenado el espacio entre cintas se picarán estas y en lugar se rellenarán con mezcla un poco más fuerte que la usada en el tarrajeo, “las cintas no deben formar parte del tarrajeo".</w:t>
      </w:r>
    </w:p>
    <w:p w14:paraId="126974D7"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En los ambientes en que vayan zócalos o contra zócalos de cemento, mosaico, mayólica, etc. salvo los de madera, el revoque del paramento de la pared, se ejecutará hasta 3 cm por debajo del nivel superior del zócalo o contra zócalo en caso de los zócalos o contra zócalos de madera, el revoque terminará en el piso.</w:t>
      </w:r>
    </w:p>
    <w:p w14:paraId="024D8737" w14:textId="270DB393" w:rsidR="00F86296" w:rsidRPr="00EA2920" w:rsidRDefault="00F86296" w:rsidP="00EA292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Sistema Control de calidad</w:t>
      </w:r>
      <w:r w:rsidR="00EA2920">
        <w:rPr>
          <w:rFonts w:ascii="Arial" w:hAnsi="Arial" w:cs="Arial"/>
          <w:b/>
          <w:bCs/>
          <w:color w:val="000000"/>
        </w:rPr>
        <w:t>:</w:t>
      </w:r>
    </w:p>
    <w:p w14:paraId="73490B24"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 xml:space="preserve">El ingeniero Supervisor, autorizará los </w:t>
      </w:r>
      <w:proofErr w:type="spellStart"/>
      <w:r w:rsidRPr="00EA2920">
        <w:rPr>
          <w:rFonts w:ascii="Arial" w:hAnsi="Arial" w:cs="Arial"/>
          <w:color w:val="000000"/>
        </w:rPr>
        <w:t>tarrajeos</w:t>
      </w:r>
      <w:proofErr w:type="spellEnd"/>
      <w:r w:rsidRPr="00EA2920">
        <w:rPr>
          <w:rFonts w:ascii="Arial" w:hAnsi="Arial" w:cs="Arial"/>
          <w:color w:val="000000"/>
        </w:rPr>
        <w:t>, la mezcla deberá ser consistente y cumplir con la dosificación del mortero.</w:t>
      </w:r>
    </w:p>
    <w:p w14:paraId="4EB94F62" w14:textId="61E4506C" w:rsidR="00F86296" w:rsidRPr="00EA2920" w:rsidRDefault="00F86296" w:rsidP="00EA292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Método De Medición</w:t>
      </w:r>
      <w:r w:rsidR="00EA2920">
        <w:rPr>
          <w:rFonts w:ascii="Arial" w:hAnsi="Arial" w:cs="Arial"/>
          <w:b/>
          <w:bCs/>
          <w:color w:val="000000"/>
        </w:rPr>
        <w:t>:</w:t>
      </w:r>
    </w:p>
    <w:p w14:paraId="362751CC" w14:textId="51A7686E"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El trabajo ejecutado se medirá en metro cuadrado (m2).</w:t>
      </w:r>
    </w:p>
    <w:p w14:paraId="63F5516F" w14:textId="73D8B1DC" w:rsidR="00F86296" w:rsidRPr="00EA2920" w:rsidRDefault="00EA2920" w:rsidP="00EA2920">
      <w:pPr>
        <w:autoSpaceDE w:val="0"/>
        <w:autoSpaceDN w:val="0"/>
        <w:adjustRightInd w:val="0"/>
        <w:spacing w:after="0" w:line="240" w:lineRule="auto"/>
        <w:rPr>
          <w:rFonts w:ascii="Arial" w:hAnsi="Arial" w:cs="Arial"/>
          <w:b/>
          <w:bCs/>
          <w:color w:val="000000"/>
        </w:rPr>
      </w:pPr>
      <w:r>
        <w:rPr>
          <w:rFonts w:ascii="Arial" w:hAnsi="Arial" w:cs="Arial"/>
          <w:b/>
          <w:bCs/>
          <w:color w:val="000000"/>
        </w:rPr>
        <w:t>Condiciones De Pago:</w:t>
      </w:r>
    </w:p>
    <w:p w14:paraId="5541FB98"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lastRenderedPageBreak/>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 que ella se ejecute permanentemente durante el desarrollo de la obra, hasta su culminación.</w:t>
      </w:r>
    </w:p>
    <w:p w14:paraId="51BE05A2" w14:textId="18629F19" w:rsidR="00F86296" w:rsidRPr="008658FA" w:rsidRDefault="00F86296"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sidR="001914AE">
        <w:rPr>
          <w:rFonts w:ascii="Arial" w:hAnsi="Arial" w:cs="Arial"/>
          <w:b/>
          <w:bCs/>
          <w:color w:val="000000"/>
        </w:rPr>
        <w:t>COLUMNAS</w:t>
      </w:r>
      <w:r>
        <w:rPr>
          <w:rFonts w:ascii="Arial" w:hAnsi="Arial" w:cs="Arial"/>
          <w:b/>
          <w:bCs/>
          <w:color w:val="000000"/>
        </w:rPr>
        <w:t>, E=1.5CM</w:t>
      </w:r>
      <w:r w:rsidR="001914AE">
        <w:rPr>
          <w:rFonts w:ascii="Arial" w:hAnsi="Arial" w:cs="Arial"/>
          <w:b/>
          <w:bCs/>
          <w:color w:val="000000"/>
        </w:rPr>
        <w:t>,</w:t>
      </w:r>
      <w:r w:rsidR="001914AE" w:rsidRPr="001914AE">
        <w:rPr>
          <w:rFonts w:ascii="Arial" w:hAnsi="Arial" w:cs="Arial"/>
          <w:b/>
          <w:bCs/>
          <w:color w:val="000000"/>
        </w:rPr>
        <w:t xml:space="preserve"> </w:t>
      </w:r>
      <w:r w:rsidR="00EA2920">
        <w:rPr>
          <w:rFonts w:ascii="Arial" w:hAnsi="Arial" w:cs="Arial"/>
          <w:b/>
          <w:bCs/>
          <w:color w:val="000000"/>
        </w:rPr>
        <w:t>C: A</w:t>
      </w:r>
      <w:r w:rsidR="001914AE">
        <w:rPr>
          <w:rFonts w:ascii="Arial" w:hAnsi="Arial" w:cs="Arial"/>
          <w:b/>
          <w:bCs/>
          <w:color w:val="000000"/>
        </w:rPr>
        <w:t xml:space="preserve"> 1:5.</w:t>
      </w:r>
    </w:p>
    <w:p w14:paraId="7EFB9C8D" w14:textId="1A57369F"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Descripción de trabajos</w:t>
      </w:r>
      <w:r w:rsidR="0079355B">
        <w:rPr>
          <w:rFonts w:ascii="Arial" w:hAnsi="Arial" w:cs="Arial"/>
          <w:b/>
          <w:bCs/>
          <w:color w:val="000000"/>
        </w:rPr>
        <w:t>:</w:t>
      </w:r>
    </w:p>
    <w:p w14:paraId="6205B633" w14:textId="08161B2F"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Comprende la vestidura con mortero en la columna de concreto, el trabajo comprende en vestir las caras de la columna y perfilar sus aristas. Se tendrá las mismas consideraciones técnicas, que para el caso de tarrajeo de muros.</w:t>
      </w:r>
    </w:p>
    <w:p w14:paraId="37B98343" w14:textId="027DAC48"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Procedimiento Constructivo</w:t>
      </w:r>
      <w:r w:rsidR="0079355B">
        <w:rPr>
          <w:rFonts w:ascii="Arial" w:hAnsi="Arial" w:cs="Arial"/>
          <w:b/>
          <w:bCs/>
          <w:color w:val="000000"/>
        </w:rPr>
        <w:t>:</w:t>
      </w:r>
    </w:p>
    <w:p w14:paraId="62ED79E7" w14:textId="3594EE3C"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El trabajo comprende el tarrajeo de la superficie y vestidura de aristas. Se tendrá las mismas consideraciones técnicas, que para el caso de tarrajeo de muros.</w:t>
      </w:r>
    </w:p>
    <w:p w14:paraId="2D84361C" w14:textId="77777777" w:rsidR="0079355B" w:rsidRPr="001914AE" w:rsidRDefault="0079355B" w:rsidP="001914AE">
      <w:pPr>
        <w:tabs>
          <w:tab w:val="left" w:pos="567"/>
          <w:tab w:val="left" w:pos="1134"/>
        </w:tabs>
        <w:jc w:val="both"/>
        <w:rPr>
          <w:rFonts w:ascii="Arial Narrow" w:hAnsi="Arial Narrow"/>
          <w:bCs/>
          <w:color w:val="000000" w:themeColor="text1"/>
        </w:rPr>
      </w:pPr>
    </w:p>
    <w:p w14:paraId="50E031D9" w14:textId="0724DA8F"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Sistema Control de calidad</w:t>
      </w:r>
      <w:r w:rsidR="0079355B">
        <w:rPr>
          <w:rFonts w:ascii="Arial" w:hAnsi="Arial" w:cs="Arial"/>
          <w:b/>
          <w:bCs/>
          <w:color w:val="000000"/>
        </w:rPr>
        <w:t>:</w:t>
      </w:r>
    </w:p>
    <w:p w14:paraId="43E5400D" w14:textId="77777777"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 xml:space="preserve">El ingeniero Supervisor, autorizará los </w:t>
      </w:r>
      <w:proofErr w:type="spellStart"/>
      <w:r w:rsidRPr="0079355B">
        <w:rPr>
          <w:rFonts w:ascii="Arial" w:hAnsi="Arial" w:cs="Arial"/>
          <w:color w:val="000000"/>
        </w:rPr>
        <w:t>tarrajeos</w:t>
      </w:r>
      <w:proofErr w:type="spellEnd"/>
      <w:r w:rsidRPr="0079355B">
        <w:rPr>
          <w:rFonts w:ascii="Arial" w:hAnsi="Arial" w:cs="Arial"/>
          <w:color w:val="000000"/>
        </w:rPr>
        <w:t>, la mezcla deberá ser consistente y cumplir con la dosificación del mortero.</w:t>
      </w:r>
    </w:p>
    <w:p w14:paraId="7226552E" w14:textId="64C52BFD"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Método De Medición</w:t>
      </w:r>
      <w:r w:rsidR="0079355B">
        <w:rPr>
          <w:rFonts w:ascii="Arial" w:hAnsi="Arial" w:cs="Arial"/>
          <w:b/>
          <w:bCs/>
          <w:color w:val="000000"/>
        </w:rPr>
        <w:t>:</w:t>
      </w:r>
    </w:p>
    <w:p w14:paraId="439EAD1D" w14:textId="0B03A8F6"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El trabajo ejecutado se medirá en metro cuadrado (m2).</w:t>
      </w:r>
    </w:p>
    <w:p w14:paraId="4C26C9CA" w14:textId="42A8DB57"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Condiciones De Pago</w:t>
      </w:r>
      <w:r w:rsidR="0079355B">
        <w:rPr>
          <w:rFonts w:ascii="Arial" w:hAnsi="Arial" w:cs="Arial"/>
          <w:b/>
          <w:bCs/>
          <w:color w:val="000000"/>
        </w:rPr>
        <w:t>:</w:t>
      </w:r>
      <w:r w:rsidRPr="0079355B">
        <w:rPr>
          <w:rFonts w:ascii="Arial" w:hAnsi="Arial" w:cs="Arial"/>
          <w:b/>
          <w:bCs/>
          <w:color w:val="000000"/>
        </w:rPr>
        <w:t xml:space="preserve"> </w:t>
      </w:r>
    </w:p>
    <w:p w14:paraId="0718360F" w14:textId="77777777"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3E438A58" w14:textId="34F177D7" w:rsidR="001914AE" w:rsidRPr="008658FA" w:rsidRDefault="001914AE"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Pr>
          <w:rFonts w:ascii="Arial" w:hAnsi="Arial" w:cs="Arial"/>
          <w:b/>
          <w:bCs/>
          <w:color w:val="000000"/>
        </w:rPr>
        <w:t>COLUMN</w:t>
      </w:r>
      <w:r w:rsidR="002874D2">
        <w:rPr>
          <w:rFonts w:ascii="Arial" w:hAnsi="Arial" w:cs="Arial"/>
          <w:b/>
          <w:bCs/>
          <w:color w:val="000000"/>
        </w:rPr>
        <w:t>ETA</w:t>
      </w:r>
      <w:r>
        <w:rPr>
          <w:rFonts w:ascii="Arial" w:hAnsi="Arial" w:cs="Arial"/>
          <w:b/>
          <w:bCs/>
          <w:color w:val="000000"/>
        </w:rPr>
        <w:t>S, E=1.5CM,</w:t>
      </w:r>
      <w:r w:rsidRPr="001914AE">
        <w:rPr>
          <w:rFonts w:ascii="Arial" w:hAnsi="Arial" w:cs="Arial"/>
          <w:b/>
          <w:bCs/>
          <w:color w:val="000000"/>
        </w:rPr>
        <w:t xml:space="preserve"> </w:t>
      </w:r>
      <w:proofErr w:type="gramStart"/>
      <w:r>
        <w:rPr>
          <w:rFonts w:ascii="Arial" w:hAnsi="Arial" w:cs="Arial"/>
          <w:b/>
          <w:bCs/>
          <w:color w:val="000000"/>
        </w:rPr>
        <w:t>C:A</w:t>
      </w:r>
      <w:proofErr w:type="gramEnd"/>
      <w:r>
        <w:rPr>
          <w:rFonts w:ascii="Arial" w:hAnsi="Arial" w:cs="Arial"/>
          <w:b/>
          <w:bCs/>
          <w:color w:val="000000"/>
        </w:rPr>
        <w:t xml:space="preserve"> 1:5.</w:t>
      </w:r>
    </w:p>
    <w:p w14:paraId="7F7AE097" w14:textId="1405DE0B" w:rsidR="001914AE" w:rsidRPr="00E517BE" w:rsidRDefault="001914AE" w:rsidP="00E517BE">
      <w:pPr>
        <w:autoSpaceDE w:val="0"/>
        <w:autoSpaceDN w:val="0"/>
        <w:adjustRightInd w:val="0"/>
        <w:spacing w:after="0" w:line="240" w:lineRule="auto"/>
        <w:rPr>
          <w:rFonts w:ascii="Arial" w:hAnsi="Arial" w:cs="Arial"/>
          <w:b/>
          <w:bCs/>
          <w:color w:val="000000"/>
        </w:rPr>
      </w:pPr>
      <w:r w:rsidRPr="00E517BE">
        <w:rPr>
          <w:rFonts w:ascii="Arial" w:hAnsi="Arial" w:cs="Arial"/>
          <w:b/>
          <w:bCs/>
          <w:color w:val="000000"/>
        </w:rPr>
        <w:t>Descripción de trabajos</w:t>
      </w:r>
      <w:r w:rsidR="00E517BE">
        <w:rPr>
          <w:rFonts w:ascii="Arial" w:hAnsi="Arial" w:cs="Arial"/>
          <w:b/>
          <w:bCs/>
          <w:color w:val="000000"/>
        </w:rPr>
        <w:t>:</w:t>
      </w:r>
    </w:p>
    <w:p w14:paraId="2F0596AE" w14:textId="425EFAA5" w:rsidR="001914AE" w:rsidRPr="00E517BE" w:rsidRDefault="001914AE" w:rsidP="001914AE">
      <w:pPr>
        <w:tabs>
          <w:tab w:val="left" w:pos="567"/>
          <w:tab w:val="left" w:pos="1134"/>
        </w:tabs>
        <w:jc w:val="both"/>
        <w:rPr>
          <w:rFonts w:ascii="Arial" w:hAnsi="Arial" w:cs="Arial"/>
          <w:color w:val="000000"/>
        </w:rPr>
      </w:pPr>
      <w:r w:rsidRPr="00E517BE">
        <w:rPr>
          <w:rFonts w:ascii="Arial" w:hAnsi="Arial" w:cs="Arial"/>
          <w:color w:val="000000"/>
        </w:rPr>
        <w:t>Comprende la vestidura con mortero en la columneta de concreto, el trabajo comprende en vestir las caras de la columna y perfilar sus aristas. Se tendrá las mismas consideraciones técnicas, que para el caso de tarrajeo de muros.</w:t>
      </w:r>
    </w:p>
    <w:p w14:paraId="30AD6F7F" w14:textId="11B48AB6" w:rsidR="001914AE" w:rsidRPr="00E517BE" w:rsidRDefault="001914AE" w:rsidP="00E517BE">
      <w:pPr>
        <w:autoSpaceDE w:val="0"/>
        <w:autoSpaceDN w:val="0"/>
        <w:adjustRightInd w:val="0"/>
        <w:spacing w:after="0" w:line="240" w:lineRule="auto"/>
        <w:rPr>
          <w:rFonts w:ascii="Arial" w:hAnsi="Arial" w:cs="Arial"/>
          <w:b/>
          <w:bCs/>
          <w:color w:val="000000"/>
        </w:rPr>
      </w:pPr>
      <w:r w:rsidRPr="00E517BE">
        <w:rPr>
          <w:rFonts w:ascii="Arial" w:hAnsi="Arial" w:cs="Arial"/>
          <w:b/>
          <w:bCs/>
          <w:color w:val="000000"/>
        </w:rPr>
        <w:t>Procedimiento Constructivo</w:t>
      </w:r>
      <w:r w:rsidR="00E517BE">
        <w:rPr>
          <w:rFonts w:ascii="Arial" w:hAnsi="Arial" w:cs="Arial"/>
          <w:b/>
          <w:bCs/>
          <w:color w:val="000000"/>
        </w:rPr>
        <w:t>:</w:t>
      </w:r>
    </w:p>
    <w:p w14:paraId="089B265E" w14:textId="77777777" w:rsidR="001914AE" w:rsidRPr="00A136B1" w:rsidRDefault="001914AE" w:rsidP="001914AE">
      <w:pPr>
        <w:tabs>
          <w:tab w:val="left" w:pos="567"/>
          <w:tab w:val="left" w:pos="1134"/>
        </w:tabs>
        <w:jc w:val="both"/>
        <w:rPr>
          <w:rFonts w:ascii="Arial" w:hAnsi="Arial" w:cs="Arial"/>
          <w:color w:val="000000"/>
        </w:rPr>
      </w:pPr>
      <w:r w:rsidRPr="00A136B1">
        <w:rPr>
          <w:rFonts w:ascii="Arial" w:hAnsi="Arial" w:cs="Arial"/>
          <w:color w:val="000000"/>
        </w:rPr>
        <w:t>El trabajo comprende el tarrajeo de la superficie y vestidura de aristas. Se tendrá las mismas consideraciones técnicas, que para el caso de tarrajeo de muros.</w:t>
      </w:r>
    </w:p>
    <w:p w14:paraId="16B10E7D" w14:textId="7A67007B" w:rsidR="001914AE" w:rsidRPr="00E517BE" w:rsidRDefault="001914AE" w:rsidP="00E517BE">
      <w:pPr>
        <w:autoSpaceDE w:val="0"/>
        <w:autoSpaceDN w:val="0"/>
        <w:adjustRightInd w:val="0"/>
        <w:spacing w:after="0" w:line="240" w:lineRule="auto"/>
        <w:rPr>
          <w:rFonts w:ascii="Arial" w:hAnsi="Arial" w:cs="Arial"/>
          <w:b/>
          <w:bCs/>
          <w:color w:val="000000"/>
        </w:rPr>
      </w:pPr>
      <w:r w:rsidRPr="00E517BE">
        <w:rPr>
          <w:rFonts w:ascii="Arial" w:hAnsi="Arial" w:cs="Arial"/>
          <w:b/>
          <w:bCs/>
          <w:color w:val="000000"/>
        </w:rPr>
        <w:t>Sistema Control de calidad</w:t>
      </w:r>
      <w:r w:rsidR="00E517BE">
        <w:rPr>
          <w:rFonts w:ascii="Arial" w:hAnsi="Arial" w:cs="Arial"/>
          <w:b/>
          <w:bCs/>
          <w:color w:val="000000"/>
        </w:rPr>
        <w:t>:</w:t>
      </w:r>
    </w:p>
    <w:p w14:paraId="21857CF2" w14:textId="77777777" w:rsidR="001914AE" w:rsidRPr="00A136B1" w:rsidRDefault="001914AE" w:rsidP="001914AE">
      <w:pPr>
        <w:tabs>
          <w:tab w:val="left" w:pos="567"/>
          <w:tab w:val="left" w:pos="1134"/>
        </w:tabs>
        <w:jc w:val="both"/>
        <w:rPr>
          <w:rFonts w:ascii="Arial" w:hAnsi="Arial" w:cs="Arial"/>
          <w:color w:val="000000"/>
        </w:rPr>
      </w:pPr>
      <w:r w:rsidRPr="00A136B1">
        <w:rPr>
          <w:rFonts w:ascii="Arial" w:hAnsi="Arial" w:cs="Arial"/>
          <w:color w:val="000000"/>
        </w:rPr>
        <w:t xml:space="preserve">El ingeniero Supervisor, autorizará los </w:t>
      </w:r>
      <w:proofErr w:type="spellStart"/>
      <w:r w:rsidRPr="00A136B1">
        <w:rPr>
          <w:rFonts w:ascii="Arial" w:hAnsi="Arial" w:cs="Arial"/>
          <w:color w:val="000000"/>
        </w:rPr>
        <w:t>tarrajeos</w:t>
      </w:r>
      <w:proofErr w:type="spellEnd"/>
      <w:r w:rsidRPr="00A136B1">
        <w:rPr>
          <w:rFonts w:ascii="Arial" w:hAnsi="Arial" w:cs="Arial"/>
          <w:color w:val="000000"/>
        </w:rPr>
        <w:t>, la mezcla deberá ser consistente y cumplir con la dosificación del mortero.</w:t>
      </w:r>
    </w:p>
    <w:p w14:paraId="25FAA1B2" w14:textId="2A132605" w:rsidR="001914AE" w:rsidRPr="00E517BE" w:rsidRDefault="001914AE" w:rsidP="00E517BE">
      <w:pPr>
        <w:autoSpaceDE w:val="0"/>
        <w:autoSpaceDN w:val="0"/>
        <w:adjustRightInd w:val="0"/>
        <w:spacing w:after="0" w:line="240" w:lineRule="auto"/>
        <w:rPr>
          <w:rFonts w:ascii="Arial" w:hAnsi="Arial" w:cs="Arial"/>
          <w:b/>
          <w:bCs/>
          <w:color w:val="000000"/>
        </w:rPr>
      </w:pPr>
      <w:r w:rsidRPr="00E517BE">
        <w:rPr>
          <w:rFonts w:ascii="Arial" w:hAnsi="Arial" w:cs="Arial"/>
          <w:b/>
          <w:bCs/>
          <w:color w:val="000000"/>
        </w:rPr>
        <w:t>Método De Medición</w:t>
      </w:r>
      <w:r w:rsidR="00E517BE">
        <w:rPr>
          <w:rFonts w:ascii="Arial" w:hAnsi="Arial" w:cs="Arial"/>
          <w:b/>
          <w:bCs/>
          <w:color w:val="000000"/>
        </w:rPr>
        <w:t>:</w:t>
      </w:r>
    </w:p>
    <w:p w14:paraId="1B19F68B" w14:textId="77777777" w:rsidR="001914AE" w:rsidRPr="00A136B1" w:rsidRDefault="001914AE" w:rsidP="001914AE">
      <w:pPr>
        <w:tabs>
          <w:tab w:val="left" w:pos="567"/>
          <w:tab w:val="left" w:pos="1134"/>
        </w:tabs>
        <w:jc w:val="both"/>
        <w:rPr>
          <w:rFonts w:ascii="Arial" w:hAnsi="Arial" w:cs="Arial"/>
          <w:color w:val="000000"/>
        </w:rPr>
      </w:pPr>
      <w:r w:rsidRPr="00A136B1">
        <w:rPr>
          <w:rFonts w:ascii="Arial" w:hAnsi="Arial" w:cs="Arial"/>
          <w:color w:val="000000"/>
        </w:rPr>
        <w:lastRenderedPageBreak/>
        <w:t>El trabajo ejecutado se medirá en metro cuadrado (m2).</w:t>
      </w:r>
    </w:p>
    <w:p w14:paraId="6E80FB12" w14:textId="627CDFBD" w:rsidR="001914AE" w:rsidRPr="00A136B1" w:rsidRDefault="001914AE" w:rsidP="00A136B1">
      <w:pPr>
        <w:autoSpaceDE w:val="0"/>
        <w:autoSpaceDN w:val="0"/>
        <w:adjustRightInd w:val="0"/>
        <w:spacing w:after="0" w:line="240" w:lineRule="auto"/>
        <w:rPr>
          <w:rFonts w:ascii="Arial" w:hAnsi="Arial" w:cs="Arial"/>
          <w:b/>
          <w:bCs/>
          <w:color w:val="000000"/>
        </w:rPr>
      </w:pPr>
      <w:r w:rsidRPr="00A136B1">
        <w:rPr>
          <w:rFonts w:ascii="Arial" w:hAnsi="Arial" w:cs="Arial"/>
          <w:b/>
          <w:bCs/>
          <w:color w:val="000000"/>
        </w:rPr>
        <w:t>Condiciones De Pago</w:t>
      </w:r>
      <w:r w:rsidR="00A136B1">
        <w:rPr>
          <w:rFonts w:ascii="Arial" w:hAnsi="Arial" w:cs="Arial"/>
          <w:b/>
          <w:bCs/>
          <w:color w:val="000000"/>
        </w:rPr>
        <w:t>:</w:t>
      </w:r>
      <w:r w:rsidRPr="00A136B1">
        <w:rPr>
          <w:rFonts w:ascii="Arial" w:hAnsi="Arial" w:cs="Arial"/>
          <w:b/>
          <w:bCs/>
          <w:color w:val="000000"/>
        </w:rPr>
        <w:t xml:space="preserve"> </w:t>
      </w:r>
    </w:p>
    <w:p w14:paraId="652CE20A" w14:textId="77777777" w:rsidR="001914AE" w:rsidRPr="00A136B1" w:rsidRDefault="001914AE" w:rsidP="001914AE">
      <w:pPr>
        <w:tabs>
          <w:tab w:val="left" w:pos="567"/>
          <w:tab w:val="left" w:pos="1134"/>
        </w:tabs>
        <w:jc w:val="both"/>
        <w:rPr>
          <w:rFonts w:ascii="Arial" w:hAnsi="Arial" w:cs="Arial"/>
          <w:color w:val="000000"/>
        </w:rPr>
      </w:pPr>
      <w:r w:rsidRPr="00A136B1">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6D500E9D" w14:textId="648FBC37" w:rsidR="001914AE" w:rsidRPr="008658FA" w:rsidRDefault="001914AE"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Pr>
          <w:rFonts w:ascii="Arial" w:hAnsi="Arial" w:cs="Arial"/>
          <w:b/>
          <w:bCs/>
          <w:color w:val="000000"/>
        </w:rPr>
        <w:t>VIGAS, E=1.5CM,</w:t>
      </w:r>
      <w:r w:rsidRPr="001914AE">
        <w:rPr>
          <w:rFonts w:ascii="Arial" w:hAnsi="Arial" w:cs="Arial"/>
          <w:b/>
          <w:bCs/>
          <w:color w:val="000000"/>
        </w:rPr>
        <w:t xml:space="preserve"> </w:t>
      </w:r>
      <w:proofErr w:type="gramStart"/>
      <w:r>
        <w:rPr>
          <w:rFonts w:ascii="Arial" w:hAnsi="Arial" w:cs="Arial"/>
          <w:b/>
          <w:bCs/>
          <w:color w:val="000000"/>
        </w:rPr>
        <w:t>C:A</w:t>
      </w:r>
      <w:proofErr w:type="gramEnd"/>
      <w:r>
        <w:rPr>
          <w:rFonts w:ascii="Arial" w:hAnsi="Arial" w:cs="Arial"/>
          <w:b/>
          <w:bCs/>
          <w:color w:val="000000"/>
        </w:rPr>
        <w:t xml:space="preserve"> 1:5.</w:t>
      </w:r>
    </w:p>
    <w:p w14:paraId="38FE807C" w14:textId="593B2374" w:rsidR="001914AE" w:rsidRDefault="001914AE" w:rsidP="009111C0">
      <w:pPr>
        <w:autoSpaceDE w:val="0"/>
        <w:autoSpaceDN w:val="0"/>
        <w:adjustRightInd w:val="0"/>
        <w:spacing w:after="0" w:line="240" w:lineRule="auto"/>
        <w:rPr>
          <w:rFonts w:ascii="Arial" w:hAnsi="Arial" w:cs="Arial"/>
          <w:b/>
          <w:bCs/>
          <w:color w:val="000000"/>
        </w:rPr>
      </w:pPr>
      <w:r w:rsidRPr="009111C0">
        <w:rPr>
          <w:rFonts w:ascii="Arial" w:hAnsi="Arial" w:cs="Arial"/>
          <w:b/>
          <w:bCs/>
          <w:color w:val="000000"/>
        </w:rPr>
        <w:t>Descripción de trabajos</w:t>
      </w:r>
      <w:r w:rsidR="009111C0">
        <w:rPr>
          <w:rFonts w:ascii="Arial" w:hAnsi="Arial" w:cs="Arial"/>
          <w:b/>
          <w:bCs/>
          <w:color w:val="000000"/>
        </w:rPr>
        <w:t>:</w:t>
      </w:r>
    </w:p>
    <w:p w14:paraId="4CCC0ACE" w14:textId="77777777" w:rsidR="00BF23D7" w:rsidRPr="009111C0" w:rsidRDefault="00BF23D7" w:rsidP="009111C0">
      <w:pPr>
        <w:autoSpaceDE w:val="0"/>
        <w:autoSpaceDN w:val="0"/>
        <w:adjustRightInd w:val="0"/>
        <w:spacing w:after="0" w:line="240" w:lineRule="auto"/>
        <w:rPr>
          <w:rFonts w:ascii="Arial" w:hAnsi="Arial" w:cs="Arial"/>
          <w:b/>
          <w:bCs/>
          <w:color w:val="000000"/>
        </w:rPr>
      </w:pPr>
    </w:p>
    <w:p w14:paraId="433D97C7" w14:textId="3EDDABD8" w:rsidR="001914AE" w:rsidRDefault="001914AE" w:rsidP="001914AE">
      <w:pPr>
        <w:tabs>
          <w:tab w:val="left" w:pos="567"/>
          <w:tab w:val="left" w:pos="1134"/>
        </w:tabs>
        <w:jc w:val="both"/>
        <w:rPr>
          <w:rFonts w:ascii="Arial" w:hAnsi="Arial" w:cs="Arial"/>
          <w:color w:val="000000"/>
        </w:rPr>
      </w:pPr>
      <w:r w:rsidRPr="009111C0">
        <w:rPr>
          <w:rFonts w:ascii="Arial" w:hAnsi="Arial" w:cs="Arial"/>
          <w:color w:val="000000"/>
        </w:rPr>
        <w:t>Comprende la vestidura con mortero en la viga de concreto, el trabajo comprende en vestir las caras de la viga y perfilar sus aristas. Se tendrá las mismas consideraciones técnicas, que para el caso de tarrajeo de muros.</w:t>
      </w:r>
    </w:p>
    <w:p w14:paraId="5916580E" w14:textId="77777777" w:rsidR="00BF23D7" w:rsidRPr="009111C0" w:rsidRDefault="00BF23D7" w:rsidP="001914AE">
      <w:pPr>
        <w:tabs>
          <w:tab w:val="left" w:pos="567"/>
          <w:tab w:val="left" w:pos="1134"/>
        </w:tabs>
        <w:jc w:val="both"/>
        <w:rPr>
          <w:rFonts w:ascii="Arial" w:hAnsi="Arial" w:cs="Arial"/>
          <w:color w:val="000000"/>
        </w:rPr>
      </w:pPr>
    </w:p>
    <w:p w14:paraId="75154B93" w14:textId="10DF02ED" w:rsidR="001914AE" w:rsidRPr="009111C0" w:rsidRDefault="001914AE" w:rsidP="009111C0">
      <w:pPr>
        <w:autoSpaceDE w:val="0"/>
        <w:autoSpaceDN w:val="0"/>
        <w:adjustRightInd w:val="0"/>
        <w:spacing w:after="0" w:line="240" w:lineRule="auto"/>
        <w:rPr>
          <w:rFonts w:ascii="Arial" w:hAnsi="Arial" w:cs="Arial"/>
          <w:b/>
          <w:bCs/>
          <w:color w:val="000000"/>
        </w:rPr>
      </w:pPr>
      <w:r w:rsidRPr="009111C0">
        <w:rPr>
          <w:rFonts w:ascii="Arial" w:hAnsi="Arial" w:cs="Arial"/>
          <w:b/>
          <w:bCs/>
          <w:color w:val="000000"/>
        </w:rPr>
        <w:t>Procedimiento Constructivo</w:t>
      </w:r>
      <w:r w:rsidR="009111C0">
        <w:rPr>
          <w:rFonts w:ascii="Arial" w:hAnsi="Arial" w:cs="Arial"/>
          <w:b/>
          <w:bCs/>
          <w:color w:val="000000"/>
        </w:rPr>
        <w:t>:</w:t>
      </w:r>
    </w:p>
    <w:p w14:paraId="4D013E83" w14:textId="77777777" w:rsidR="001914AE" w:rsidRPr="00BF23D7" w:rsidRDefault="001914AE" w:rsidP="001914AE">
      <w:pPr>
        <w:tabs>
          <w:tab w:val="left" w:pos="567"/>
          <w:tab w:val="left" w:pos="1134"/>
        </w:tabs>
        <w:jc w:val="both"/>
        <w:rPr>
          <w:rFonts w:ascii="Arial" w:hAnsi="Arial" w:cs="Arial"/>
          <w:color w:val="000000"/>
        </w:rPr>
      </w:pPr>
      <w:r w:rsidRPr="00BF23D7">
        <w:rPr>
          <w:rFonts w:ascii="Arial" w:hAnsi="Arial" w:cs="Arial"/>
          <w:color w:val="000000"/>
        </w:rPr>
        <w:t>Comprende la vestidura con mortero de concreto, de la superficie por vestir de la viga, en caso de vigas peraltadas es la que queda visible bajo la losa. El trabajo comprende el tarrajeo de la superficie y vestidura de aristas. Se tendrá las mismas consideraciones técnicas, que para el caso de tarrajeo de muros.</w:t>
      </w:r>
    </w:p>
    <w:p w14:paraId="6BE89F40" w14:textId="5C775FB6" w:rsidR="001914AE" w:rsidRPr="00BF23D7" w:rsidRDefault="001914AE" w:rsidP="00BF23D7">
      <w:pPr>
        <w:autoSpaceDE w:val="0"/>
        <w:autoSpaceDN w:val="0"/>
        <w:adjustRightInd w:val="0"/>
        <w:spacing w:after="0" w:line="240" w:lineRule="auto"/>
        <w:rPr>
          <w:rFonts w:ascii="Arial" w:hAnsi="Arial" w:cs="Arial"/>
          <w:b/>
          <w:bCs/>
          <w:color w:val="000000"/>
        </w:rPr>
      </w:pPr>
      <w:r w:rsidRPr="00BF23D7">
        <w:rPr>
          <w:rFonts w:ascii="Arial" w:hAnsi="Arial" w:cs="Arial"/>
          <w:b/>
          <w:bCs/>
          <w:color w:val="000000"/>
        </w:rPr>
        <w:t>Sistema Control de calidad</w:t>
      </w:r>
      <w:r w:rsidR="00BF23D7">
        <w:rPr>
          <w:rFonts w:ascii="Arial" w:hAnsi="Arial" w:cs="Arial"/>
          <w:b/>
          <w:bCs/>
          <w:color w:val="000000"/>
        </w:rPr>
        <w:t>:</w:t>
      </w:r>
    </w:p>
    <w:p w14:paraId="5632489E" w14:textId="77777777" w:rsidR="001914AE" w:rsidRPr="00BF23D7" w:rsidRDefault="001914AE" w:rsidP="001914AE">
      <w:pPr>
        <w:tabs>
          <w:tab w:val="left" w:pos="567"/>
          <w:tab w:val="left" w:pos="1134"/>
        </w:tabs>
        <w:jc w:val="both"/>
        <w:rPr>
          <w:rFonts w:ascii="Arial" w:hAnsi="Arial" w:cs="Arial"/>
          <w:color w:val="000000"/>
        </w:rPr>
      </w:pPr>
      <w:r w:rsidRPr="00BF23D7">
        <w:rPr>
          <w:rFonts w:ascii="Arial" w:hAnsi="Arial" w:cs="Arial"/>
          <w:color w:val="000000"/>
        </w:rPr>
        <w:t xml:space="preserve">El ingeniero Supervisor, autorizará los </w:t>
      </w:r>
      <w:proofErr w:type="spellStart"/>
      <w:r w:rsidRPr="00BF23D7">
        <w:rPr>
          <w:rFonts w:ascii="Arial" w:hAnsi="Arial" w:cs="Arial"/>
          <w:color w:val="000000"/>
        </w:rPr>
        <w:t>tarrajeos</w:t>
      </w:r>
      <w:proofErr w:type="spellEnd"/>
      <w:r w:rsidRPr="00BF23D7">
        <w:rPr>
          <w:rFonts w:ascii="Arial" w:hAnsi="Arial" w:cs="Arial"/>
          <w:color w:val="000000"/>
        </w:rPr>
        <w:t>, la mezcla deberá ser consistente y cumplir con la dosificación del mortero.</w:t>
      </w:r>
    </w:p>
    <w:p w14:paraId="6B3DA3D8" w14:textId="0A5E5CF2" w:rsidR="001914AE" w:rsidRPr="00BF23D7" w:rsidRDefault="001914AE" w:rsidP="00BF23D7">
      <w:pPr>
        <w:autoSpaceDE w:val="0"/>
        <w:autoSpaceDN w:val="0"/>
        <w:adjustRightInd w:val="0"/>
        <w:spacing w:after="0" w:line="240" w:lineRule="auto"/>
        <w:rPr>
          <w:rFonts w:ascii="Arial" w:hAnsi="Arial" w:cs="Arial"/>
          <w:b/>
          <w:bCs/>
          <w:color w:val="000000"/>
        </w:rPr>
      </w:pPr>
      <w:r w:rsidRPr="00BF23D7">
        <w:rPr>
          <w:rFonts w:ascii="Arial" w:hAnsi="Arial" w:cs="Arial"/>
          <w:b/>
          <w:bCs/>
          <w:color w:val="000000"/>
        </w:rPr>
        <w:t>Método De Medición</w:t>
      </w:r>
      <w:r w:rsidR="00BF23D7">
        <w:rPr>
          <w:rFonts w:ascii="Arial" w:hAnsi="Arial" w:cs="Arial"/>
          <w:b/>
          <w:bCs/>
          <w:color w:val="000000"/>
        </w:rPr>
        <w:t>:</w:t>
      </w:r>
    </w:p>
    <w:p w14:paraId="36C37980" w14:textId="77777777" w:rsidR="001914AE" w:rsidRPr="00BF23D7" w:rsidRDefault="001914AE" w:rsidP="001914AE">
      <w:pPr>
        <w:tabs>
          <w:tab w:val="left" w:pos="567"/>
          <w:tab w:val="left" w:pos="1134"/>
        </w:tabs>
        <w:jc w:val="both"/>
        <w:rPr>
          <w:rFonts w:ascii="Arial" w:hAnsi="Arial" w:cs="Arial"/>
          <w:color w:val="000000"/>
        </w:rPr>
      </w:pPr>
      <w:r w:rsidRPr="00BF23D7">
        <w:rPr>
          <w:rFonts w:ascii="Arial" w:hAnsi="Arial" w:cs="Arial"/>
          <w:color w:val="000000"/>
        </w:rPr>
        <w:t>El trabajo ejecutado se medirá en metro cuadrado (m2).</w:t>
      </w:r>
    </w:p>
    <w:p w14:paraId="4AD065E7" w14:textId="15BFF921" w:rsidR="001914AE" w:rsidRPr="00BF23D7" w:rsidRDefault="001914AE" w:rsidP="00BF23D7">
      <w:pPr>
        <w:autoSpaceDE w:val="0"/>
        <w:autoSpaceDN w:val="0"/>
        <w:adjustRightInd w:val="0"/>
        <w:spacing w:after="0" w:line="240" w:lineRule="auto"/>
        <w:rPr>
          <w:rFonts w:ascii="Arial" w:hAnsi="Arial" w:cs="Arial"/>
          <w:b/>
          <w:bCs/>
          <w:color w:val="000000"/>
        </w:rPr>
      </w:pPr>
      <w:r w:rsidRPr="00BF23D7">
        <w:rPr>
          <w:rFonts w:ascii="Arial" w:hAnsi="Arial" w:cs="Arial"/>
          <w:b/>
          <w:bCs/>
          <w:color w:val="000000"/>
        </w:rPr>
        <w:t>Condiciones De Pago</w:t>
      </w:r>
      <w:r w:rsidR="00BF23D7">
        <w:rPr>
          <w:rFonts w:ascii="Arial" w:hAnsi="Arial" w:cs="Arial"/>
          <w:b/>
          <w:bCs/>
          <w:color w:val="000000"/>
        </w:rPr>
        <w:t>:</w:t>
      </w:r>
      <w:r w:rsidRPr="00BF23D7">
        <w:rPr>
          <w:rFonts w:ascii="Arial" w:hAnsi="Arial" w:cs="Arial"/>
          <w:b/>
          <w:bCs/>
          <w:color w:val="000000"/>
        </w:rPr>
        <w:t xml:space="preserve"> </w:t>
      </w:r>
    </w:p>
    <w:p w14:paraId="37E2259C" w14:textId="77777777" w:rsidR="001914AE" w:rsidRPr="00BF23D7" w:rsidRDefault="001914AE" w:rsidP="001914AE">
      <w:pPr>
        <w:tabs>
          <w:tab w:val="left" w:pos="567"/>
          <w:tab w:val="left" w:pos="1134"/>
        </w:tabs>
        <w:jc w:val="both"/>
        <w:rPr>
          <w:rFonts w:ascii="Arial" w:hAnsi="Arial" w:cs="Arial"/>
          <w:color w:val="000000"/>
        </w:rPr>
      </w:pPr>
      <w:r w:rsidRPr="00BF23D7">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22172287" w14:textId="2EE42247" w:rsidR="001914AE" w:rsidRPr="008658FA" w:rsidRDefault="001914AE"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Pr>
          <w:rFonts w:ascii="Arial" w:hAnsi="Arial" w:cs="Arial"/>
          <w:b/>
          <w:bCs/>
          <w:color w:val="000000"/>
        </w:rPr>
        <w:t>VIGUETAS, E</w:t>
      </w:r>
      <w:r w:rsidRPr="001914AE">
        <w:rPr>
          <w:rFonts w:ascii="Arial" w:hAnsi="Arial" w:cs="Arial"/>
          <w:b/>
          <w:bCs/>
          <w:color w:val="000000"/>
        </w:rPr>
        <w:t>=1.5 cm</w:t>
      </w:r>
      <w:r>
        <w:rPr>
          <w:rFonts w:ascii="Arial" w:hAnsi="Arial" w:cs="Arial"/>
          <w:b/>
          <w:bCs/>
          <w:color w:val="000000"/>
        </w:rPr>
        <w:t xml:space="preserve">, </w:t>
      </w:r>
      <w:proofErr w:type="gramStart"/>
      <w:r>
        <w:rPr>
          <w:rFonts w:ascii="Arial" w:hAnsi="Arial" w:cs="Arial"/>
          <w:b/>
          <w:bCs/>
          <w:color w:val="000000"/>
        </w:rPr>
        <w:t>C:A</w:t>
      </w:r>
      <w:proofErr w:type="gramEnd"/>
      <w:r>
        <w:rPr>
          <w:rFonts w:ascii="Arial" w:hAnsi="Arial" w:cs="Arial"/>
          <w:b/>
          <w:bCs/>
          <w:color w:val="000000"/>
        </w:rPr>
        <w:t xml:space="preserve"> 1:5</w:t>
      </w:r>
    </w:p>
    <w:p w14:paraId="5D2A147E" w14:textId="011BF509"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Descripción de trabajos</w:t>
      </w:r>
      <w:r w:rsidR="009C6A9A">
        <w:rPr>
          <w:rFonts w:ascii="Arial" w:hAnsi="Arial" w:cs="Arial"/>
          <w:b/>
          <w:bCs/>
          <w:color w:val="000000"/>
        </w:rPr>
        <w:t>:</w:t>
      </w:r>
    </w:p>
    <w:p w14:paraId="51209A57" w14:textId="5D29A4E8" w:rsidR="001914AE" w:rsidRPr="009C6A9A" w:rsidRDefault="001914AE" w:rsidP="001914AE">
      <w:pPr>
        <w:tabs>
          <w:tab w:val="left" w:pos="567"/>
          <w:tab w:val="left" w:pos="1134"/>
        </w:tabs>
        <w:jc w:val="both"/>
        <w:rPr>
          <w:rFonts w:ascii="Arial" w:hAnsi="Arial" w:cs="Arial"/>
          <w:color w:val="000000"/>
        </w:rPr>
      </w:pPr>
      <w:r w:rsidRPr="009C6A9A">
        <w:rPr>
          <w:rFonts w:ascii="Arial" w:hAnsi="Arial" w:cs="Arial"/>
          <w:color w:val="000000"/>
        </w:rPr>
        <w:t>Comprende la vestidura con mortero en la vigueta de concreto, el trabajo comprend</w:t>
      </w:r>
      <w:r w:rsidR="00222B78">
        <w:rPr>
          <w:rFonts w:ascii="Arial" w:hAnsi="Arial" w:cs="Arial"/>
          <w:color w:val="000000"/>
        </w:rPr>
        <w:t>e en vestir las caras de la vigueta</w:t>
      </w:r>
      <w:r w:rsidRPr="009C6A9A">
        <w:rPr>
          <w:rFonts w:ascii="Arial" w:hAnsi="Arial" w:cs="Arial"/>
          <w:color w:val="000000"/>
        </w:rPr>
        <w:t>. Se tendrá las mismas consideraciones técnicas, que para el caso de tarrajeo de muros.</w:t>
      </w:r>
    </w:p>
    <w:p w14:paraId="7714B5FA" w14:textId="5643817B"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Procedimiento Constructivo</w:t>
      </w:r>
      <w:r w:rsidR="009C6A9A">
        <w:rPr>
          <w:rFonts w:ascii="Arial" w:hAnsi="Arial" w:cs="Arial"/>
          <w:b/>
          <w:bCs/>
          <w:color w:val="000000"/>
        </w:rPr>
        <w:t>:</w:t>
      </w:r>
    </w:p>
    <w:p w14:paraId="70963639" w14:textId="77777777" w:rsidR="001914AE" w:rsidRPr="009C6A9A" w:rsidRDefault="001914AE" w:rsidP="001914AE">
      <w:pPr>
        <w:tabs>
          <w:tab w:val="left" w:pos="567"/>
          <w:tab w:val="left" w:pos="1134"/>
        </w:tabs>
        <w:jc w:val="both"/>
        <w:rPr>
          <w:rFonts w:ascii="Arial" w:hAnsi="Arial" w:cs="Arial"/>
          <w:color w:val="000000"/>
        </w:rPr>
      </w:pPr>
      <w:r w:rsidRPr="009C6A9A">
        <w:rPr>
          <w:rFonts w:ascii="Arial" w:hAnsi="Arial" w:cs="Arial"/>
          <w:color w:val="000000"/>
        </w:rPr>
        <w:t xml:space="preserve">Comprende la vestidura con mortero de concreto, de la superficie por vestir de la viga, en caso de vigas peraltadas es la que queda visible bajo la losa. El trabajo comprende </w:t>
      </w:r>
      <w:r w:rsidRPr="009C6A9A">
        <w:rPr>
          <w:rFonts w:ascii="Arial" w:hAnsi="Arial" w:cs="Arial"/>
          <w:color w:val="000000"/>
        </w:rPr>
        <w:lastRenderedPageBreak/>
        <w:t>el tarrajeo de la superficie y vestidura de aristas. Se tendrá las mismas consideraciones técnicas, que para el caso de tarrajeo de muros.</w:t>
      </w:r>
    </w:p>
    <w:p w14:paraId="3705EA28" w14:textId="092D7C71"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Sistema Control de calidad</w:t>
      </w:r>
      <w:r w:rsidR="009C6A9A">
        <w:rPr>
          <w:rFonts w:ascii="Arial" w:hAnsi="Arial" w:cs="Arial"/>
          <w:b/>
          <w:bCs/>
          <w:color w:val="000000"/>
        </w:rPr>
        <w:t>:</w:t>
      </w:r>
    </w:p>
    <w:p w14:paraId="78F4C89C" w14:textId="77777777" w:rsidR="001914AE" w:rsidRPr="004F626C" w:rsidRDefault="001914AE" w:rsidP="001914AE">
      <w:pPr>
        <w:tabs>
          <w:tab w:val="left" w:pos="567"/>
          <w:tab w:val="left" w:pos="1134"/>
        </w:tabs>
        <w:jc w:val="both"/>
        <w:rPr>
          <w:rFonts w:ascii="Arial" w:hAnsi="Arial" w:cs="Arial"/>
          <w:color w:val="000000"/>
        </w:rPr>
      </w:pPr>
      <w:r w:rsidRPr="004F626C">
        <w:rPr>
          <w:rFonts w:ascii="Arial" w:hAnsi="Arial" w:cs="Arial"/>
          <w:color w:val="000000"/>
        </w:rPr>
        <w:t xml:space="preserve">El ingeniero Supervisor, autorizará los </w:t>
      </w:r>
      <w:proofErr w:type="spellStart"/>
      <w:r w:rsidRPr="004F626C">
        <w:rPr>
          <w:rFonts w:ascii="Arial" w:hAnsi="Arial" w:cs="Arial"/>
          <w:color w:val="000000"/>
        </w:rPr>
        <w:t>tarrajeos</w:t>
      </w:r>
      <w:proofErr w:type="spellEnd"/>
      <w:r w:rsidRPr="004F626C">
        <w:rPr>
          <w:rFonts w:ascii="Arial" w:hAnsi="Arial" w:cs="Arial"/>
          <w:color w:val="000000"/>
        </w:rPr>
        <w:t>, la mezcla deberá ser consistente y cumplir con la dosificación del mortero.</w:t>
      </w:r>
    </w:p>
    <w:p w14:paraId="43FD1C74" w14:textId="2683CD1F" w:rsidR="001914AE" w:rsidRPr="004F626C" w:rsidRDefault="001914AE" w:rsidP="004F626C">
      <w:pPr>
        <w:autoSpaceDE w:val="0"/>
        <w:autoSpaceDN w:val="0"/>
        <w:adjustRightInd w:val="0"/>
        <w:spacing w:after="0" w:line="240" w:lineRule="auto"/>
        <w:rPr>
          <w:rFonts w:ascii="Arial" w:hAnsi="Arial" w:cs="Arial"/>
          <w:b/>
          <w:bCs/>
          <w:color w:val="000000"/>
        </w:rPr>
      </w:pPr>
      <w:r w:rsidRPr="004F626C">
        <w:rPr>
          <w:rFonts w:ascii="Arial" w:hAnsi="Arial" w:cs="Arial"/>
          <w:b/>
          <w:bCs/>
          <w:color w:val="000000"/>
        </w:rPr>
        <w:t>Método De Medición</w:t>
      </w:r>
      <w:r w:rsidR="004F626C">
        <w:rPr>
          <w:rFonts w:ascii="Arial" w:hAnsi="Arial" w:cs="Arial"/>
          <w:b/>
          <w:bCs/>
          <w:color w:val="000000"/>
        </w:rPr>
        <w:t>:</w:t>
      </w:r>
    </w:p>
    <w:p w14:paraId="60395745" w14:textId="77777777" w:rsidR="001914AE" w:rsidRPr="004F626C" w:rsidRDefault="001914AE" w:rsidP="001914AE">
      <w:pPr>
        <w:tabs>
          <w:tab w:val="left" w:pos="567"/>
          <w:tab w:val="left" w:pos="1134"/>
        </w:tabs>
        <w:jc w:val="both"/>
        <w:rPr>
          <w:rFonts w:ascii="Arial" w:hAnsi="Arial" w:cs="Arial"/>
          <w:color w:val="000000"/>
        </w:rPr>
      </w:pPr>
      <w:r w:rsidRPr="004F626C">
        <w:rPr>
          <w:rFonts w:ascii="Arial" w:hAnsi="Arial" w:cs="Arial"/>
          <w:color w:val="000000"/>
        </w:rPr>
        <w:t>El trabajo ejecutado se medirá en metro cuadrado (m2).</w:t>
      </w:r>
    </w:p>
    <w:p w14:paraId="309A4255" w14:textId="24395B4F" w:rsidR="001914AE" w:rsidRPr="004F626C" w:rsidRDefault="001914AE" w:rsidP="004F626C">
      <w:pPr>
        <w:autoSpaceDE w:val="0"/>
        <w:autoSpaceDN w:val="0"/>
        <w:adjustRightInd w:val="0"/>
        <w:spacing w:after="0" w:line="240" w:lineRule="auto"/>
        <w:rPr>
          <w:rFonts w:ascii="Arial" w:hAnsi="Arial" w:cs="Arial"/>
          <w:b/>
          <w:bCs/>
          <w:color w:val="000000"/>
        </w:rPr>
      </w:pPr>
      <w:r w:rsidRPr="004F626C">
        <w:rPr>
          <w:rFonts w:ascii="Arial" w:hAnsi="Arial" w:cs="Arial"/>
          <w:b/>
          <w:bCs/>
          <w:color w:val="000000"/>
        </w:rPr>
        <w:t>Condiciones De Pago</w:t>
      </w:r>
      <w:r w:rsidR="004F626C">
        <w:rPr>
          <w:rFonts w:ascii="Arial" w:hAnsi="Arial" w:cs="Arial"/>
          <w:b/>
          <w:bCs/>
          <w:color w:val="000000"/>
        </w:rPr>
        <w:t>:</w:t>
      </w:r>
      <w:r w:rsidRPr="004F626C">
        <w:rPr>
          <w:rFonts w:ascii="Arial" w:hAnsi="Arial" w:cs="Arial"/>
          <w:b/>
          <w:bCs/>
          <w:color w:val="000000"/>
        </w:rPr>
        <w:t xml:space="preserve"> </w:t>
      </w:r>
    </w:p>
    <w:p w14:paraId="28EF7E4A" w14:textId="77777777" w:rsidR="001914AE" w:rsidRPr="004F626C" w:rsidRDefault="001914AE" w:rsidP="001914AE">
      <w:pPr>
        <w:tabs>
          <w:tab w:val="left" w:pos="567"/>
          <w:tab w:val="left" w:pos="1134"/>
        </w:tabs>
        <w:jc w:val="both"/>
        <w:rPr>
          <w:rFonts w:ascii="Arial" w:hAnsi="Arial" w:cs="Arial"/>
          <w:color w:val="000000"/>
        </w:rPr>
      </w:pPr>
      <w:r w:rsidRPr="004F626C">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4FDF8C0F" w14:textId="77777777" w:rsidR="008305B4" w:rsidRPr="008305B4" w:rsidRDefault="008305B4" w:rsidP="00824384">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sidRPr="008305B4">
        <w:rPr>
          <w:rFonts w:ascii="Arial" w:hAnsi="Arial" w:cs="Arial"/>
          <w:b/>
        </w:rPr>
        <w:t>VESTIDURA DE DERRAMES (A=0.15m) E=1.5cm; C: A 1:5</w:t>
      </w:r>
    </w:p>
    <w:p w14:paraId="53497BD3" w14:textId="77777777" w:rsidR="008305B4" w:rsidRDefault="008305B4" w:rsidP="008305B4">
      <w:pPr>
        <w:tabs>
          <w:tab w:val="left" w:pos="567"/>
          <w:tab w:val="left" w:pos="1134"/>
        </w:tabs>
        <w:spacing w:after="0" w:line="240" w:lineRule="auto"/>
        <w:jc w:val="both"/>
        <w:rPr>
          <w:rFonts w:ascii="Arial Narrow" w:hAnsi="Arial Narrow"/>
          <w:b/>
          <w:color w:val="000000" w:themeColor="text1"/>
          <w:u w:val="single"/>
        </w:rPr>
      </w:pPr>
    </w:p>
    <w:p w14:paraId="0BBF3CF3" w14:textId="2EFD7786"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Descripción de trabajos</w:t>
      </w:r>
      <w:r w:rsidR="003E004B">
        <w:rPr>
          <w:rFonts w:ascii="Arial" w:hAnsi="Arial" w:cs="Arial"/>
          <w:b/>
          <w:bCs/>
          <w:color w:val="000000"/>
        </w:rPr>
        <w:t>:</w:t>
      </w:r>
    </w:p>
    <w:p w14:paraId="4291DB11" w14:textId="23FB9C91" w:rsidR="008305B4" w:rsidRPr="003E004B" w:rsidRDefault="008305B4" w:rsidP="003E004B">
      <w:pPr>
        <w:spacing w:line="240" w:lineRule="auto"/>
        <w:jc w:val="both"/>
        <w:rPr>
          <w:rFonts w:ascii="Arial" w:hAnsi="Arial" w:cs="Arial"/>
          <w:color w:val="000000"/>
        </w:rPr>
      </w:pPr>
      <w:r w:rsidRPr="003E004B">
        <w:rPr>
          <w:rFonts w:ascii="Arial" w:hAnsi="Arial" w:cs="Arial"/>
          <w:color w:val="000000"/>
        </w:rPr>
        <w:t>Comprende la vestidura de los bordes internos de los vanos en los muros</w:t>
      </w:r>
      <w:r w:rsidR="003E004B">
        <w:rPr>
          <w:rFonts w:ascii="Arial" w:hAnsi="Arial" w:cs="Arial"/>
          <w:color w:val="000000"/>
        </w:rPr>
        <w:t xml:space="preserve"> de ladrillo</w:t>
      </w:r>
      <w:r w:rsidRPr="003E004B">
        <w:rPr>
          <w:rFonts w:ascii="Arial" w:hAnsi="Arial" w:cs="Arial"/>
          <w:color w:val="000000"/>
        </w:rPr>
        <w:t>, para este caso serán las ventanas, puertas y molduras que lleven los derrames a tarrajear. A la superficie cuya longitud es perímetro del vano y cuyo ancho es el espesor del muro, se le llama derrame. Los materiales de esta vestidura, así como el trabajo descriptivo, tendrán las mismas consideraciones técnicas, que para el caso de tarrajeo de muros interiores</w:t>
      </w:r>
      <w:r w:rsidR="003E004B">
        <w:rPr>
          <w:rFonts w:ascii="Arial" w:hAnsi="Arial" w:cs="Arial"/>
          <w:color w:val="000000"/>
        </w:rPr>
        <w:t>.</w:t>
      </w:r>
    </w:p>
    <w:p w14:paraId="120E7FD8" w14:textId="4B7C3580"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Procedimiento Constructivo</w:t>
      </w:r>
      <w:r w:rsidR="003E004B">
        <w:rPr>
          <w:rFonts w:ascii="Arial" w:hAnsi="Arial" w:cs="Arial"/>
          <w:b/>
          <w:bCs/>
          <w:color w:val="000000"/>
        </w:rPr>
        <w:t>:</w:t>
      </w:r>
    </w:p>
    <w:p w14:paraId="514B2CB4" w14:textId="77777777" w:rsidR="008305B4" w:rsidRPr="003E004B" w:rsidRDefault="008305B4" w:rsidP="003E004B">
      <w:pPr>
        <w:spacing w:line="240" w:lineRule="auto"/>
        <w:jc w:val="both"/>
        <w:rPr>
          <w:rFonts w:ascii="Arial" w:hAnsi="Arial" w:cs="Arial"/>
          <w:color w:val="000000"/>
        </w:rPr>
      </w:pPr>
      <w:r w:rsidRPr="003E004B">
        <w:rPr>
          <w:rFonts w:ascii="Arial" w:hAnsi="Arial" w:cs="Arial"/>
          <w:color w:val="000000"/>
        </w:rPr>
        <w:t>El trabajo comprende el tarrajeo de la superficie interior de vanos y vestidura de aristas. Se tendrá las mismas consideraciones técnicas, que para el caso de tarrajeo de muros.</w:t>
      </w:r>
    </w:p>
    <w:p w14:paraId="084448EA" w14:textId="1FB0FB60"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Método De Medición</w:t>
      </w:r>
      <w:r w:rsidR="003E004B">
        <w:rPr>
          <w:rFonts w:ascii="Arial" w:hAnsi="Arial" w:cs="Arial"/>
          <w:b/>
          <w:bCs/>
          <w:color w:val="000000"/>
        </w:rPr>
        <w:t>:</w:t>
      </w:r>
    </w:p>
    <w:p w14:paraId="3EADDE06" w14:textId="77777777" w:rsidR="008305B4" w:rsidRPr="003E004B" w:rsidRDefault="008305B4" w:rsidP="003E004B">
      <w:pPr>
        <w:spacing w:line="240" w:lineRule="auto"/>
        <w:jc w:val="both"/>
        <w:rPr>
          <w:rFonts w:ascii="Arial" w:hAnsi="Arial" w:cs="Arial"/>
          <w:color w:val="000000"/>
        </w:rPr>
      </w:pPr>
      <w:r w:rsidRPr="003E004B">
        <w:rPr>
          <w:rFonts w:ascii="Arial" w:hAnsi="Arial" w:cs="Arial"/>
          <w:color w:val="000000"/>
        </w:rPr>
        <w:t>El trabajo ejecutado se medirá en metros lineales (ml).</w:t>
      </w:r>
    </w:p>
    <w:p w14:paraId="2D68F156" w14:textId="294273A8" w:rsidR="008305B4" w:rsidRPr="003E004B" w:rsidRDefault="003E004B" w:rsidP="003E004B">
      <w:pPr>
        <w:autoSpaceDE w:val="0"/>
        <w:autoSpaceDN w:val="0"/>
        <w:adjustRightInd w:val="0"/>
        <w:spacing w:after="0" w:line="240" w:lineRule="auto"/>
        <w:rPr>
          <w:rFonts w:ascii="Arial" w:hAnsi="Arial" w:cs="Arial"/>
          <w:b/>
          <w:bCs/>
          <w:color w:val="000000"/>
        </w:rPr>
      </w:pPr>
      <w:r>
        <w:rPr>
          <w:rFonts w:ascii="Arial" w:hAnsi="Arial" w:cs="Arial"/>
          <w:b/>
          <w:bCs/>
          <w:color w:val="000000"/>
        </w:rPr>
        <w:t>Condiciones De Pago:</w:t>
      </w:r>
    </w:p>
    <w:p w14:paraId="2DFF42E4" w14:textId="5C47B112" w:rsidR="008305B4" w:rsidRDefault="008305B4" w:rsidP="003E004B">
      <w:pPr>
        <w:spacing w:line="240" w:lineRule="auto"/>
        <w:jc w:val="both"/>
        <w:rPr>
          <w:rFonts w:ascii="Arial" w:hAnsi="Arial" w:cs="Arial"/>
          <w:color w:val="000000"/>
        </w:rPr>
      </w:pPr>
      <w:r w:rsidRPr="003E004B">
        <w:rPr>
          <w:rFonts w:ascii="Arial" w:hAnsi="Arial" w:cs="Arial"/>
          <w:color w:val="000000"/>
        </w:rPr>
        <w:t>Los trabajos realizados en esta partida se pagarán por metro lineal (m),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73D5A27A" w14:textId="46EABDD5" w:rsidR="00ED0D64" w:rsidRPr="008305B4" w:rsidRDefault="00ED0D64" w:rsidP="00ED0D64">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sidRPr="009D1656">
        <w:rPr>
          <w:rFonts w:ascii="Arial" w:hAnsi="Arial" w:cs="Arial"/>
          <w:b/>
        </w:rPr>
        <w:t>TARRAJEO DE PARAPETOS,</w:t>
      </w:r>
      <w:r w:rsidRPr="00ED0D64">
        <w:rPr>
          <w:rFonts w:ascii="Arial" w:hAnsi="Arial" w:cs="Arial"/>
          <w:b/>
        </w:rPr>
        <w:t xml:space="preserve"> MORTERO </w:t>
      </w:r>
      <w:r w:rsidR="009D1656" w:rsidRPr="00ED0D64">
        <w:rPr>
          <w:rFonts w:ascii="Arial" w:hAnsi="Arial" w:cs="Arial"/>
          <w:b/>
        </w:rPr>
        <w:t>C: A</w:t>
      </w:r>
      <w:r w:rsidRPr="00ED0D64">
        <w:rPr>
          <w:rFonts w:ascii="Arial" w:hAnsi="Arial" w:cs="Arial"/>
          <w:b/>
        </w:rPr>
        <w:t xml:space="preserve"> 1:5, E=1.5CM</w:t>
      </w:r>
    </w:p>
    <w:p w14:paraId="65C710C3" w14:textId="77777777" w:rsidR="00ED0D64" w:rsidRDefault="00ED0D64" w:rsidP="00ED0D64">
      <w:pPr>
        <w:tabs>
          <w:tab w:val="left" w:pos="567"/>
          <w:tab w:val="left" w:pos="1134"/>
        </w:tabs>
        <w:spacing w:after="0" w:line="240" w:lineRule="auto"/>
        <w:jc w:val="both"/>
        <w:rPr>
          <w:rFonts w:ascii="Arial Narrow" w:hAnsi="Arial Narrow"/>
          <w:b/>
          <w:color w:val="000000" w:themeColor="text1"/>
          <w:u w:val="single"/>
        </w:rPr>
      </w:pPr>
    </w:p>
    <w:p w14:paraId="0B04DB01" w14:textId="3842659E" w:rsidR="00ED0D64" w:rsidRPr="00ED0D64" w:rsidRDefault="00ED0D64" w:rsidP="00ED0D64">
      <w:pPr>
        <w:spacing w:line="240" w:lineRule="auto"/>
        <w:jc w:val="both"/>
        <w:rPr>
          <w:rFonts w:ascii="Arial" w:hAnsi="Arial" w:cs="Arial"/>
          <w:color w:val="000000"/>
        </w:rPr>
      </w:pPr>
      <w:r w:rsidRPr="009D1656">
        <w:rPr>
          <w:rFonts w:ascii="Arial" w:hAnsi="Arial" w:cs="Arial"/>
          <w:b/>
          <w:bCs/>
          <w:color w:val="000000"/>
        </w:rPr>
        <w:t>Descripción del Trabajo</w:t>
      </w:r>
      <w:r w:rsidR="009D1656">
        <w:rPr>
          <w:rFonts w:ascii="Arial" w:hAnsi="Arial" w:cs="Arial"/>
          <w:b/>
          <w:bCs/>
          <w:color w:val="000000"/>
        </w:rPr>
        <w:t>:</w:t>
      </w:r>
    </w:p>
    <w:p w14:paraId="54525A60"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El trabajo consiste en la ejecución del tarrajeo de parapetos utilizando mortero cemento-arena en proporción 1:5, con un espesor de 1.5 cm. Este revestimiento tiene como objetivo proteger y dar un acabado uniforme a los paramentos verticales del parapeto, mejorando su resistencia a la intemperie y su apariencia estética.</w:t>
      </w:r>
    </w:p>
    <w:p w14:paraId="76620ABC" w14:textId="77777777" w:rsidR="00ED0D64" w:rsidRPr="00ED0D64" w:rsidRDefault="00ED0D64" w:rsidP="00ED0D64">
      <w:pPr>
        <w:spacing w:line="240" w:lineRule="auto"/>
        <w:jc w:val="both"/>
        <w:rPr>
          <w:rFonts w:ascii="Arial" w:hAnsi="Arial" w:cs="Arial"/>
          <w:color w:val="000000"/>
        </w:rPr>
      </w:pPr>
    </w:p>
    <w:p w14:paraId="2A42C3C9" w14:textId="26A4A9C7" w:rsidR="00ED0D64" w:rsidRPr="009D1656" w:rsidRDefault="00ED0D64" w:rsidP="00ED0D64">
      <w:pPr>
        <w:spacing w:line="240" w:lineRule="auto"/>
        <w:jc w:val="both"/>
        <w:rPr>
          <w:rFonts w:ascii="Arial" w:hAnsi="Arial" w:cs="Arial"/>
          <w:b/>
          <w:bCs/>
          <w:color w:val="000000"/>
        </w:rPr>
      </w:pPr>
      <w:r w:rsidRPr="009D1656">
        <w:rPr>
          <w:rFonts w:ascii="Arial" w:hAnsi="Arial" w:cs="Arial"/>
          <w:b/>
          <w:bCs/>
          <w:color w:val="000000"/>
        </w:rPr>
        <w:lastRenderedPageBreak/>
        <w:t>Procedimiento Constructivo</w:t>
      </w:r>
      <w:r w:rsidR="009D1656">
        <w:rPr>
          <w:rFonts w:ascii="Arial" w:hAnsi="Arial" w:cs="Arial"/>
          <w:b/>
          <w:bCs/>
          <w:color w:val="000000"/>
        </w:rPr>
        <w:t>:</w:t>
      </w:r>
    </w:p>
    <w:p w14:paraId="5E5DC8AA"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Preparación de la Superficie:</w:t>
      </w:r>
    </w:p>
    <w:p w14:paraId="36AE771B"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 xml:space="preserve">Limpiar la superficie de polvo, grasas, restos de </w:t>
      </w:r>
      <w:proofErr w:type="spellStart"/>
      <w:r w:rsidRPr="00ED0D64">
        <w:rPr>
          <w:rFonts w:ascii="Arial" w:hAnsi="Arial" w:cs="Arial"/>
          <w:color w:val="000000"/>
        </w:rPr>
        <w:t>desencofrante</w:t>
      </w:r>
      <w:proofErr w:type="spellEnd"/>
      <w:r w:rsidRPr="00ED0D64">
        <w:rPr>
          <w:rFonts w:ascii="Arial" w:hAnsi="Arial" w:cs="Arial"/>
          <w:color w:val="000000"/>
        </w:rPr>
        <w:t xml:space="preserve"> y partículas sueltas.</w:t>
      </w:r>
    </w:p>
    <w:p w14:paraId="76BBC1E1"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Mojar ligeramente el parapeto antes de aplicar el mortero para asegurar buena adherencia.</w:t>
      </w:r>
    </w:p>
    <w:p w14:paraId="4163060D"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Replanteo y Nivelación:</w:t>
      </w:r>
    </w:p>
    <w:p w14:paraId="0F9EC4FA"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Marcar niveles con reglas y plomadas.</w:t>
      </w:r>
    </w:p>
    <w:p w14:paraId="260BAE39"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Colocar maestras de mortero como guías para asegurar el espesor uniforme del tarrajeo (1.5 cm).</w:t>
      </w:r>
    </w:p>
    <w:p w14:paraId="6A6D1790"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Preparación del Mortero:</w:t>
      </w:r>
    </w:p>
    <w:p w14:paraId="579E76EA"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Mezclar cemento y arena en proporción 1:5.</w:t>
      </w:r>
    </w:p>
    <w:p w14:paraId="6B8676BE"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Agregar agua hasta obtener una mezcla homogénea y trabajable.</w:t>
      </w:r>
    </w:p>
    <w:p w14:paraId="5A323BD2"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Aplicación del Mortero:</w:t>
      </w:r>
    </w:p>
    <w:p w14:paraId="7ADDFA94"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Aplicar el mortero sobre la superficie del parapeto entre las maestras.</w:t>
      </w:r>
    </w:p>
    <w:p w14:paraId="0F2982C7"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Utilizar llana metálica o madera para distribuir y compactar el mortero.</w:t>
      </w:r>
    </w:p>
    <w:p w14:paraId="55C04528"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Aplanado y Acabado:</w:t>
      </w:r>
    </w:p>
    <w:p w14:paraId="01AAF381" w14:textId="77777777" w:rsidR="00ED0D64" w:rsidRPr="00ED0D64" w:rsidRDefault="00ED0D64" w:rsidP="00ED0D64">
      <w:pPr>
        <w:spacing w:line="240" w:lineRule="auto"/>
        <w:jc w:val="both"/>
        <w:rPr>
          <w:rFonts w:ascii="Arial" w:hAnsi="Arial" w:cs="Arial"/>
          <w:color w:val="000000"/>
        </w:rPr>
      </w:pPr>
      <w:proofErr w:type="spellStart"/>
      <w:r w:rsidRPr="00ED0D64">
        <w:rPr>
          <w:rFonts w:ascii="Arial" w:hAnsi="Arial" w:cs="Arial"/>
          <w:color w:val="000000"/>
        </w:rPr>
        <w:t>Reglear</w:t>
      </w:r>
      <w:proofErr w:type="spellEnd"/>
      <w:r w:rsidRPr="00ED0D64">
        <w:rPr>
          <w:rFonts w:ascii="Arial" w:hAnsi="Arial" w:cs="Arial"/>
          <w:color w:val="000000"/>
        </w:rPr>
        <w:t xml:space="preserve"> la superficie para obtener un acabado parejo.</w:t>
      </w:r>
    </w:p>
    <w:p w14:paraId="06A6C424"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 xml:space="preserve">El acabado puede ser fino o </w:t>
      </w:r>
      <w:proofErr w:type="spellStart"/>
      <w:r w:rsidRPr="00ED0D64">
        <w:rPr>
          <w:rFonts w:ascii="Arial" w:hAnsi="Arial" w:cs="Arial"/>
          <w:color w:val="000000"/>
        </w:rPr>
        <w:t>semi</w:t>
      </w:r>
      <w:proofErr w:type="spellEnd"/>
      <w:r w:rsidRPr="00ED0D64">
        <w:rPr>
          <w:rFonts w:ascii="Arial" w:hAnsi="Arial" w:cs="Arial"/>
          <w:color w:val="000000"/>
        </w:rPr>
        <w:t>-rugoso, según especificaciones del proyecto.</w:t>
      </w:r>
    </w:p>
    <w:p w14:paraId="326D4654"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Curado:</w:t>
      </w:r>
    </w:p>
    <w:p w14:paraId="39694F9C"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Mantener húmeda la superficie durante al menos 3 días para garantizar un buen fraguado.</w:t>
      </w:r>
    </w:p>
    <w:p w14:paraId="1A779CD1" w14:textId="569A068C" w:rsidR="00ED0D64" w:rsidRPr="009D1656" w:rsidRDefault="00ED0D64" w:rsidP="00ED0D64">
      <w:pPr>
        <w:spacing w:line="240" w:lineRule="auto"/>
        <w:jc w:val="both"/>
        <w:rPr>
          <w:rFonts w:ascii="Arial" w:hAnsi="Arial" w:cs="Arial"/>
          <w:b/>
          <w:bCs/>
          <w:color w:val="000000"/>
        </w:rPr>
      </w:pPr>
      <w:r w:rsidRPr="009D1656">
        <w:rPr>
          <w:rFonts w:ascii="Arial" w:hAnsi="Arial" w:cs="Arial"/>
          <w:b/>
          <w:bCs/>
          <w:color w:val="000000"/>
        </w:rPr>
        <w:t>Método de Medición</w:t>
      </w:r>
      <w:r w:rsidR="009D1656">
        <w:rPr>
          <w:rFonts w:ascii="Arial" w:hAnsi="Arial" w:cs="Arial"/>
          <w:b/>
          <w:bCs/>
          <w:color w:val="000000"/>
        </w:rPr>
        <w:t>:</w:t>
      </w:r>
    </w:p>
    <w:p w14:paraId="79C7CDB9"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Unidad de medida: Metro cuadrado (m²)</w:t>
      </w:r>
    </w:p>
    <w:p w14:paraId="14693C6B"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Medición: Se medirá el área efectivamente tarrajeada sobre los parapetos, sin deducir vanos menores de 0.25 m² (según normativa).</w:t>
      </w:r>
    </w:p>
    <w:p w14:paraId="369AA1C5"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Criterios: El espesor del tarrajeo será de 1.5 cm como mínimo. Se verificará con regla o plantilla.</w:t>
      </w:r>
    </w:p>
    <w:p w14:paraId="6AD643DE" w14:textId="4D485653" w:rsidR="00ED0D64" w:rsidRPr="009D1656" w:rsidRDefault="00ED0D64" w:rsidP="00ED0D64">
      <w:pPr>
        <w:spacing w:line="240" w:lineRule="auto"/>
        <w:jc w:val="both"/>
        <w:rPr>
          <w:rFonts w:ascii="Arial" w:hAnsi="Arial" w:cs="Arial"/>
          <w:b/>
          <w:bCs/>
          <w:color w:val="000000"/>
        </w:rPr>
      </w:pPr>
      <w:r w:rsidRPr="009D1656">
        <w:rPr>
          <w:rFonts w:ascii="Arial" w:hAnsi="Arial" w:cs="Arial"/>
          <w:b/>
          <w:bCs/>
          <w:color w:val="000000"/>
        </w:rPr>
        <w:t>Condiciones de Pago</w:t>
      </w:r>
      <w:r w:rsidR="009D1656">
        <w:rPr>
          <w:rFonts w:ascii="Arial" w:hAnsi="Arial" w:cs="Arial"/>
          <w:b/>
          <w:bCs/>
          <w:color w:val="000000"/>
        </w:rPr>
        <w:t>:</w:t>
      </w:r>
    </w:p>
    <w:p w14:paraId="38F67FFA"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El pago se efectuará por metro cuadrado (m²) de tarrajeo de parapetos ejecutado y aprobado por la supervisión.</w:t>
      </w:r>
    </w:p>
    <w:p w14:paraId="6BDBDD94"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El precio unitario incluirá:</w:t>
      </w:r>
    </w:p>
    <w:p w14:paraId="14319CB0"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Mano de obra</w:t>
      </w:r>
    </w:p>
    <w:p w14:paraId="4E54D3F1" w14:textId="77777777" w:rsidR="00ED0D64" w:rsidRPr="00ED0D64" w:rsidRDefault="00ED0D64" w:rsidP="00ED0D64">
      <w:pPr>
        <w:spacing w:line="240" w:lineRule="auto"/>
        <w:jc w:val="both"/>
        <w:rPr>
          <w:rFonts w:ascii="Arial" w:hAnsi="Arial" w:cs="Arial"/>
          <w:color w:val="000000"/>
        </w:rPr>
      </w:pPr>
    </w:p>
    <w:p w14:paraId="2753B3BF"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lastRenderedPageBreak/>
        <w:t>Materiales (cemento, arena, agua)</w:t>
      </w:r>
    </w:p>
    <w:p w14:paraId="576BA03A"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Herramientas y equipos menores</w:t>
      </w:r>
    </w:p>
    <w:p w14:paraId="1FE29E81"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Limpieza y preparación de la superficie</w:t>
      </w:r>
    </w:p>
    <w:p w14:paraId="73BCAC07"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Curado y protección del trabajo terminado</w:t>
      </w:r>
    </w:p>
    <w:p w14:paraId="4560F4BA" w14:textId="037595C6" w:rsidR="00ED0D64" w:rsidRDefault="00ED0D64" w:rsidP="00ED0D64">
      <w:pPr>
        <w:spacing w:line="240" w:lineRule="auto"/>
        <w:jc w:val="both"/>
        <w:rPr>
          <w:rFonts w:ascii="Arial" w:hAnsi="Arial" w:cs="Arial"/>
          <w:color w:val="000000"/>
        </w:rPr>
      </w:pPr>
      <w:r w:rsidRPr="00ED0D64">
        <w:rPr>
          <w:rFonts w:ascii="Arial" w:hAnsi="Arial" w:cs="Arial"/>
          <w:color w:val="000000"/>
        </w:rPr>
        <w:t>Desperdicios y otros costos indirectos</w:t>
      </w:r>
    </w:p>
    <w:p w14:paraId="103C3F84" w14:textId="252A25A2" w:rsidR="00226784" w:rsidRPr="00BD4C60" w:rsidRDefault="00226784" w:rsidP="00824384">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Pr>
          <w:rFonts w:ascii="Arial" w:hAnsi="Arial" w:cs="Arial"/>
          <w:b/>
          <w:color w:val="000000" w:themeColor="text1"/>
        </w:rPr>
        <w:t>BRUÑAS EN MUROS E=1.0cm</w:t>
      </w:r>
    </w:p>
    <w:p w14:paraId="3AF40D85" w14:textId="77777777" w:rsidR="006625FB" w:rsidRDefault="006625FB" w:rsidP="006625FB">
      <w:pPr>
        <w:autoSpaceDE w:val="0"/>
        <w:autoSpaceDN w:val="0"/>
        <w:adjustRightInd w:val="0"/>
        <w:spacing w:after="0" w:line="240" w:lineRule="auto"/>
        <w:rPr>
          <w:rFonts w:ascii="Arial" w:hAnsi="Arial" w:cs="Arial"/>
          <w:color w:val="000000"/>
        </w:rPr>
      </w:pPr>
    </w:p>
    <w:p w14:paraId="1FA5202B"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Descripción: </w:t>
      </w:r>
    </w:p>
    <w:p w14:paraId="1CCFD369"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Para definir o delimitar cambio de acabados o en el encuentro entre muros y cielorraso, en los lugares indicados en los planos, se deberá construir bruñas; estas son canales de sección rectangular de poca profundidad y espesor efectuados en el tarrajeo o revoque. </w:t>
      </w:r>
    </w:p>
    <w:p w14:paraId="6BEE290D"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Las dimensiones de bruñas se harán de acuerdo a planos. </w:t>
      </w:r>
    </w:p>
    <w:p w14:paraId="2AA9C39F"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Equipos: </w:t>
      </w:r>
    </w:p>
    <w:p w14:paraId="4DC273D1"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HERRAMIENTAS MANUALES </w:t>
      </w:r>
    </w:p>
    <w:p w14:paraId="37E1F696"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Método de Ejecución: </w:t>
      </w:r>
    </w:p>
    <w:p w14:paraId="72BDB447"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Se realiza en el revoque final del paramento en que se solicita; se procede cuando el mortero aún no ha fraguado. Con la ayuda de un aparejo especial tipo plancha, en el que se ha adherido en alto relieve una cinta de madera con las dimensiones de la bruña y utilizando una regla para conservar la horizontalidad, se frota dicho aparejo empujando en el tarrajeo de manera tal que se perfile muy nítidamente el canal. Si fuera necesario, se realizarán los resanes, de manera de obtener una muy bien delineada bruña. </w:t>
      </w:r>
    </w:p>
    <w:p w14:paraId="72B9F52F"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Unidad de Medida: </w:t>
      </w:r>
    </w:p>
    <w:p w14:paraId="630013C4"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Metro lineal (M) </w:t>
      </w:r>
    </w:p>
    <w:p w14:paraId="1503449C"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Método de Medición: </w:t>
      </w:r>
    </w:p>
    <w:p w14:paraId="396BD88F"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Para el </w:t>
      </w:r>
      <w:proofErr w:type="spellStart"/>
      <w:r>
        <w:rPr>
          <w:rFonts w:ascii="Arial" w:hAnsi="Arial" w:cs="Arial"/>
          <w:color w:val="000000"/>
        </w:rPr>
        <w:t>metrado</w:t>
      </w:r>
      <w:proofErr w:type="spellEnd"/>
      <w:r>
        <w:rPr>
          <w:rFonts w:ascii="Arial" w:hAnsi="Arial" w:cs="Arial"/>
          <w:color w:val="000000"/>
        </w:rPr>
        <w:t xml:space="preserve"> se determinará la longitud total, ejecutado y aceptado por el supervisor de la obra. </w:t>
      </w:r>
    </w:p>
    <w:p w14:paraId="795FAF27"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b/>
          <w:bCs/>
          <w:color w:val="000000"/>
        </w:rPr>
        <w:t xml:space="preserve">Bases de Pago: </w:t>
      </w:r>
    </w:p>
    <w:p w14:paraId="66CF56C3" w14:textId="77777777" w:rsidR="006625FB" w:rsidRDefault="006625FB" w:rsidP="006625FB">
      <w:pPr>
        <w:autoSpaceDE w:val="0"/>
        <w:autoSpaceDN w:val="0"/>
        <w:adjustRightInd w:val="0"/>
        <w:spacing w:after="0" w:line="240" w:lineRule="auto"/>
        <w:rPr>
          <w:rFonts w:ascii="Arial" w:hAnsi="Arial" w:cs="Arial"/>
          <w:color w:val="000000"/>
        </w:rPr>
      </w:pPr>
      <w:r>
        <w:rPr>
          <w:rFonts w:ascii="Arial" w:hAnsi="Arial" w:cs="Arial"/>
          <w:color w:val="000000"/>
        </w:rPr>
        <w:t xml:space="preserve">La cantidad determinada según el método de medición, será pagada al precio unitario del contrato, y dicho pago constituirá compensación total por el costo de material, equipo, mano e imprevistos necesarios para completar la partida. </w:t>
      </w:r>
    </w:p>
    <w:p w14:paraId="3B4070C0" w14:textId="77777777" w:rsidR="006625FB" w:rsidRDefault="006625FB" w:rsidP="006625FB">
      <w:pPr>
        <w:autoSpaceDE w:val="0"/>
        <w:autoSpaceDN w:val="0"/>
        <w:adjustRightInd w:val="0"/>
        <w:spacing w:after="0" w:line="240" w:lineRule="auto"/>
        <w:rPr>
          <w:rFonts w:ascii="Arial" w:hAnsi="Arial" w:cs="Arial"/>
          <w:color w:val="000000"/>
        </w:rPr>
      </w:pPr>
    </w:p>
    <w:p w14:paraId="167116BD" w14:textId="767607E0" w:rsidR="0066189F" w:rsidRPr="008658FA" w:rsidRDefault="0066189F" w:rsidP="00824384">
      <w:pPr>
        <w:pStyle w:val="Prrafodelista"/>
        <w:numPr>
          <w:ilvl w:val="2"/>
          <w:numId w:val="15"/>
        </w:numPr>
        <w:spacing w:line="240" w:lineRule="auto"/>
        <w:jc w:val="both"/>
        <w:rPr>
          <w:rFonts w:ascii="Arial" w:hAnsi="Arial" w:cs="Arial"/>
          <w:b/>
          <w:u w:val="single"/>
        </w:rPr>
      </w:pPr>
      <w:r>
        <w:rPr>
          <w:rFonts w:ascii="Arial" w:hAnsi="Arial" w:cs="Arial"/>
          <w:b/>
          <w:u w:val="single"/>
        </w:rPr>
        <w:t>CIELORRASOS</w:t>
      </w:r>
    </w:p>
    <w:p w14:paraId="194CC44A" w14:textId="1B50AA7D" w:rsidR="00AD5CB8" w:rsidRPr="006F75DF" w:rsidRDefault="00AD5CB8" w:rsidP="00824384">
      <w:pPr>
        <w:pStyle w:val="Prrafodelista"/>
        <w:numPr>
          <w:ilvl w:val="3"/>
          <w:numId w:val="15"/>
        </w:numPr>
        <w:tabs>
          <w:tab w:val="left" w:pos="567"/>
          <w:tab w:val="left" w:pos="1134"/>
        </w:tabs>
        <w:spacing w:after="0" w:line="240" w:lineRule="auto"/>
        <w:contextualSpacing w:val="0"/>
        <w:jc w:val="both"/>
        <w:rPr>
          <w:rFonts w:ascii="Arial" w:hAnsi="Arial" w:cs="Arial"/>
          <w:b/>
          <w:color w:val="000000" w:themeColor="text1"/>
        </w:rPr>
      </w:pPr>
      <w:r>
        <w:rPr>
          <w:rFonts w:ascii="Arial" w:hAnsi="Arial" w:cs="Arial"/>
          <w:b/>
          <w:bCs/>
          <w:color w:val="000000"/>
        </w:rPr>
        <w:t>CIELOR</w:t>
      </w:r>
      <w:r w:rsidR="00766558">
        <w:rPr>
          <w:rFonts w:ascii="Arial" w:hAnsi="Arial" w:cs="Arial"/>
          <w:b/>
          <w:bCs/>
          <w:color w:val="000000"/>
        </w:rPr>
        <w:t>R</w:t>
      </w:r>
      <w:r>
        <w:rPr>
          <w:rFonts w:ascii="Arial" w:hAnsi="Arial" w:cs="Arial"/>
          <w:b/>
          <w:bCs/>
          <w:color w:val="000000"/>
        </w:rPr>
        <w:t xml:space="preserve">ASO, MORTERO </w:t>
      </w:r>
      <w:proofErr w:type="gramStart"/>
      <w:r w:rsidRPr="000B5F93">
        <w:rPr>
          <w:rFonts w:ascii="Arial" w:hAnsi="Arial" w:cs="Arial"/>
          <w:b/>
          <w:bCs/>
          <w:color w:val="000000"/>
        </w:rPr>
        <w:t>C:A</w:t>
      </w:r>
      <w:proofErr w:type="gramEnd"/>
      <w:r w:rsidRPr="000B5F93">
        <w:rPr>
          <w:rFonts w:ascii="Arial" w:hAnsi="Arial" w:cs="Arial"/>
          <w:b/>
          <w:bCs/>
          <w:color w:val="000000"/>
        </w:rPr>
        <w:t xml:space="preserve"> 1:5, E = 1.5 cm</w:t>
      </w:r>
    </w:p>
    <w:p w14:paraId="18DC2A02" w14:textId="77777777" w:rsidR="000B5F93" w:rsidRPr="000B5F93" w:rsidRDefault="000B5F93" w:rsidP="000B5F93">
      <w:pPr>
        <w:autoSpaceDE w:val="0"/>
        <w:autoSpaceDN w:val="0"/>
        <w:adjustRightInd w:val="0"/>
        <w:spacing w:after="0" w:line="240" w:lineRule="auto"/>
        <w:rPr>
          <w:rFonts w:ascii="Arial" w:hAnsi="Arial" w:cs="Arial"/>
          <w:color w:val="000000"/>
        </w:rPr>
      </w:pPr>
    </w:p>
    <w:p w14:paraId="514454EF"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Descripción: </w:t>
      </w:r>
    </w:p>
    <w:p w14:paraId="457B363B"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Para interiores o exteriores, la mezcla será en proporción 1:5 con arena fina cernida, el acabado será </w:t>
      </w:r>
      <w:proofErr w:type="spellStart"/>
      <w:r w:rsidRPr="000B5F93">
        <w:rPr>
          <w:rFonts w:ascii="Arial" w:hAnsi="Arial" w:cs="Arial"/>
          <w:color w:val="000000"/>
        </w:rPr>
        <w:t>frotachado</w:t>
      </w:r>
      <w:proofErr w:type="spellEnd"/>
      <w:r w:rsidRPr="000B5F93">
        <w:rPr>
          <w:rFonts w:ascii="Arial" w:hAnsi="Arial" w:cs="Arial"/>
          <w:color w:val="000000"/>
        </w:rPr>
        <w:t xml:space="preserve"> fino y debe estar apto para recibir la pintura, los encuentros con los muros serán en ángulos perfectamente alineados y los finales del tarrajeo terminarán en arista viva. </w:t>
      </w:r>
    </w:p>
    <w:p w14:paraId="22DC545F" w14:textId="77777777" w:rsidR="00387195" w:rsidRDefault="00387195" w:rsidP="000B5F93">
      <w:pPr>
        <w:autoSpaceDE w:val="0"/>
        <w:autoSpaceDN w:val="0"/>
        <w:adjustRightInd w:val="0"/>
        <w:spacing w:after="0" w:line="240" w:lineRule="auto"/>
        <w:rPr>
          <w:rFonts w:ascii="Arial" w:hAnsi="Arial" w:cs="Arial"/>
          <w:b/>
          <w:bCs/>
          <w:color w:val="000000"/>
        </w:rPr>
      </w:pPr>
    </w:p>
    <w:p w14:paraId="799D794E"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Materiales: </w:t>
      </w:r>
    </w:p>
    <w:p w14:paraId="29439967"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CLAVOS CON CABEZA DE 2½", 3", 4" (kg) </w:t>
      </w:r>
    </w:p>
    <w:p w14:paraId="2160C5D5"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ARENA FINA (m3) </w:t>
      </w:r>
    </w:p>
    <w:p w14:paraId="189245D0"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CEMENTO PORTLAND TIPO I (42.5 KG) (bol) </w:t>
      </w:r>
    </w:p>
    <w:p w14:paraId="3E8CF057"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AGUA (m3) </w:t>
      </w:r>
    </w:p>
    <w:p w14:paraId="3FED00CA"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MADERA ANDAMIAJE (p2) </w:t>
      </w:r>
    </w:p>
    <w:p w14:paraId="02440E4B"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REGLA DE MADERA (p2) </w:t>
      </w:r>
    </w:p>
    <w:p w14:paraId="07E4FC9C"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Equipos: </w:t>
      </w:r>
    </w:p>
    <w:p w14:paraId="76BBAA56"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HERRAMIENTAS MANUALES </w:t>
      </w:r>
    </w:p>
    <w:p w14:paraId="1882A8E2" w14:textId="77777777" w:rsidR="00387195" w:rsidRDefault="00387195" w:rsidP="00387195">
      <w:pPr>
        <w:autoSpaceDE w:val="0"/>
        <w:autoSpaceDN w:val="0"/>
        <w:adjustRightInd w:val="0"/>
        <w:spacing w:after="0" w:line="240" w:lineRule="auto"/>
        <w:jc w:val="both"/>
        <w:rPr>
          <w:rFonts w:ascii="Arial" w:hAnsi="Arial" w:cs="Arial"/>
          <w:b/>
          <w:bCs/>
          <w:color w:val="000000"/>
        </w:rPr>
      </w:pPr>
    </w:p>
    <w:p w14:paraId="6795B633"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b/>
          <w:bCs/>
          <w:color w:val="000000"/>
        </w:rPr>
        <w:t xml:space="preserve">Método de Ejecución: </w:t>
      </w:r>
    </w:p>
    <w:p w14:paraId="757BA308" w14:textId="2F7923A6"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En los revoques ha de cuidarse mucho la calidad de la arena, que no debe ser arcillosa, gruesa, libre de materias salitrosas. Cuando </w:t>
      </w:r>
      <w:r w:rsidR="00330C08" w:rsidRPr="000B5F93">
        <w:rPr>
          <w:rFonts w:ascii="Arial" w:hAnsi="Arial" w:cs="Arial"/>
          <w:color w:val="000000"/>
        </w:rPr>
        <w:t>está seca</w:t>
      </w:r>
      <w:r w:rsidRPr="000B5F93">
        <w:rPr>
          <w:rFonts w:ascii="Arial" w:hAnsi="Arial" w:cs="Arial"/>
          <w:color w:val="000000"/>
        </w:rPr>
        <w:t xml:space="preserve">, toda la arena pasará por la criba Nº 8. No más del 20% pasará por la criba Nº 50 y no más del 5% pasará por la criba Nº 100. Es de referirse que los agregados finos sean de arena de río o de piedra molida, marmolina, cuarzo o de materiales silíceos. Los agregados deben ser limpios, libres de sales, residuos vegetales u otras medidas perjudiciales. </w:t>
      </w:r>
    </w:p>
    <w:p w14:paraId="232A6850" w14:textId="7B02DA81"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Se </w:t>
      </w:r>
      <w:r w:rsidR="00330C08" w:rsidRPr="000B5F93">
        <w:rPr>
          <w:rFonts w:ascii="Arial" w:hAnsi="Arial" w:cs="Arial"/>
          <w:color w:val="000000"/>
        </w:rPr>
        <w:t>utilizará</w:t>
      </w:r>
      <w:r w:rsidRPr="000B5F93">
        <w:rPr>
          <w:rFonts w:ascii="Arial" w:hAnsi="Arial" w:cs="Arial"/>
          <w:color w:val="000000"/>
        </w:rPr>
        <w:t xml:space="preserve"> cemento Portland Tipo I (42.5Kg), el cual debe satisfacer las Normas ITINTEC 334-009-71 para cementos Portland del Perú y/o Normas ASTM C-150, Tipo I. </w:t>
      </w:r>
    </w:p>
    <w:p w14:paraId="2CF08906"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Comprende la preparación de la superficie donde se va a aplicar el tarrajeo. Los </w:t>
      </w:r>
      <w:proofErr w:type="spellStart"/>
      <w:r w:rsidRPr="000B5F93">
        <w:rPr>
          <w:rFonts w:ascii="Arial" w:hAnsi="Arial" w:cs="Arial"/>
          <w:color w:val="000000"/>
        </w:rPr>
        <w:t>tarrajeos</w:t>
      </w:r>
      <w:proofErr w:type="spellEnd"/>
      <w:r w:rsidRPr="000B5F93">
        <w:rPr>
          <w:rFonts w:ascii="Arial" w:hAnsi="Arial" w:cs="Arial"/>
          <w:color w:val="000000"/>
        </w:rPr>
        <w:t xml:space="preserve"> se podrán ejecutar luego de haber desencofrado la losa. </w:t>
      </w:r>
    </w:p>
    <w:p w14:paraId="22C57B5B"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Se rascará, limpiará y humedecerá muy bien previamente las superficies donde se vaya a aplicar inmediatamente el tarrajeo. </w:t>
      </w:r>
    </w:p>
    <w:p w14:paraId="0D1A132D"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Se hará un enfoscado previo para eliminar las ondulaciones o irregularidades superficiales, luego el tarrajeo definitivo será realizado con ayuda de cintas, debiendo</w:t>
      </w:r>
      <w:r w:rsidRPr="000B5F93">
        <w:rPr>
          <w:rFonts w:ascii="Calibri" w:hAnsi="Calibri" w:cs="Calibri"/>
          <w:color w:val="7E7E7E"/>
          <w:sz w:val="18"/>
          <w:szCs w:val="18"/>
        </w:rPr>
        <w:t xml:space="preserve"> </w:t>
      </w:r>
      <w:r w:rsidRPr="000B5F93">
        <w:rPr>
          <w:rFonts w:ascii="Arial" w:hAnsi="Arial" w:cs="Arial"/>
          <w:color w:val="000000"/>
        </w:rPr>
        <w:t xml:space="preserve">terminarse a nivel. Los ángulos formados con muros, vigas y columnas, serán perfectamente definidos con una bruña en ángulo recto, según lo indicado en los planos. </w:t>
      </w:r>
    </w:p>
    <w:p w14:paraId="3C5E52E8"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Para conseguir superficies revocadas debidamente planas y derechas, el trabajo se hará con cintas de mortero pobre (1:5 cemento-arena), corridas horizontalmente a lo largo de la losa. </w:t>
      </w:r>
    </w:p>
    <w:p w14:paraId="099F528B"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Estarán muy bien niveladas y sobresaldrá el espesor exacto del revoque (tarrajeo). Estas cintas serán espaciadas cada metro o metro y medio partiendo desde la esquina formada con el muro. Luego de terminado el revoque se sacará, rellenando el espacio que ocupaban con una buena mezcla, algo más rica y cuidada que la usada en el propio revoque. </w:t>
      </w:r>
    </w:p>
    <w:p w14:paraId="4EC60FB4"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Constantemente se controlará la perfecta nivelación de las cintas empleando nivel de burbuja. Reglas de aluminio bien perfiladas se correrán por las cintas que harán las veces de guías, para lograr una superficie pareja en el revoque, completamente plana. </w:t>
      </w:r>
    </w:p>
    <w:p w14:paraId="1F5541D0"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Se extenderá el mortero igualándolo con la regla, entre las cintas de mezcla pobre y antes de su endurecimiento; después de reposar 30 minutos, se hará el enlucido, pasando de nuevo y cuidadosamente la paleta de madera o mejor la plana de metal. </w:t>
      </w:r>
    </w:p>
    <w:p w14:paraId="24CA7EBD"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Espesor mínimo de enlucido: </w:t>
      </w:r>
    </w:p>
    <w:p w14:paraId="076CD8A7"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a) En </w:t>
      </w:r>
      <w:proofErr w:type="gramStart"/>
      <w:r w:rsidRPr="000B5F93">
        <w:rPr>
          <w:rFonts w:ascii="Arial" w:hAnsi="Arial" w:cs="Arial"/>
          <w:color w:val="000000"/>
        </w:rPr>
        <w:t>losas :</w:t>
      </w:r>
      <w:proofErr w:type="gramEnd"/>
      <w:r w:rsidRPr="000B5F93">
        <w:rPr>
          <w:rFonts w:ascii="Arial" w:hAnsi="Arial" w:cs="Arial"/>
          <w:color w:val="000000"/>
        </w:rPr>
        <w:t xml:space="preserve"> 1.0 cm. </w:t>
      </w:r>
    </w:p>
    <w:p w14:paraId="75C036C9"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b) Los </w:t>
      </w:r>
      <w:proofErr w:type="gramStart"/>
      <w:r w:rsidRPr="000B5F93">
        <w:rPr>
          <w:rFonts w:ascii="Arial" w:hAnsi="Arial" w:cs="Arial"/>
          <w:color w:val="000000"/>
        </w:rPr>
        <w:t>cielo rasos</w:t>
      </w:r>
      <w:proofErr w:type="gramEnd"/>
      <w:r w:rsidRPr="000B5F93">
        <w:rPr>
          <w:rFonts w:ascii="Arial" w:hAnsi="Arial" w:cs="Arial"/>
          <w:color w:val="000000"/>
        </w:rPr>
        <w:t xml:space="preserve"> interiores, tendrán un acabado de mezcla fina, esta mezcla será en proporción 1:5. </w:t>
      </w:r>
    </w:p>
    <w:p w14:paraId="6A02BF18"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Unidad de Medida: </w:t>
      </w:r>
    </w:p>
    <w:p w14:paraId="0669E226"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Metros cuadrados (M2) </w:t>
      </w:r>
    </w:p>
    <w:p w14:paraId="27158AE5"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Método de Medición: </w:t>
      </w:r>
    </w:p>
    <w:p w14:paraId="007E4AC9"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La unidad de medición es por metro cuadrado, se medirá el área neta comprendida entre las caras laterales sin revestir de las paredes y vigas que limitan; no se deducirán las áreas de columnas, ni huecos menores a 0.25 cm2. </w:t>
      </w:r>
    </w:p>
    <w:p w14:paraId="0807C176"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Bases de Pago: </w:t>
      </w:r>
    </w:p>
    <w:p w14:paraId="1ADB6789" w14:textId="77777777" w:rsidR="00A15CD6"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La cantidad determinada según el método de medición, será pagada al precio unitario del contrato, y dicho pago constituirá compensación total por el costo de material, equipo, mano de obra e imprevistos necesarios para completar la partida.</w:t>
      </w:r>
    </w:p>
    <w:p w14:paraId="5DB4899A" w14:textId="1790654B" w:rsidR="006D724D" w:rsidRDefault="000B5F93" w:rsidP="009D1656">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 </w:t>
      </w:r>
    </w:p>
    <w:p w14:paraId="692512A5" w14:textId="556583FC" w:rsidR="0096795D" w:rsidRDefault="0096795D" w:rsidP="00824384">
      <w:pPr>
        <w:pStyle w:val="Prrafodelista"/>
        <w:numPr>
          <w:ilvl w:val="2"/>
          <w:numId w:val="15"/>
        </w:numPr>
        <w:spacing w:line="240" w:lineRule="auto"/>
        <w:jc w:val="both"/>
        <w:rPr>
          <w:rFonts w:ascii="Arial" w:hAnsi="Arial" w:cs="Arial"/>
          <w:b/>
          <w:u w:val="single"/>
        </w:rPr>
      </w:pPr>
      <w:r>
        <w:rPr>
          <w:rFonts w:ascii="Arial" w:hAnsi="Arial" w:cs="Arial"/>
          <w:b/>
          <w:u w:val="single"/>
        </w:rPr>
        <w:t>PISOS Y PAVIMENTOS</w:t>
      </w:r>
    </w:p>
    <w:p w14:paraId="6ED1186A" w14:textId="3D115D80" w:rsidR="0096795D" w:rsidRPr="009862DE" w:rsidRDefault="0096795D"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96795D">
        <w:rPr>
          <w:rFonts w:ascii="Arial" w:hAnsi="Arial" w:cs="Arial"/>
          <w:b/>
          <w:bCs/>
          <w:color w:val="000000"/>
        </w:rPr>
        <w:t xml:space="preserve">CONTRAPISO (E=25MM), MEZCLA </w:t>
      </w:r>
      <w:proofErr w:type="gramStart"/>
      <w:r w:rsidRPr="0096795D">
        <w:rPr>
          <w:rFonts w:ascii="Arial" w:hAnsi="Arial" w:cs="Arial"/>
          <w:b/>
          <w:bCs/>
          <w:color w:val="000000"/>
        </w:rPr>
        <w:t>C:A</w:t>
      </w:r>
      <w:proofErr w:type="gramEnd"/>
      <w:r w:rsidRPr="0096795D">
        <w:rPr>
          <w:rFonts w:ascii="Arial" w:hAnsi="Arial" w:cs="Arial"/>
          <w:b/>
          <w:bCs/>
          <w:color w:val="000000"/>
        </w:rPr>
        <w:t>=1:5</w:t>
      </w:r>
    </w:p>
    <w:p w14:paraId="10FDDE17" w14:textId="77777777" w:rsidR="003246AE" w:rsidRDefault="003246AE" w:rsidP="003246AE">
      <w:pPr>
        <w:autoSpaceDE w:val="0"/>
        <w:autoSpaceDN w:val="0"/>
        <w:adjustRightInd w:val="0"/>
        <w:spacing w:after="0" w:line="240" w:lineRule="auto"/>
        <w:rPr>
          <w:rFonts w:ascii="Arial" w:hAnsi="Arial" w:cs="Arial"/>
          <w:b/>
          <w:u w:val="single"/>
        </w:rPr>
      </w:pPr>
    </w:p>
    <w:p w14:paraId="0E4BEB57" w14:textId="3075A726" w:rsidR="003246AE" w:rsidRPr="003246AE" w:rsidRDefault="003246AE" w:rsidP="003246AE">
      <w:pPr>
        <w:autoSpaceDE w:val="0"/>
        <w:autoSpaceDN w:val="0"/>
        <w:adjustRightInd w:val="0"/>
        <w:spacing w:after="0" w:line="240" w:lineRule="auto"/>
        <w:rPr>
          <w:rFonts w:ascii="Arial" w:hAnsi="Arial" w:cs="Arial"/>
          <w:b/>
          <w:bCs/>
          <w:color w:val="000000"/>
        </w:rPr>
      </w:pPr>
      <w:r>
        <w:rPr>
          <w:rFonts w:ascii="Arial" w:hAnsi="Arial" w:cs="Arial"/>
          <w:b/>
          <w:bCs/>
          <w:color w:val="000000"/>
        </w:rPr>
        <w:t>Descripción:</w:t>
      </w:r>
    </w:p>
    <w:p w14:paraId="11900EBF"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 xml:space="preserve">Ejecución de contrapiso con espesor de 25 mm, elaborado con mezcla de cemento y arena en proporción 1:5 (en volumen), aplicado sobre una base previamente preparada (losa de concreto u otra superficie resistente), con el objetivo de regularizar y nivelar la </w:t>
      </w:r>
      <w:r w:rsidRPr="003246AE">
        <w:rPr>
          <w:rFonts w:ascii="Arial" w:hAnsi="Arial" w:cs="Arial"/>
          <w:color w:val="000000"/>
        </w:rPr>
        <w:lastRenderedPageBreak/>
        <w:t>superficie, sirviendo como soporte para la colocación de revestimientos finales (cerámicos, porcelanatos, vinílicos, etc.).</w:t>
      </w:r>
    </w:p>
    <w:p w14:paraId="5E927A52" w14:textId="77777777" w:rsidR="003246AE" w:rsidRPr="003246AE" w:rsidRDefault="003246AE" w:rsidP="003246AE">
      <w:pPr>
        <w:autoSpaceDE w:val="0"/>
        <w:autoSpaceDN w:val="0"/>
        <w:adjustRightInd w:val="0"/>
        <w:spacing w:after="0" w:line="240" w:lineRule="auto"/>
        <w:rPr>
          <w:rFonts w:ascii="Arial" w:hAnsi="Arial" w:cs="Arial"/>
          <w:b/>
          <w:bCs/>
          <w:color w:val="000000"/>
        </w:rPr>
      </w:pPr>
    </w:p>
    <w:p w14:paraId="346B79D3" w14:textId="1C129D89" w:rsidR="003246AE" w:rsidRPr="003246AE" w:rsidRDefault="003246AE" w:rsidP="003246AE">
      <w:pPr>
        <w:autoSpaceDE w:val="0"/>
        <w:autoSpaceDN w:val="0"/>
        <w:adjustRightInd w:val="0"/>
        <w:spacing w:after="0" w:line="240" w:lineRule="auto"/>
        <w:rPr>
          <w:rFonts w:ascii="Arial" w:hAnsi="Arial" w:cs="Arial"/>
          <w:b/>
          <w:bCs/>
          <w:color w:val="000000"/>
        </w:rPr>
      </w:pPr>
      <w:r w:rsidRPr="003246AE">
        <w:rPr>
          <w:rFonts w:ascii="Arial" w:hAnsi="Arial" w:cs="Arial"/>
          <w:b/>
          <w:bCs/>
          <w:color w:val="000000"/>
        </w:rPr>
        <w:t>Materiales</w:t>
      </w:r>
      <w:r>
        <w:rPr>
          <w:rFonts w:ascii="Arial" w:hAnsi="Arial" w:cs="Arial"/>
          <w:b/>
          <w:bCs/>
          <w:color w:val="000000"/>
        </w:rPr>
        <w:t>:</w:t>
      </w:r>
    </w:p>
    <w:p w14:paraId="1A2D6BEC" w14:textId="6DD49BE6" w:rsidR="003246AE" w:rsidRPr="003246AE" w:rsidRDefault="00143E6A"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3246AE" w:rsidRPr="003246AE">
        <w:rPr>
          <w:rFonts w:ascii="Arial" w:hAnsi="Arial" w:cs="Arial"/>
          <w:color w:val="000000"/>
        </w:rPr>
        <w:t>Cemento Portland tipo I</w:t>
      </w:r>
    </w:p>
    <w:p w14:paraId="0890DB1A"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Cumple con la Norma Técnica Peruana (NTP) o ASTM C150.</w:t>
      </w:r>
    </w:p>
    <w:p w14:paraId="7A06B9D0" w14:textId="394D0B06" w:rsidR="003246AE" w:rsidRPr="003246AE" w:rsidRDefault="00143E6A"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3246AE" w:rsidRPr="003246AE">
        <w:rPr>
          <w:rFonts w:ascii="Arial" w:hAnsi="Arial" w:cs="Arial"/>
          <w:color w:val="000000"/>
        </w:rPr>
        <w:t>Arena gruesa limpia</w:t>
      </w:r>
    </w:p>
    <w:p w14:paraId="54FB566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Granulometría adecuada, libre de materia orgánica, arcilla o sales.</w:t>
      </w:r>
    </w:p>
    <w:p w14:paraId="7A7760AC" w14:textId="37B497B8" w:rsidR="003246AE" w:rsidRPr="003246AE" w:rsidRDefault="00143E6A"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3246AE" w:rsidRPr="003246AE">
        <w:rPr>
          <w:rFonts w:ascii="Arial" w:hAnsi="Arial" w:cs="Arial"/>
          <w:color w:val="000000"/>
        </w:rPr>
        <w:t>Agua potable</w:t>
      </w:r>
    </w:p>
    <w:p w14:paraId="1FBAA80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Para mezclado, sin contaminantes.</w:t>
      </w:r>
    </w:p>
    <w:p w14:paraId="1892A7AB" w14:textId="68F451A1" w:rsidR="003246AE" w:rsidRPr="003246AE" w:rsidRDefault="00143E6A"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3246AE" w:rsidRPr="003246AE">
        <w:rPr>
          <w:rFonts w:ascii="Arial" w:hAnsi="Arial" w:cs="Arial"/>
          <w:color w:val="000000"/>
        </w:rPr>
        <w:t>(Opcional, según proyecto): Aditivos plastificantes o impermeabilizantes, si se requiere mayor trabajabilidad o resistencia a la humedad.</w:t>
      </w:r>
    </w:p>
    <w:p w14:paraId="4D370976"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5372D280" w14:textId="4C2B5001" w:rsidR="003246AE" w:rsidRPr="00ED37BD" w:rsidRDefault="003246AE" w:rsidP="00ED37BD">
      <w:pPr>
        <w:autoSpaceDE w:val="0"/>
        <w:autoSpaceDN w:val="0"/>
        <w:adjustRightInd w:val="0"/>
        <w:spacing w:after="0" w:line="240" w:lineRule="auto"/>
        <w:rPr>
          <w:rFonts w:ascii="Arial" w:hAnsi="Arial" w:cs="Arial"/>
          <w:b/>
          <w:bCs/>
          <w:color w:val="000000"/>
        </w:rPr>
      </w:pPr>
      <w:r w:rsidRPr="00ED37BD">
        <w:rPr>
          <w:rFonts w:ascii="Arial" w:hAnsi="Arial" w:cs="Arial"/>
          <w:b/>
          <w:bCs/>
          <w:color w:val="000000"/>
        </w:rPr>
        <w:t>Equipos requeridos</w:t>
      </w:r>
      <w:r w:rsidR="00ED37BD">
        <w:rPr>
          <w:rFonts w:ascii="Arial" w:hAnsi="Arial" w:cs="Arial"/>
          <w:b/>
          <w:bCs/>
          <w:color w:val="000000"/>
        </w:rPr>
        <w:t>:</w:t>
      </w:r>
    </w:p>
    <w:p w14:paraId="77026225"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Carretilla, mezcladora de mortero (manual o mecánica).</w:t>
      </w:r>
    </w:p>
    <w:p w14:paraId="0363B53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Palas, bateas, cubos y herramientas de albañilería.</w:t>
      </w:r>
    </w:p>
    <w:p w14:paraId="3B92757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Regla de aluminio, nivel de burbuja o láser, hilo de trazo.</w:t>
      </w:r>
    </w:p>
    <w:p w14:paraId="41E1FAB4"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Llanas metálicas o de madera.</w:t>
      </w:r>
    </w:p>
    <w:p w14:paraId="74E1FC8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EPP: botas, guantes, lentes, mascarilla, casco.</w:t>
      </w:r>
    </w:p>
    <w:p w14:paraId="1CA0D04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606337E4" w14:textId="074071D1" w:rsidR="003246AE" w:rsidRPr="00ED37BD" w:rsidRDefault="003246AE" w:rsidP="00ED37BD">
      <w:pPr>
        <w:autoSpaceDE w:val="0"/>
        <w:autoSpaceDN w:val="0"/>
        <w:adjustRightInd w:val="0"/>
        <w:spacing w:after="0" w:line="240" w:lineRule="auto"/>
        <w:rPr>
          <w:rFonts w:ascii="Arial" w:hAnsi="Arial" w:cs="Arial"/>
          <w:b/>
          <w:bCs/>
          <w:color w:val="000000"/>
        </w:rPr>
      </w:pPr>
      <w:r w:rsidRPr="00ED37BD">
        <w:rPr>
          <w:rFonts w:ascii="Arial" w:hAnsi="Arial" w:cs="Arial"/>
          <w:b/>
          <w:bCs/>
          <w:color w:val="000000"/>
        </w:rPr>
        <w:t>Método de ejecución</w:t>
      </w:r>
      <w:r w:rsidR="00ED37BD">
        <w:rPr>
          <w:rFonts w:ascii="Arial" w:hAnsi="Arial" w:cs="Arial"/>
          <w:b/>
          <w:bCs/>
          <w:color w:val="000000"/>
        </w:rPr>
        <w:t>:</w:t>
      </w:r>
    </w:p>
    <w:p w14:paraId="59640895" w14:textId="725C7285" w:rsidR="003246AE" w:rsidRPr="003246AE" w:rsidRDefault="002A28C1"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3246AE" w:rsidRPr="003246AE">
        <w:rPr>
          <w:rFonts w:ascii="Arial" w:hAnsi="Arial" w:cs="Arial"/>
          <w:color w:val="000000"/>
        </w:rPr>
        <w:t>Preparación de superficie</w:t>
      </w:r>
    </w:p>
    <w:p w14:paraId="3369C220"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Limpiar la base (losa u otra superficie).</w:t>
      </w:r>
    </w:p>
    <w:p w14:paraId="3E79F337"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Humedecer ligeramente la superficie para evitar absorción excesiva del agua del mortero.</w:t>
      </w:r>
    </w:p>
    <w:p w14:paraId="74D40210" w14:textId="2E9ADE2A" w:rsidR="003246AE" w:rsidRPr="003246AE" w:rsidRDefault="002A28C1"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3246AE" w:rsidRPr="003246AE">
        <w:rPr>
          <w:rFonts w:ascii="Arial" w:hAnsi="Arial" w:cs="Arial"/>
          <w:color w:val="000000"/>
        </w:rPr>
        <w:t>Replanteo y nivelación</w:t>
      </w:r>
    </w:p>
    <w:p w14:paraId="76E14963"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Trazado de niveles con hilo, manguera de nivel o láser.</w:t>
      </w:r>
    </w:p>
    <w:p w14:paraId="34CFC86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Colocación de maestras o reglas guías si es necesario.</w:t>
      </w:r>
    </w:p>
    <w:p w14:paraId="44CD08C4" w14:textId="6A0F5277" w:rsidR="003246AE" w:rsidRPr="003246AE" w:rsidRDefault="002A28C1"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3246AE" w:rsidRPr="003246AE">
        <w:rPr>
          <w:rFonts w:ascii="Arial" w:hAnsi="Arial" w:cs="Arial"/>
          <w:color w:val="000000"/>
        </w:rPr>
        <w:t>Mezclado del mortero</w:t>
      </w:r>
    </w:p>
    <w:p w14:paraId="1BA43ED0"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Proporción 1:5 cemento-arena (en volumen).</w:t>
      </w:r>
    </w:p>
    <w:p w14:paraId="399E6B15"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Añadir agua hasta obtener una consistencia plástica y trabajable.</w:t>
      </w:r>
    </w:p>
    <w:p w14:paraId="57D8CB60" w14:textId="7098832B" w:rsidR="003246AE" w:rsidRPr="003246AE" w:rsidRDefault="002A28C1"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3246AE" w:rsidRPr="003246AE">
        <w:rPr>
          <w:rFonts w:ascii="Arial" w:hAnsi="Arial" w:cs="Arial"/>
          <w:color w:val="000000"/>
        </w:rPr>
        <w:t>Colocación del mortero</w:t>
      </w:r>
    </w:p>
    <w:p w14:paraId="7D8C704F"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Extender el mortero sobre la base, entre las maestras.</w:t>
      </w:r>
    </w:p>
    <w:p w14:paraId="751DFB63"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Compactar y nivelar con regla metálica.</w:t>
      </w:r>
    </w:p>
    <w:p w14:paraId="72BBA9B5"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Dar acabado con llana, dejando superficie rugosa o lisa según requerimiento.</w:t>
      </w:r>
    </w:p>
    <w:p w14:paraId="223CC234" w14:textId="52C83126" w:rsidR="003246AE" w:rsidRPr="002A28C1" w:rsidRDefault="002A28C1" w:rsidP="002A28C1">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5.</w:t>
      </w:r>
      <w:r w:rsidR="003246AE" w:rsidRPr="002A28C1">
        <w:rPr>
          <w:rFonts w:ascii="Arial" w:hAnsi="Arial" w:cs="Arial"/>
          <w:color w:val="000000"/>
        </w:rPr>
        <w:t>Curado</w:t>
      </w:r>
    </w:p>
    <w:p w14:paraId="79768590"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Mantener la superficie húmeda durante al menos 3 días para evitar fisuración.</w:t>
      </w:r>
    </w:p>
    <w:p w14:paraId="52EEEC7B"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32F31E99" w14:textId="37726818" w:rsidR="003246AE" w:rsidRPr="00ED37BD" w:rsidRDefault="003246AE" w:rsidP="00ED37BD">
      <w:pPr>
        <w:autoSpaceDE w:val="0"/>
        <w:autoSpaceDN w:val="0"/>
        <w:adjustRightInd w:val="0"/>
        <w:spacing w:after="0" w:line="240" w:lineRule="auto"/>
        <w:rPr>
          <w:rFonts w:ascii="Arial" w:hAnsi="Arial" w:cs="Arial"/>
          <w:b/>
          <w:bCs/>
          <w:color w:val="000000"/>
        </w:rPr>
      </w:pPr>
      <w:r w:rsidRPr="00ED37BD">
        <w:rPr>
          <w:rFonts w:ascii="Arial" w:hAnsi="Arial" w:cs="Arial"/>
          <w:b/>
          <w:bCs/>
          <w:color w:val="000000"/>
        </w:rPr>
        <w:t>Unidad de medida</w:t>
      </w:r>
      <w:r w:rsidR="00ED37BD">
        <w:rPr>
          <w:rFonts w:ascii="Arial" w:hAnsi="Arial" w:cs="Arial"/>
          <w:b/>
          <w:bCs/>
          <w:color w:val="000000"/>
        </w:rPr>
        <w:t>:</w:t>
      </w:r>
    </w:p>
    <w:p w14:paraId="33E9AD5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Metro cuadrado (m²)</w:t>
      </w:r>
    </w:p>
    <w:p w14:paraId="26ABFA0A"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Considerando el espesor especificado (25 mm ± tolerancia).</w:t>
      </w:r>
    </w:p>
    <w:p w14:paraId="2EA408C8"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65F1AE81" w14:textId="4812F9A5" w:rsidR="003246AE" w:rsidRPr="00ED37BD" w:rsidRDefault="003246AE" w:rsidP="00ED37BD">
      <w:pPr>
        <w:autoSpaceDE w:val="0"/>
        <w:autoSpaceDN w:val="0"/>
        <w:adjustRightInd w:val="0"/>
        <w:spacing w:after="0" w:line="240" w:lineRule="auto"/>
        <w:rPr>
          <w:rFonts w:ascii="Arial" w:hAnsi="Arial" w:cs="Arial"/>
          <w:b/>
          <w:bCs/>
          <w:color w:val="000000"/>
        </w:rPr>
      </w:pPr>
      <w:r w:rsidRPr="00ED37BD">
        <w:rPr>
          <w:rFonts w:ascii="Arial" w:hAnsi="Arial" w:cs="Arial"/>
          <w:b/>
          <w:bCs/>
          <w:color w:val="000000"/>
        </w:rPr>
        <w:t>Método de medición</w:t>
      </w:r>
      <w:r w:rsidR="00ED37BD">
        <w:rPr>
          <w:rFonts w:ascii="Arial" w:hAnsi="Arial" w:cs="Arial"/>
          <w:b/>
          <w:bCs/>
          <w:color w:val="000000"/>
        </w:rPr>
        <w:t>:</w:t>
      </w:r>
    </w:p>
    <w:p w14:paraId="03C0808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Se mide el área cubierta en planta (m²) conforme a planos.</w:t>
      </w:r>
    </w:p>
    <w:p w14:paraId="4893F7A3"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El espesor de 25 mm se considera uniforme.</w:t>
      </w:r>
    </w:p>
    <w:p w14:paraId="04830F8D"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No se deducen pequeñas aberturas (≤ 0.25 m²) salvo especificación contractual.</w:t>
      </w:r>
    </w:p>
    <w:p w14:paraId="7C0B56DE"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No se paga volumen adicional por excesos de espesor no autorizados.</w:t>
      </w:r>
    </w:p>
    <w:p w14:paraId="5A106A6C"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42CFA11A" w14:textId="2E9F5A28" w:rsidR="003246AE" w:rsidRPr="00ED37BD" w:rsidRDefault="003246AE" w:rsidP="00ED37BD">
      <w:pPr>
        <w:tabs>
          <w:tab w:val="left" w:pos="567"/>
          <w:tab w:val="left" w:pos="1134"/>
        </w:tabs>
        <w:autoSpaceDE w:val="0"/>
        <w:autoSpaceDN w:val="0"/>
        <w:adjustRightInd w:val="0"/>
        <w:spacing w:after="0" w:line="240" w:lineRule="auto"/>
        <w:jc w:val="both"/>
        <w:rPr>
          <w:rFonts w:ascii="Arial" w:hAnsi="Arial" w:cs="Arial"/>
          <w:b/>
          <w:color w:val="000000"/>
        </w:rPr>
      </w:pPr>
      <w:r w:rsidRPr="00ED37BD">
        <w:rPr>
          <w:rFonts w:ascii="Arial" w:hAnsi="Arial" w:cs="Arial"/>
          <w:b/>
          <w:color w:val="000000"/>
        </w:rPr>
        <w:t>Bases de pago</w:t>
      </w:r>
      <w:r w:rsidR="00ED37BD" w:rsidRPr="00ED37BD">
        <w:rPr>
          <w:rFonts w:ascii="Arial" w:hAnsi="Arial" w:cs="Arial"/>
          <w:b/>
          <w:color w:val="000000"/>
        </w:rPr>
        <w:t>:</w:t>
      </w:r>
    </w:p>
    <w:p w14:paraId="3264438E"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El pago se realizará por metro cuadrado (m²) de contrapiso ejecutado y aprobado por la supervisión. El precio unitario incluye:</w:t>
      </w:r>
    </w:p>
    <w:p w14:paraId="172EE696"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Suministro de materiales: cemento, arena y agua.</w:t>
      </w:r>
    </w:p>
    <w:p w14:paraId="20FC8017"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Preparación de la base y limpieza.</w:t>
      </w:r>
    </w:p>
    <w:p w14:paraId="29620A5C"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Mezclado, colocación, nivelación y compactación del mortero.</w:t>
      </w:r>
    </w:p>
    <w:p w14:paraId="398658B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Curado y limpieza final del área.</w:t>
      </w:r>
    </w:p>
    <w:p w14:paraId="01C6096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lastRenderedPageBreak/>
        <w:t>Mano de obra, herramientas y equipos.</w:t>
      </w:r>
    </w:p>
    <w:p w14:paraId="157698C8" w14:textId="27FD988A" w:rsidR="006D724D"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No se reconocerán pagos adicionales por exceso de materiales, correcciones por mala ejecución, ni desperdicios no controlados.</w:t>
      </w:r>
    </w:p>
    <w:p w14:paraId="46D1B375" w14:textId="77777777" w:rsidR="008642F6" w:rsidRDefault="008642F6"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22EB99BD" w14:textId="619A74D8" w:rsidR="008642F6" w:rsidRPr="009862DE" w:rsidRDefault="008642F6"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PISO DE CEMENTO PULIDO COLOR GRIS</w:t>
      </w:r>
    </w:p>
    <w:p w14:paraId="6AAEF2DB" w14:textId="1395A438" w:rsidR="006D724D" w:rsidRDefault="006D724D"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6797DF96" w14:textId="2EFCE622"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Pr>
          <w:rFonts w:ascii="Arial" w:hAnsi="Arial" w:cs="Arial"/>
          <w:b/>
          <w:color w:val="000000"/>
        </w:rPr>
        <w:t>Descripción:</w:t>
      </w:r>
    </w:p>
    <w:p w14:paraId="486979DF" w14:textId="47CB6599"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Consiste en la construcción de un piso de cemento pulido color gris, compuesto por una capa de concreto o mortero con acabado pulido, que se ejecuta directamente sobre la losa de cimentación o sobre una base compactada. Se realiza con cemento Portland gris, y puede incluir aditivos plastificantes o endurecedores superficiales para mejorar la resistencia y durabilidad. El acabado final es liso, uniforme, de color gris natural, con brillo moderad</w:t>
      </w:r>
      <w:r w:rsidR="00FF1AB3">
        <w:rPr>
          <w:rFonts w:ascii="Arial" w:hAnsi="Arial" w:cs="Arial"/>
          <w:color w:val="000000"/>
        </w:rPr>
        <w:t>o, ideal para tránsito peatonal.</w:t>
      </w:r>
    </w:p>
    <w:p w14:paraId="11754DEF"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5C3B8F35" w14:textId="73E43CFE" w:rsidR="00603835" w:rsidRPr="00774777"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lang w:val="en-US"/>
        </w:rPr>
      </w:pPr>
      <w:proofErr w:type="spellStart"/>
      <w:r w:rsidRPr="00774777">
        <w:rPr>
          <w:rFonts w:ascii="Arial" w:hAnsi="Arial" w:cs="Arial"/>
          <w:b/>
          <w:color w:val="000000"/>
          <w:lang w:val="en-US"/>
        </w:rPr>
        <w:t>Materiales</w:t>
      </w:r>
      <w:proofErr w:type="spellEnd"/>
      <w:r w:rsidRPr="00774777">
        <w:rPr>
          <w:rFonts w:ascii="Arial" w:hAnsi="Arial" w:cs="Arial"/>
          <w:b/>
          <w:color w:val="000000"/>
          <w:lang w:val="en-US"/>
        </w:rPr>
        <w:t>:</w:t>
      </w:r>
    </w:p>
    <w:p w14:paraId="73F1C5BC" w14:textId="2A8361A1"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lang w:val="en-US"/>
        </w:rPr>
      </w:pPr>
      <w:r>
        <w:rPr>
          <w:rFonts w:ascii="Arial" w:hAnsi="Arial" w:cs="Arial"/>
          <w:color w:val="000000"/>
          <w:lang w:val="en-US"/>
        </w:rPr>
        <w:t>1.</w:t>
      </w:r>
      <w:r w:rsidR="00603835" w:rsidRPr="00603835">
        <w:rPr>
          <w:rFonts w:ascii="Arial" w:hAnsi="Arial" w:cs="Arial"/>
          <w:color w:val="000000"/>
          <w:lang w:val="en-US"/>
        </w:rPr>
        <w:t>Cemento Portland gris Tipo I</w:t>
      </w:r>
    </w:p>
    <w:p w14:paraId="13F0B691"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Conforme a NTP o ASTM C150.</w:t>
      </w:r>
    </w:p>
    <w:p w14:paraId="3F41F7EE" w14:textId="1622CEB4"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603835" w:rsidRPr="00603835">
        <w:rPr>
          <w:rFonts w:ascii="Arial" w:hAnsi="Arial" w:cs="Arial"/>
          <w:color w:val="000000"/>
        </w:rPr>
        <w:t>Arena gruesa</w:t>
      </w:r>
    </w:p>
    <w:p w14:paraId="559EA858"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Limpia, libre de sales y materia orgánica.</w:t>
      </w:r>
    </w:p>
    <w:p w14:paraId="04D320E7" w14:textId="7BF12372"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603835" w:rsidRPr="00603835">
        <w:rPr>
          <w:rFonts w:ascii="Arial" w:hAnsi="Arial" w:cs="Arial"/>
          <w:color w:val="000000"/>
        </w:rPr>
        <w:t>Agregado fino y/o agregado intermedio (si se trata de concreto).</w:t>
      </w:r>
    </w:p>
    <w:p w14:paraId="06F0814F" w14:textId="3844874E"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603835" w:rsidRPr="00603835">
        <w:rPr>
          <w:rFonts w:ascii="Arial" w:hAnsi="Arial" w:cs="Arial"/>
          <w:color w:val="000000"/>
        </w:rPr>
        <w:t>Agua potable</w:t>
      </w:r>
    </w:p>
    <w:p w14:paraId="539D7B2E"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5B8B787D" w14:textId="1B0855FE" w:rsidR="00603835" w:rsidRPr="00774777" w:rsidRDefault="00774777" w:rsidP="00774777">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5.</w:t>
      </w:r>
      <w:r w:rsidR="00603835" w:rsidRPr="00774777">
        <w:rPr>
          <w:rFonts w:ascii="Arial" w:hAnsi="Arial" w:cs="Arial"/>
          <w:color w:val="000000"/>
        </w:rPr>
        <w:t>Pigmento gris (opcional)</w:t>
      </w:r>
    </w:p>
    <w:p w14:paraId="078A0D9F"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Si se desea reforzar el tono.</w:t>
      </w:r>
    </w:p>
    <w:p w14:paraId="6E174DAF" w14:textId="05BE0736"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6.</w:t>
      </w:r>
      <w:r w:rsidR="00603835" w:rsidRPr="00603835">
        <w:rPr>
          <w:rFonts w:ascii="Arial" w:hAnsi="Arial" w:cs="Arial"/>
          <w:color w:val="000000"/>
        </w:rPr>
        <w:t>Aditivos plastificantes o endurecedores superficiales (opcional)</w:t>
      </w:r>
    </w:p>
    <w:p w14:paraId="5D89E190"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Para mejorar la resistencia a la abrasión.</w:t>
      </w:r>
    </w:p>
    <w:p w14:paraId="0D9F4BC0"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3329B096" w14:textId="19821124" w:rsidR="00603835" w:rsidRPr="00341856"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sidRPr="00341856">
        <w:rPr>
          <w:rFonts w:ascii="Arial" w:hAnsi="Arial" w:cs="Arial"/>
          <w:b/>
          <w:color w:val="000000"/>
        </w:rPr>
        <w:t>Equipos requeridos</w:t>
      </w:r>
      <w:r w:rsidR="00341856">
        <w:rPr>
          <w:rFonts w:ascii="Arial" w:hAnsi="Arial" w:cs="Arial"/>
          <w:b/>
          <w:color w:val="000000"/>
        </w:rPr>
        <w:t>:</w:t>
      </w:r>
    </w:p>
    <w:p w14:paraId="616827EF"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Mezcladora de concreto o mortero.</w:t>
      </w:r>
    </w:p>
    <w:p w14:paraId="2D51300D"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Palas, bateas, carretillas.</w:t>
      </w:r>
    </w:p>
    <w:p w14:paraId="76F931FB"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Reglas metálicas, nivel de burbuja o láser.</w:t>
      </w:r>
    </w:p>
    <w:p w14:paraId="718FEA7C"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Llanas metálicas (manuales o mecánicas), espátulas.</w:t>
      </w:r>
    </w:p>
    <w:p w14:paraId="245D3036"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Pulidora mecánica (si se requiere alto nivel de brillo).</w:t>
      </w:r>
    </w:p>
    <w:p w14:paraId="32776C97"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EPP: botas, guantes, lentes, respirador, casco.</w:t>
      </w:r>
    </w:p>
    <w:p w14:paraId="2A8D9DE5"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15EF2725" w14:textId="161DD14B" w:rsidR="00603835" w:rsidRPr="00341856"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sidRPr="00341856">
        <w:rPr>
          <w:rFonts w:ascii="Arial" w:hAnsi="Arial" w:cs="Arial"/>
          <w:b/>
          <w:color w:val="000000"/>
        </w:rPr>
        <w:t>Método de ejecución</w:t>
      </w:r>
      <w:r w:rsidR="00341856">
        <w:rPr>
          <w:rFonts w:ascii="Arial" w:hAnsi="Arial" w:cs="Arial"/>
          <w:b/>
          <w:color w:val="000000"/>
        </w:rPr>
        <w:t>:</w:t>
      </w:r>
    </w:p>
    <w:p w14:paraId="12BD7ED3" w14:textId="14D0B309"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603835" w:rsidRPr="00603835">
        <w:rPr>
          <w:rFonts w:ascii="Arial" w:hAnsi="Arial" w:cs="Arial"/>
          <w:color w:val="000000"/>
        </w:rPr>
        <w:t>Preparación de la superficie</w:t>
      </w:r>
    </w:p>
    <w:p w14:paraId="2FD19CE2"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Limpieza del terreno o losa.</w:t>
      </w:r>
    </w:p>
    <w:p w14:paraId="16C00C82"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Humedecimiento previo si se trabaja sobre concreto.</w:t>
      </w:r>
    </w:p>
    <w:p w14:paraId="5515BB4A" w14:textId="7B1372CD"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603835" w:rsidRPr="00603835">
        <w:rPr>
          <w:rFonts w:ascii="Arial" w:hAnsi="Arial" w:cs="Arial"/>
          <w:color w:val="000000"/>
        </w:rPr>
        <w:t>Replanteo y nivelación</w:t>
      </w:r>
    </w:p>
    <w:p w14:paraId="5D7A1ACF"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Colocación de reglas guías (maestras) y trazado de niveles.</w:t>
      </w:r>
    </w:p>
    <w:p w14:paraId="715BCDEF" w14:textId="4024A10D"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603835" w:rsidRPr="00603835">
        <w:rPr>
          <w:rFonts w:ascii="Arial" w:hAnsi="Arial" w:cs="Arial"/>
          <w:color w:val="000000"/>
        </w:rPr>
        <w:t>Preparación y vaciado de la mezcla</w:t>
      </w:r>
    </w:p>
    <w:p w14:paraId="7428CCB4"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Mezcla de cemento, arena (y piedra si aplica), agua.</w:t>
      </w:r>
    </w:p>
    <w:p w14:paraId="6B497C4F"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Vaciado del mortero o concreto sobre el área definida.</w:t>
      </w:r>
    </w:p>
    <w:p w14:paraId="232C35C5" w14:textId="115C140E"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603835" w:rsidRPr="00603835">
        <w:rPr>
          <w:rFonts w:ascii="Arial" w:hAnsi="Arial" w:cs="Arial"/>
          <w:color w:val="000000"/>
        </w:rPr>
        <w:t>Nivelación y compactación</w:t>
      </w:r>
    </w:p>
    <w:p w14:paraId="0BABB2E9"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Extendido del material con regla metálica.</w:t>
      </w:r>
    </w:p>
    <w:p w14:paraId="4789193E"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Compactado manual o mecánico.</w:t>
      </w:r>
    </w:p>
    <w:p w14:paraId="4618A521" w14:textId="68D86AC3" w:rsidR="00603835" w:rsidRPr="00774777" w:rsidRDefault="00774777" w:rsidP="00774777">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5.</w:t>
      </w:r>
      <w:r w:rsidR="00603835" w:rsidRPr="00774777">
        <w:rPr>
          <w:rFonts w:ascii="Arial" w:hAnsi="Arial" w:cs="Arial"/>
          <w:color w:val="000000"/>
        </w:rPr>
        <w:t>Pulido</w:t>
      </w:r>
    </w:p>
    <w:p w14:paraId="6899FD96"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Al fraguado parcial (cuando el material soporte peso sin deformarse), se realiza el pulido con llana metálica manual o mecánica.</w:t>
      </w:r>
    </w:p>
    <w:p w14:paraId="4B006191"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Se puede aplicar una segunda mano de pulido para mayor brillo y compactación.</w:t>
      </w:r>
    </w:p>
    <w:p w14:paraId="20FF18BC" w14:textId="3A11656D" w:rsidR="00603835" w:rsidRPr="00774777" w:rsidRDefault="00774777" w:rsidP="00774777">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6.</w:t>
      </w:r>
      <w:r w:rsidR="00603835" w:rsidRPr="00774777">
        <w:rPr>
          <w:rFonts w:ascii="Arial" w:hAnsi="Arial" w:cs="Arial"/>
          <w:color w:val="000000"/>
        </w:rPr>
        <w:t>Curado</w:t>
      </w:r>
    </w:p>
    <w:p w14:paraId="2F4796CB"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Curado húmedo o con productos de curado durante 5 a 7 días para evitar fisuras.</w:t>
      </w:r>
    </w:p>
    <w:p w14:paraId="6870AFCD"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4615454E" w14:textId="49E2A543" w:rsidR="00603835" w:rsidRPr="00774777"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sidRPr="00774777">
        <w:rPr>
          <w:rFonts w:ascii="Arial" w:hAnsi="Arial" w:cs="Arial"/>
          <w:b/>
          <w:color w:val="000000"/>
        </w:rPr>
        <w:t>Unidad de medida</w:t>
      </w:r>
      <w:r w:rsidR="00774777">
        <w:rPr>
          <w:rFonts w:ascii="Arial" w:hAnsi="Arial" w:cs="Arial"/>
          <w:b/>
          <w:color w:val="000000"/>
        </w:rPr>
        <w:t>:</w:t>
      </w:r>
    </w:p>
    <w:p w14:paraId="3910A883"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lastRenderedPageBreak/>
        <w:t>Metro cuadrado (m²)</w:t>
      </w:r>
    </w:p>
    <w:p w14:paraId="4F1D8800"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3AF73CBF" w14:textId="3F434ECC" w:rsidR="00603835" w:rsidRPr="00774777"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sidRPr="00774777">
        <w:rPr>
          <w:rFonts w:ascii="Arial" w:hAnsi="Arial" w:cs="Arial"/>
          <w:b/>
          <w:color w:val="000000"/>
        </w:rPr>
        <w:t>Método de medición</w:t>
      </w:r>
      <w:r w:rsidR="00774777">
        <w:rPr>
          <w:rFonts w:ascii="Arial" w:hAnsi="Arial" w:cs="Arial"/>
          <w:b/>
          <w:color w:val="000000"/>
        </w:rPr>
        <w:t>:</w:t>
      </w:r>
    </w:p>
    <w:p w14:paraId="39E22F92"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Se mide el área superficial del piso terminado en planta (m²), conforme a planos y especificaciones.</w:t>
      </w:r>
    </w:p>
    <w:p w14:paraId="20612F03"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No se deducen pequeñas aberturas (≤ 0.25 m²) a menos que lo indique el contrato.</w:t>
      </w:r>
    </w:p>
    <w:p w14:paraId="24960769"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El espesor estándar varía según el diseño (normalmente entre 5 a 10 cm).</w:t>
      </w:r>
    </w:p>
    <w:p w14:paraId="2AA71BBD"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67DFFE45" w14:textId="7F7BFFAF" w:rsidR="00603835" w:rsidRPr="00774777"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sidRPr="00774777">
        <w:rPr>
          <w:rFonts w:ascii="Arial" w:hAnsi="Arial" w:cs="Arial"/>
          <w:b/>
          <w:color w:val="000000"/>
        </w:rPr>
        <w:t>Bases de pago</w:t>
      </w:r>
      <w:r w:rsidR="00774777">
        <w:rPr>
          <w:rFonts w:ascii="Arial" w:hAnsi="Arial" w:cs="Arial"/>
          <w:b/>
          <w:color w:val="000000"/>
        </w:rPr>
        <w:t>:</w:t>
      </w:r>
    </w:p>
    <w:p w14:paraId="172A8A64"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El pago se realiza por metro cuadrado (m²) de piso de cemento pulido ejecutado, curado y aprobado por la supervisión. El precio incluye:</w:t>
      </w:r>
    </w:p>
    <w:p w14:paraId="1E90BC9B"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Suministro de todos los materiales (cemento, arena, agua, aditivos si aplica).</w:t>
      </w:r>
    </w:p>
    <w:p w14:paraId="6C31760A"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Mano de obra y equipos de mezclado, extendido, pulido y curado.</w:t>
      </w:r>
    </w:p>
    <w:p w14:paraId="17304D37"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Acabado final pulido, limpieza y protección del área.</w:t>
      </w:r>
    </w:p>
    <w:p w14:paraId="6EC9B123" w14:textId="2439BDB6" w:rsidR="006D724D"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 xml:space="preserve">No se reconocerán pagos adicionales por errores de ejecución, desperdicios o </w:t>
      </w:r>
      <w:r w:rsidR="004A0D70" w:rsidRPr="00603835">
        <w:rPr>
          <w:rFonts w:ascii="Arial" w:hAnsi="Arial" w:cs="Arial"/>
          <w:color w:val="000000"/>
        </w:rPr>
        <w:t>sobre espesores</w:t>
      </w:r>
      <w:r w:rsidRPr="00603835">
        <w:rPr>
          <w:rFonts w:ascii="Arial" w:hAnsi="Arial" w:cs="Arial"/>
          <w:color w:val="000000"/>
        </w:rPr>
        <w:t xml:space="preserve"> no autorizados.</w:t>
      </w:r>
    </w:p>
    <w:p w14:paraId="562FA24B" w14:textId="365E39DF" w:rsidR="00990B62" w:rsidRDefault="00990B62"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7F1B2AAB" w14:textId="15B3C123" w:rsidR="00C7167E" w:rsidRDefault="00C7167E" w:rsidP="00824384">
      <w:pPr>
        <w:pStyle w:val="Prrafodelista"/>
        <w:numPr>
          <w:ilvl w:val="2"/>
          <w:numId w:val="15"/>
        </w:numPr>
        <w:spacing w:line="240" w:lineRule="auto"/>
        <w:jc w:val="both"/>
        <w:rPr>
          <w:rFonts w:ascii="Arial" w:hAnsi="Arial" w:cs="Arial"/>
          <w:b/>
          <w:u w:val="single"/>
        </w:rPr>
      </w:pPr>
      <w:r>
        <w:rPr>
          <w:rFonts w:ascii="Arial" w:hAnsi="Arial" w:cs="Arial"/>
          <w:b/>
          <w:u w:val="single"/>
        </w:rPr>
        <w:t>ZÓCALOS Y CONTRAZÓCALOS</w:t>
      </w:r>
    </w:p>
    <w:p w14:paraId="2C050D05" w14:textId="77777777" w:rsidR="00C7167E" w:rsidRDefault="00C7167E" w:rsidP="00C7167E">
      <w:pPr>
        <w:pStyle w:val="Prrafodelista"/>
        <w:spacing w:line="240" w:lineRule="auto"/>
        <w:ind w:left="504"/>
        <w:jc w:val="both"/>
        <w:rPr>
          <w:rFonts w:ascii="Arial" w:hAnsi="Arial" w:cs="Arial"/>
          <w:b/>
          <w:u w:val="single"/>
        </w:rPr>
      </w:pPr>
    </w:p>
    <w:p w14:paraId="3210EFDC" w14:textId="7F537114" w:rsidR="00871DF8" w:rsidRDefault="00871DF8"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871DF8">
        <w:rPr>
          <w:rFonts w:ascii="Arial" w:hAnsi="Arial" w:cs="Arial"/>
          <w:b/>
          <w:bCs/>
          <w:color w:val="000000"/>
        </w:rPr>
        <w:t>CONTRAZÓCALO SANITARIO EN CEMENTO PULIDO H= 10cm</w:t>
      </w:r>
    </w:p>
    <w:p w14:paraId="3F261370" w14:textId="563219FE" w:rsidR="0083064F" w:rsidRDefault="0083064F" w:rsidP="0083064F">
      <w:pPr>
        <w:tabs>
          <w:tab w:val="left" w:pos="567"/>
          <w:tab w:val="left" w:pos="1134"/>
        </w:tabs>
        <w:autoSpaceDE w:val="0"/>
        <w:autoSpaceDN w:val="0"/>
        <w:adjustRightInd w:val="0"/>
        <w:spacing w:after="0" w:line="240" w:lineRule="auto"/>
        <w:jc w:val="both"/>
        <w:rPr>
          <w:rFonts w:ascii="Arial" w:hAnsi="Arial" w:cs="Arial"/>
          <w:b/>
          <w:bCs/>
          <w:color w:val="000000"/>
        </w:rPr>
      </w:pPr>
    </w:p>
    <w:p w14:paraId="10984A64" w14:textId="2B58065D"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3D6AA536" w14:textId="77777777"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1D41FF">
        <w:rPr>
          <w:rFonts w:ascii="Arial" w:hAnsi="Arial" w:cs="Arial"/>
          <w:bCs/>
          <w:color w:val="000000"/>
        </w:rPr>
        <w:t xml:space="preserve">Ejecución in situ de </w:t>
      </w:r>
      <w:proofErr w:type="spellStart"/>
      <w:r w:rsidRPr="001D41FF">
        <w:rPr>
          <w:rFonts w:ascii="Arial" w:hAnsi="Arial" w:cs="Arial"/>
          <w:bCs/>
          <w:color w:val="000000"/>
        </w:rPr>
        <w:t>contrazócalo</w:t>
      </w:r>
      <w:proofErr w:type="spellEnd"/>
      <w:r w:rsidRPr="001D41FF">
        <w:rPr>
          <w:rFonts w:ascii="Arial" w:hAnsi="Arial" w:cs="Arial"/>
          <w:bCs/>
          <w:color w:val="000000"/>
        </w:rPr>
        <w:t xml:space="preserve"> sanitario en cemento pulido, con altura de 10 cm, realizado como prolongación del contrapiso o piso de cemento, formando una pieza monolítica y continua entre el piso y el muro. El acabado es liso y pulido, y puede incluir curvatura (media caña) en su parte inferior para facilitar el lavado y evitar acumulación de suciedad, garantizando condiciones sanitarias adecuadas.</w:t>
      </w:r>
    </w:p>
    <w:p w14:paraId="3F50DC03" w14:textId="77777777"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
          <w:bCs/>
          <w:color w:val="000000"/>
        </w:rPr>
      </w:pPr>
    </w:p>
    <w:p w14:paraId="1C153F4D" w14:textId="1BC49334"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
          <w:bCs/>
          <w:color w:val="000000"/>
        </w:rPr>
      </w:pPr>
      <w:r w:rsidRPr="001D41FF">
        <w:rPr>
          <w:rFonts w:ascii="Arial" w:hAnsi="Arial" w:cs="Arial"/>
          <w:b/>
          <w:bCs/>
          <w:color w:val="000000"/>
        </w:rPr>
        <w:t>Materiales</w:t>
      </w:r>
      <w:r>
        <w:rPr>
          <w:rFonts w:ascii="Arial" w:hAnsi="Arial" w:cs="Arial"/>
          <w:b/>
          <w:bCs/>
          <w:color w:val="000000"/>
        </w:rPr>
        <w:t>:</w:t>
      </w:r>
    </w:p>
    <w:p w14:paraId="762A2923" w14:textId="449061A6" w:rsidR="001D41FF" w:rsidRPr="001D41FF" w:rsidRDefault="00F753E2" w:rsidP="001D41F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1D41FF" w:rsidRPr="001D41FF">
        <w:rPr>
          <w:rFonts w:ascii="Arial" w:hAnsi="Arial" w:cs="Arial"/>
          <w:bCs/>
          <w:color w:val="000000"/>
        </w:rPr>
        <w:t>Mortero cemento-arena (mezcla 1:3 o 1:4)</w:t>
      </w:r>
    </w:p>
    <w:p w14:paraId="2391E9A3" w14:textId="77777777"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1D41FF">
        <w:rPr>
          <w:rFonts w:ascii="Arial" w:hAnsi="Arial" w:cs="Arial"/>
          <w:bCs/>
          <w:color w:val="000000"/>
        </w:rPr>
        <w:t>Cemento Portland tipo I.</w:t>
      </w:r>
    </w:p>
    <w:p w14:paraId="79157C2B" w14:textId="77777777"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1D41FF">
        <w:rPr>
          <w:rFonts w:ascii="Arial" w:hAnsi="Arial" w:cs="Arial"/>
          <w:bCs/>
          <w:color w:val="000000"/>
        </w:rPr>
        <w:t>Arena fina o media, limpia y libre de impurezas.</w:t>
      </w:r>
    </w:p>
    <w:p w14:paraId="42B56422" w14:textId="272BAA39" w:rsidR="001D41FF" w:rsidRPr="001D41FF" w:rsidRDefault="00F753E2" w:rsidP="001D41F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001D41FF" w:rsidRPr="001D41FF">
        <w:rPr>
          <w:rFonts w:ascii="Arial" w:hAnsi="Arial" w:cs="Arial"/>
          <w:bCs/>
          <w:color w:val="000000"/>
        </w:rPr>
        <w:t>Agua potable</w:t>
      </w:r>
    </w:p>
    <w:p w14:paraId="7F26D59A" w14:textId="77777777"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1D41FF">
        <w:rPr>
          <w:rFonts w:ascii="Arial" w:hAnsi="Arial" w:cs="Arial"/>
          <w:bCs/>
          <w:color w:val="000000"/>
        </w:rPr>
        <w:t>Para mezcla y curado.</w:t>
      </w:r>
    </w:p>
    <w:p w14:paraId="3DFDE350" w14:textId="22C2F008" w:rsidR="001D41FF" w:rsidRPr="001D41FF" w:rsidRDefault="00F753E2" w:rsidP="001D41F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1D41FF" w:rsidRPr="001D41FF">
        <w:rPr>
          <w:rFonts w:ascii="Arial" w:hAnsi="Arial" w:cs="Arial"/>
          <w:bCs/>
          <w:color w:val="000000"/>
        </w:rPr>
        <w:t>(Opcional):</w:t>
      </w:r>
    </w:p>
    <w:p w14:paraId="1D07072B" w14:textId="77777777"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1D41FF">
        <w:rPr>
          <w:rFonts w:ascii="Arial" w:hAnsi="Arial" w:cs="Arial"/>
          <w:bCs/>
          <w:color w:val="000000"/>
        </w:rPr>
        <w:t>Endurecedor superficial o sellador (para mayor resistencia o menor porosidad).</w:t>
      </w:r>
    </w:p>
    <w:p w14:paraId="00D5AB59" w14:textId="77777777"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1D41FF">
        <w:rPr>
          <w:rFonts w:ascii="Arial" w:hAnsi="Arial" w:cs="Arial"/>
          <w:bCs/>
          <w:color w:val="000000"/>
        </w:rPr>
        <w:t>Pigmento gris si se desea un tono uniforme.</w:t>
      </w:r>
    </w:p>
    <w:p w14:paraId="201B1A59" w14:textId="77777777"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p>
    <w:p w14:paraId="4ACE97D5" w14:textId="191F9758"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
          <w:bCs/>
          <w:color w:val="000000"/>
        </w:rPr>
      </w:pPr>
      <w:r w:rsidRPr="001D41FF">
        <w:rPr>
          <w:rFonts w:ascii="Arial" w:hAnsi="Arial" w:cs="Arial"/>
          <w:b/>
          <w:bCs/>
          <w:color w:val="000000"/>
        </w:rPr>
        <w:t>Equipos requeridos</w:t>
      </w:r>
      <w:r w:rsidR="00F753E2">
        <w:rPr>
          <w:rFonts w:ascii="Arial" w:hAnsi="Arial" w:cs="Arial"/>
          <w:b/>
          <w:bCs/>
          <w:color w:val="000000"/>
        </w:rPr>
        <w:t>:</w:t>
      </w:r>
    </w:p>
    <w:p w14:paraId="72A3A100"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Batea o mezcladora de mortero.</w:t>
      </w:r>
    </w:p>
    <w:p w14:paraId="4D4098E9"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Palas, llanas metálicas, cucharas de albañil.</w:t>
      </w:r>
    </w:p>
    <w:p w14:paraId="50E02578"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Regla metálica, espátula curva o molde para media caña.</w:t>
      </w:r>
    </w:p>
    <w:p w14:paraId="227B9C9F"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Nivel de burbuja o nivel láser.</w:t>
      </w:r>
    </w:p>
    <w:p w14:paraId="220ADE5F"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Herramientas de acabado para pulido.</w:t>
      </w:r>
    </w:p>
    <w:p w14:paraId="567F1599"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EPP: guantes, lentes, botas, mascarilla, casco.</w:t>
      </w:r>
    </w:p>
    <w:p w14:paraId="646C6F9D"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p>
    <w:p w14:paraId="2F02BC7E" w14:textId="2195B87D"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
          <w:bCs/>
          <w:color w:val="000000"/>
        </w:rPr>
      </w:pPr>
      <w:r w:rsidRPr="001D41FF">
        <w:rPr>
          <w:rFonts w:ascii="Arial" w:hAnsi="Arial" w:cs="Arial"/>
          <w:b/>
          <w:bCs/>
          <w:color w:val="000000"/>
        </w:rPr>
        <w:t>Método de ejecución</w:t>
      </w:r>
      <w:r w:rsidR="00F753E2">
        <w:rPr>
          <w:rFonts w:ascii="Arial" w:hAnsi="Arial" w:cs="Arial"/>
          <w:b/>
          <w:bCs/>
          <w:color w:val="000000"/>
        </w:rPr>
        <w:t>:</w:t>
      </w:r>
    </w:p>
    <w:p w14:paraId="1705FB2D" w14:textId="08DDFE1B" w:rsidR="001D41FF" w:rsidRPr="00F753E2" w:rsidRDefault="00F753E2" w:rsidP="001D41F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1D41FF" w:rsidRPr="00F753E2">
        <w:rPr>
          <w:rFonts w:ascii="Arial" w:hAnsi="Arial" w:cs="Arial"/>
          <w:bCs/>
          <w:color w:val="000000"/>
        </w:rPr>
        <w:t>Replanteo y delimitación</w:t>
      </w:r>
    </w:p>
    <w:p w14:paraId="1AA9C64C"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Marcar en los muros la altura de 10 cm desde el nivel de piso terminado.</w:t>
      </w:r>
    </w:p>
    <w:p w14:paraId="072509A0" w14:textId="284A5ACE" w:rsidR="001D41FF" w:rsidRPr="00F753E2" w:rsidRDefault="00F753E2" w:rsidP="001D41F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001D41FF" w:rsidRPr="00F753E2">
        <w:rPr>
          <w:rFonts w:ascii="Arial" w:hAnsi="Arial" w:cs="Arial"/>
          <w:bCs/>
          <w:color w:val="000000"/>
        </w:rPr>
        <w:t>Preparación del soporte</w:t>
      </w:r>
    </w:p>
    <w:p w14:paraId="12B89CD0"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Limpiar el muro y humedecer ligeramente para asegurar adherencia.</w:t>
      </w:r>
    </w:p>
    <w:p w14:paraId="5EE653ED"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proofErr w:type="spellStart"/>
      <w:r w:rsidRPr="00F753E2">
        <w:rPr>
          <w:rFonts w:ascii="Arial" w:hAnsi="Arial" w:cs="Arial"/>
          <w:bCs/>
          <w:color w:val="000000"/>
        </w:rPr>
        <w:t>Rugosar</w:t>
      </w:r>
      <w:proofErr w:type="spellEnd"/>
      <w:r w:rsidRPr="00F753E2">
        <w:rPr>
          <w:rFonts w:ascii="Arial" w:hAnsi="Arial" w:cs="Arial"/>
          <w:bCs/>
          <w:color w:val="000000"/>
        </w:rPr>
        <w:t xml:space="preserve"> si es necesario.</w:t>
      </w:r>
    </w:p>
    <w:p w14:paraId="24A8FD1F" w14:textId="5E222D51" w:rsidR="001D41FF" w:rsidRPr="00F753E2" w:rsidRDefault="00F753E2" w:rsidP="001D41F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1D41FF" w:rsidRPr="00F753E2">
        <w:rPr>
          <w:rFonts w:ascii="Arial" w:hAnsi="Arial" w:cs="Arial"/>
          <w:bCs/>
          <w:color w:val="000000"/>
        </w:rPr>
        <w:t>Preparación del mortero</w:t>
      </w:r>
    </w:p>
    <w:p w14:paraId="5328B3E2"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Mezclar cemento y arena (proporción 1:3 o 1:4) con agua hasta obtener consistencia plástica.</w:t>
      </w:r>
    </w:p>
    <w:p w14:paraId="4D60D862" w14:textId="38DCE9CF" w:rsidR="001D41FF" w:rsidRPr="00F753E2" w:rsidRDefault="00F753E2" w:rsidP="001D41F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lastRenderedPageBreak/>
        <w:t>4.</w:t>
      </w:r>
      <w:r w:rsidR="001D41FF" w:rsidRPr="00F753E2">
        <w:rPr>
          <w:rFonts w:ascii="Arial" w:hAnsi="Arial" w:cs="Arial"/>
          <w:bCs/>
          <w:color w:val="000000"/>
        </w:rPr>
        <w:t>Aplicación del mortero</w:t>
      </w:r>
    </w:p>
    <w:p w14:paraId="7218C7AE"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Colocar el mortero en forma de faja a lo largo del muro.</w:t>
      </w:r>
    </w:p>
    <w:p w14:paraId="1A3E6B32"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Dar forma recta o curvada según especificación (usando molde o llana).</w:t>
      </w:r>
    </w:p>
    <w:p w14:paraId="79CA26D2" w14:textId="03420CFC" w:rsidR="001D41FF" w:rsidRPr="00F753E2" w:rsidRDefault="00F753E2" w:rsidP="001D41F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5.</w:t>
      </w:r>
      <w:r w:rsidR="001D41FF" w:rsidRPr="00F753E2">
        <w:rPr>
          <w:rFonts w:ascii="Arial" w:hAnsi="Arial" w:cs="Arial"/>
          <w:bCs/>
          <w:color w:val="000000"/>
        </w:rPr>
        <w:t>Pulido del acabado</w:t>
      </w:r>
    </w:p>
    <w:p w14:paraId="488D2799"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Una vez iniciado el fraguado, alisar la superficie con llana metálica.</w:t>
      </w:r>
    </w:p>
    <w:p w14:paraId="0A6AA040"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Realizar el pulido final al endurecer ligeramente la mezcla, logrando superficie lisa.</w:t>
      </w:r>
    </w:p>
    <w:p w14:paraId="056EA642" w14:textId="1AE6156B" w:rsidR="001D41FF" w:rsidRPr="00F753E2" w:rsidRDefault="00F753E2" w:rsidP="001D41F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6.</w:t>
      </w:r>
      <w:r w:rsidR="001D41FF" w:rsidRPr="00F753E2">
        <w:rPr>
          <w:rFonts w:ascii="Arial" w:hAnsi="Arial" w:cs="Arial"/>
          <w:bCs/>
          <w:color w:val="000000"/>
        </w:rPr>
        <w:t>Curado</w:t>
      </w:r>
    </w:p>
    <w:p w14:paraId="19E6936E"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Curado húmedo por al menos 3 días para evitar fisuras.</w:t>
      </w:r>
    </w:p>
    <w:p w14:paraId="3DB29B4F"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p>
    <w:p w14:paraId="07FCFB75" w14:textId="446D05D3"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
          <w:bCs/>
          <w:color w:val="000000"/>
        </w:rPr>
      </w:pPr>
      <w:r w:rsidRPr="001D41FF">
        <w:rPr>
          <w:rFonts w:ascii="Arial" w:hAnsi="Arial" w:cs="Arial"/>
          <w:b/>
          <w:bCs/>
          <w:color w:val="000000"/>
        </w:rPr>
        <w:t>Unidad de medida</w:t>
      </w:r>
      <w:r w:rsidR="00F753E2">
        <w:rPr>
          <w:rFonts w:ascii="Arial" w:hAnsi="Arial" w:cs="Arial"/>
          <w:b/>
          <w:bCs/>
          <w:color w:val="000000"/>
        </w:rPr>
        <w:t>:</w:t>
      </w:r>
    </w:p>
    <w:p w14:paraId="0F4779E5"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Metro lineal (ml)</w:t>
      </w:r>
    </w:p>
    <w:p w14:paraId="441BF71F" w14:textId="77777777"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
          <w:bCs/>
          <w:color w:val="000000"/>
        </w:rPr>
      </w:pPr>
    </w:p>
    <w:p w14:paraId="7FE42B30" w14:textId="7B0E6608"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
          <w:bCs/>
          <w:color w:val="000000"/>
        </w:rPr>
      </w:pPr>
      <w:r w:rsidRPr="001D41FF">
        <w:rPr>
          <w:rFonts w:ascii="Arial" w:hAnsi="Arial" w:cs="Arial"/>
          <w:b/>
          <w:bCs/>
          <w:color w:val="000000"/>
        </w:rPr>
        <w:t>Método de medición</w:t>
      </w:r>
      <w:r w:rsidR="00F753E2">
        <w:rPr>
          <w:rFonts w:ascii="Arial" w:hAnsi="Arial" w:cs="Arial"/>
          <w:b/>
          <w:bCs/>
          <w:color w:val="000000"/>
        </w:rPr>
        <w:t>:</w:t>
      </w:r>
    </w:p>
    <w:p w14:paraId="6F59C2DA"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 xml:space="preserve">Se mide el largo total del </w:t>
      </w:r>
      <w:proofErr w:type="spellStart"/>
      <w:r w:rsidRPr="00F753E2">
        <w:rPr>
          <w:rFonts w:ascii="Arial" w:hAnsi="Arial" w:cs="Arial"/>
          <w:bCs/>
          <w:color w:val="000000"/>
        </w:rPr>
        <w:t>contrazócalo</w:t>
      </w:r>
      <w:proofErr w:type="spellEnd"/>
      <w:r w:rsidRPr="00F753E2">
        <w:rPr>
          <w:rFonts w:ascii="Arial" w:hAnsi="Arial" w:cs="Arial"/>
          <w:bCs/>
          <w:color w:val="000000"/>
        </w:rPr>
        <w:t xml:space="preserve"> ejecutado, en metro lineal (ml).</w:t>
      </w:r>
    </w:p>
    <w:p w14:paraId="2E2535B4"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La altura estándar es de 10 cm.</w:t>
      </w:r>
    </w:p>
    <w:p w14:paraId="20118ECA" w14:textId="4B292E68" w:rsidR="001D41FF"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No se deducen pequeñas interrupciones (puertas o columnas) salvo indicación contractual.</w:t>
      </w:r>
    </w:p>
    <w:p w14:paraId="05E634C2" w14:textId="77777777" w:rsidR="00F753E2" w:rsidRPr="00F753E2" w:rsidRDefault="00F753E2" w:rsidP="001D41FF">
      <w:pPr>
        <w:tabs>
          <w:tab w:val="left" w:pos="567"/>
          <w:tab w:val="left" w:pos="1134"/>
        </w:tabs>
        <w:autoSpaceDE w:val="0"/>
        <w:autoSpaceDN w:val="0"/>
        <w:adjustRightInd w:val="0"/>
        <w:spacing w:after="0" w:line="240" w:lineRule="auto"/>
        <w:jc w:val="both"/>
        <w:rPr>
          <w:rFonts w:ascii="Arial" w:hAnsi="Arial" w:cs="Arial"/>
          <w:bCs/>
          <w:color w:val="000000"/>
        </w:rPr>
      </w:pPr>
    </w:p>
    <w:p w14:paraId="726EA61D" w14:textId="6A142A30"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
          <w:bCs/>
          <w:color w:val="000000"/>
        </w:rPr>
      </w:pPr>
      <w:r w:rsidRPr="001D41FF">
        <w:rPr>
          <w:rFonts w:ascii="Arial" w:hAnsi="Arial" w:cs="Arial"/>
          <w:b/>
          <w:bCs/>
          <w:color w:val="000000"/>
        </w:rPr>
        <w:t>Bases de pago</w:t>
      </w:r>
      <w:r w:rsidR="00F753E2">
        <w:rPr>
          <w:rFonts w:ascii="Arial" w:hAnsi="Arial" w:cs="Arial"/>
          <w:b/>
          <w:bCs/>
          <w:color w:val="000000"/>
        </w:rPr>
        <w:t>:</w:t>
      </w:r>
    </w:p>
    <w:p w14:paraId="19E7A012"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 xml:space="preserve">El pago se realiza por metro lineal (ml) de </w:t>
      </w:r>
      <w:proofErr w:type="spellStart"/>
      <w:r w:rsidRPr="00F753E2">
        <w:rPr>
          <w:rFonts w:ascii="Arial" w:hAnsi="Arial" w:cs="Arial"/>
          <w:bCs/>
          <w:color w:val="000000"/>
        </w:rPr>
        <w:t>contrazócalo</w:t>
      </w:r>
      <w:proofErr w:type="spellEnd"/>
      <w:r w:rsidRPr="00F753E2">
        <w:rPr>
          <w:rFonts w:ascii="Arial" w:hAnsi="Arial" w:cs="Arial"/>
          <w:bCs/>
          <w:color w:val="000000"/>
        </w:rPr>
        <w:t xml:space="preserve"> sanitario de cemento pulido ejecutado, curado y aprobado por la supervisión. El precio incluye:</w:t>
      </w:r>
    </w:p>
    <w:p w14:paraId="745DEFBD"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Suministro de materiales: cemento, arena, agua, pigmentos si corresponde.</w:t>
      </w:r>
    </w:p>
    <w:p w14:paraId="21573AA4"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Mano de obra, herramientas, encofrado temporal si aplica, y curado.</w:t>
      </w:r>
    </w:p>
    <w:p w14:paraId="5BF902A8"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Acabado pulido, limpieza final y protección hasta entrega.</w:t>
      </w:r>
    </w:p>
    <w:p w14:paraId="2C93667F" w14:textId="08CC926F"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 xml:space="preserve">No se reconocerán pagos adicionales por errores de ejecución, </w:t>
      </w:r>
      <w:r w:rsidR="00F753E2" w:rsidRPr="00F753E2">
        <w:rPr>
          <w:rFonts w:ascii="Arial" w:hAnsi="Arial" w:cs="Arial"/>
          <w:bCs/>
          <w:color w:val="000000"/>
        </w:rPr>
        <w:t>re trabajos</w:t>
      </w:r>
      <w:r w:rsidRPr="00F753E2">
        <w:rPr>
          <w:rFonts w:ascii="Arial" w:hAnsi="Arial" w:cs="Arial"/>
          <w:bCs/>
          <w:color w:val="000000"/>
        </w:rPr>
        <w:t>, fisuras por curado deficiente o excesos de material por mala dosificación.</w:t>
      </w:r>
    </w:p>
    <w:p w14:paraId="5B1BFE5D" w14:textId="112C1574" w:rsidR="0083064F" w:rsidRDefault="0083064F" w:rsidP="0083064F">
      <w:pPr>
        <w:tabs>
          <w:tab w:val="left" w:pos="567"/>
          <w:tab w:val="left" w:pos="1134"/>
        </w:tabs>
        <w:autoSpaceDE w:val="0"/>
        <w:autoSpaceDN w:val="0"/>
        <w:adjustRightInd w:val="0"/>
        <w:spacing w:after="0" w:line="240" w:lineRule="auto"/>
        <w:jc w:val="both"/>
        <w:rPr>
          <w:rFonts w:ascii="Arial" w:hAnsi="Arial" w:cs="Arial"/>
          <w:b/>
          <w:bCs/>
          <w:color w:val="000000"/>
        </w:rPr>
      </w:pPr>
    </w:p>
    <w:p w14:paraId="0DA31FFA" w14:textId="69214742" w:rsidR="00564D19" w:rsidRDefault="00564D19" w:rsidP="00824384">
      <w:pPr>
        <w:pStyle w:val="Prrafodelista"/>
        <w:numPr>
          <w:ilvl w:val="2"/>
          <w:numId w:val="15"/>
        </w:numPr>
        <w:spacing w:line="240" w:lineRule="auto"/>
        <w:jc w:val="both"/>
        <w:rPr>
          <w:rFonts w:ascii="Arial" w:hAnsi="Arial" w:cs="Arial"/>
          <w:b/>
          <w:u w:val="single"/>
        </w:rPr>
      </w:pPr>
      <w:r>
        <w:rPr>
          <w:rFonts w:ascii="Arial" w:hAnsi="Arial" w:cs="Arial"/>
          <w:b/>
          <w:u w:val="single"/>
        </w:rPr>
        <w:t>COBERTURAS</w:t>
      </w:r>
    </w:p>
    <w:p w14:paraId="50C1BA09" w14:textId="77777777" w:rsidR="009B1D6D" w:rsidRPr="00854B27" w:rsidRDefault="009B1D6D" w:rsidP="009B1D6D">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64D19">
        <w:rPr>
          <w:rFonts w:ascii="Arial" w:hAnsi="Arial" w:cs="Arial"/>
          <w:b/>
          <w:bCs/>
          <w:color w:val="000000"/>
        </w:rPr>
        <w:t>PLANCHA DE ALUZINC TR4 0.40MM COLOR NATURAL</w:t>
      </w:r>
    </w:p>
    <w:p w14:paraId="330AC290" w14:textId="77777777" w:rsidR="009B1D6D" w:rsidRDefault="009B1D6D" w:rsidP="009B1D6D">
      <w:pPr>
        <w:autoSpaceDE w:val="0"/>
        <w:autoSpaceDN w:val="0"/>
        <w:adjustRightInd w:val="0"/>
        <w:spacing w:after="0" w:line="240" w:lineRule="auto"/>
        <w:rPr>
          <w:rFonts w:ascii="Arial" w:hAnsi="Arial" w:cs="Arial"/>
          <w:color w:val="000000"/>
        </w:rPr>
      </w:pPr>
    </w:p>
    <w:p w14:paraId="3ED6D93E" w14:textId="77777777" w:rsidR="009B1D6D" w:rsidRPr="004A0AAD" w:rsidRDefault="009B1D6D" w:rsidP="009B1D6D">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5358EB93"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Suministro e instalación de cobertura de planchas de Aluzinc tipo TR4, con perfil trapezoidal, espesor 0.40 mm, acabado natural (no pintado), fijadas sobre estructura metálica mediante tornillos auto perforantes con arandela de neopreno. Esta cobertura proporciona un sistema liviano, resistente a la corrosión y de fácil mantenimiento, ideal para zonas exteriores o techos expuestos. La instalación incluye traslapes longitudinales y transversales según especificaciones del fabricante.</w:t>
      </w:r>
    </w:p>
    <w:p w14:paraId="15524E42" w14:textId="77777777" w:rsidR="009B1D6D" w:rsidRPr="004A0AAD" w:rsidRDefault="009B1D6D" w:rsidP="009B1D6D">
      <w:pPr>
        <w:autoSpaceDE w:val="0"/>
        <w:autoSpaceDN w:val="0"/>
        <w:adjustRightInd w:val="0"/>
        <w:spacing w:after="0" w:line="240" w:lineRule="auto"/>
        <w:rPr>
          <w:rFonts w:ascii="Arial" w:hAnsi="Arial" w:cs="Arial"/>
          <w:color w:val="000000"/>
        </w:rPr>
      </w:pPr>
    </w:p>
    <w:p w14:paraId="1190E404" w14:textId="77777777" w:rsidR="009B1D6D" w:rsidRPr="004A0AAD" w:rsidRDefault="009B1D6D" w:rsidP="009B1D6D">
      <w:pPr>
        <w:tabs>
          <w:tab w:val="left" w:pos="567"/>
          <w:tab w:val="left" w:pos="1134"/>
        </w:tabs>
        <w:autoSpaceDE w:val="0"/>
        <w:autoSpaceDN w:val="0"/>
        <w:adjustRightInd w:val="0"/>
        <w:spacing w:after="0" w:line="240" w:lineRule="auto"/>
        <w:jc w:val="both"/>
        <w:rPr>
          <w:rFonts w:ascii="Arial" w:hAnsi="Arial" w:cs="Arial"/>
          <w:b/>
          <w:bCs/>
          <w:color w:val="000000"/>
        </w:rPr>
      </w:pPr>
      <w:r w:rsidRPr="004A0AAD">
        <w:rPr>
          <w:rFonts w:ascii="Arial" w:hAnsi="Arial" w:cs="Arial"/>
          <w:b/>
          <w:bCs/>
          <w:color w:val="000000"/>
        </w:rPr>
        <w:t>Materiales</w:t>
      </w:r>
      <w:r>
        <w:rPr>
          <w:rFonts w:ascii="Arial" w:hAnsi="Arial" w:cs="Arial"/>
          <w:b/>
          <w:bCs/>
          <w:color w:val="000000"/>
        </w:rPr>
        <w:t>:</w:t>
      </w:r>
    </w:p>
    <w:p w14:paraId="7E881D1B" w14:textId="77777777" w:rsidR="009B1D6D" w:rsidRPr="004A0AAD" w:rsidRDefault="009B1D6D" w:rsidP="009B1D6D">
      <w:pPr>
        <w:autoSpaceDE w:val="0"/>
        <w:autoSpaceDN w:val="0"/>
        <w:adjustRightInd w:val="0"/>
        <w:spacing w:after="0" w:line="240" w:lineRule="auto"/>
        <w:rPr>
          <w:rFonts w:ascii="Arial" w:hAnsi="Arial" w:cs="Arial"/>
          <w:color w:val="000000"/>
        </w:rPr>
      </w:pPr>
      <w:r>
        <w:rPr>
          <w:rFonts w:ascii="Arial" w:hAnsi="Arial" w:cs="Arial"/>
          <w:color w:val="000000"/>
        </w:rPr>
        <w:t>1.</w:t>
      </w:r>
      <w:r w:rsidRPr="004A0AAD">
        <w:rPr>
          <w:rFonts w:ascii="Arial" w:hAnsi="Arial" w:cs="Arial"/>
          <w:color w:val="000000"/>
        </w:rPr>
        <w:t>Planchas de Aluzinc perfil TR4</w:t>
      </w:r>
    </w:p>
    <w:p w14:paraId="46D182BA"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 xml:space="preserve">Espesor: 0.40 </w:t>
      </w:r>
      <w:proofErr w:type="spellStart"/>
      <w:r w:rsidRPr="004A0AAD">
        <w:rPr>
          <w:rFonts w:ascii="Arial" w:hAnsi="Arial" w:cs="Arial"/>
          <w:color w:val="000000"/>
        </w:rPr>
        <w:t>mm.</w:t>
      </w:r>
      <w:proofErr w:type="spellEnd"/>
    </w:p>
    <w:p w14:paraId="6E910564"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Ancho útil aproximado: 1.00 m (ancho total: 1.10 m aprox.).</w:t>
      </w:r>
    </w:p>
    <w:p w14:paraId="4C88B5C7" w14:textId="77777777" w:rsidR="009B1D6D" w:rsidRPr="004A0AAD" w:rsidRDefault="009B1D6D" w:rsidP="009B1D6D">
      <w:pPr>
        <w:autoSpaceDE w:val="0"/>
        <w:autoSpaceDN w:val="0"/>
        <w:adjustRightInd w:val="0"/>
        <w:spacing w:after="0" w:line="240" w:lineRule="auto"/>
        <w:rPr>
          <w:rFonts w:ascii="Arial" w:hAnsi="Arial" w:cs="Arial"/>
          <w:color w:val="000000"/>
        </w:rPr>
      </w:pPr>
    </w:p>
    <w:p w14:paraId="33B2753A"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Largo según requerimiento (hasta 12 m sin empalmes).</w:t>
      </w:r>
    </w:p>
    <w:p w14:paraId="6047F50E"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Acabado: Natural (sin pintura).</w:t>
      </w:r>
    </w:p>
    <w:p w14:paraId="439102C3"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Composición: acero galvanizado recubierto con aleación aluminio-zinc.</w:t>
      </w:r>
    </w:p>
    <w:p w14:paraId="2D23C32A" w14:textId="77777777" w:rsidR="009B1D6D" w:rsidRPr="004A0AAD" w:rsidRDefault="009B1D6D" w:rsidP="009B1D6D">
      <w:pPr>
        <w:autoSpaceDE w:val="0"/>
        <w:autoSpaceDN w:val="0"/>
        <w:adjustRightInd w:val="0"/>
        <w:spacing w:after="0" w:line="240" w:lineRule="auto"/>
        <w:rPr>
          <w:rFonts w:ascii="Arial" w:hAnsi="Arial" w:cs="Arial"/>
          <w:color w:val="000000"/>
        </w:rPr>
      </w:pPr>
      <w:r>
        <w:rPr>
          <w:rFonts w:ascii="Arial" w:hAnsi="Arial" w:cs="Arial"/>
          <w:color w:val="000000"/>
        </w:rPr>
        <w:t>2.</w:t>
      </w:r>
      <w:r w:rsidRPr="004A0AAD">
        <w:rPr>
          <w:rFonts w:ascii="Arial" w:hAnsi="Arial" w:cs="Arial"/>
          <w:color w:val="000000"/>
        </w:rPr>
        <w:t>Tornillos auto perforantes con arandela de neopreno</w:t>
      </w:r>
    </w:p>
    <w:p w14:paraId="5002F14E"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Ø 1/4”, largo 2" a 3", según soporte.</w:t>
      </w:r>
    </w:p>
    <w:p w14:paraId="1BF02F61"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Con recubrimiento anticorrosivo.</w:t>
      </w:r>
    </w:p>
    <w:p w14:paraId="6856613F" w14:textId="77777777" w:rsidR="009B1D6D" w:rsidRPr="004A0AAD" w:rsidRDefault="009B1D6D" w:rsidP="009B1D6D">
      <w:pPr>
        <w:autoSpaceDE w:val="0"/>
        <w:autoSpaceDN w:val="0"/>
        <w:adjustRightInd w:val="0"/>
        <w:spacing w:after="0" w:line="240" w:lineRule="auto"/>
        <w:rPr>
          <w:rFonts w:ascii="Arial" w:hAnsi="Arial" w:cs="Arial"/>
          <w:color w:val="000000"/>
        </w:rPr>
      </w:pPr>
      <w:r>
        <w:rPr>
          <w:rFonts w:ascii="Arial" w:hAnsi="Arial" w:cs="Arial"/>
          <w:color w:val="000000"/>
        </w:rPr>
        <w:t>3.</w:t>
      </w:r>
      <w:r w:rsidRPr="004A0AAD">
        <w:rPr>
          <w:rFonts w:ascii="Arial" w:hAnsi="Arial" w:cs="Arial"/>
          <w:color w:val="000000"/>
        </w:rPr>
        <w:t>Cinta de neopreno o sellador (opcional)</w:t>
      </w:r>
    </w:p>
    <w:p w14:paraId="54DD92E4" w14:textId="77777777" w:rsidR="009B1D6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Para sellado de solapes en zonas críticas o de alta exposición.</w:t>
      </w:r>
    </w:p>
    <w:p w14:paraId="535908F9" w14:textId="77777777" w:rsidR="009B1D6D" w:rsidRPr="004A0AAD" w:rsidRDefault="009B1D6D" w:rsidP="009B1D6D">
      <w:pPr>
        <w:autoSpaceDE w:val="0"/>
        <w:autoSpaceDN w:val="0"/>
        <w:adjustRightInd w:val="0"/>
        <w:spacing w:after="0" w:line="240" w:lineRule="auto"/>
        <w:rPr>
          <w:rFonts w:ascii="Arial" w:hAnsi="Arial" w:cs="Arial"/>
          <w:color w:val="000000"/>
        </w:rPr>
      </w:pPr>
    </w:p>
    <w:p w14:paraId="19BA11A0" w14:textId="77777777" w:rsidR="009B1D6D" w:rsidRPr="00D476FF" w:rsidRDefault="009B1D6D" w:rsidP="009B1D6D">
      <w:pPr>
        <w:tabs>
          <w:tab w:val="left" w:pos="567"/>
          <w:tab w:val="left" w:pos="1134"/>
        </w:tabs>
        <w:autoSpaceDE w:val="0"/>
        <w:autoSpaceDN w:val="0"/>
        <w:adjustRightInd w:val="0"/>
        <w:spacing w:after="0" w:line="240" w:lineRule="auto"/>
        <w:jc w:val="both"/>
        <w:rPr>
          <w:rFonts w:ascii="Arial" w:hAnsi="Arial" w:cs="Arial"/>
          <w:b/>
          <w:bCs/>
          <w:color w:val="000000"/>
        </w:rPr>
      </w:pPr>
      <w:r w:rsidRPr="00D476FF">
        <w:rPr>
          <w:rFonts w:ascii="Arial" w:hAnsi="Arial" w:cs="Arial"/>
          <w:b/>
          <w:bCs/>
          <w:color w:val="000000"/>
        </w:rPr>
        <w:t>Equipos requeridos</w:t>
      </w:r>
      <w:r>
        <w:rPr>
          <w:rFonts w:ascii="Arial" w:hAnsi="Arial" w:cs="Arial"/>
          <w:b/>
          <w:bCs/>
          <w:color w:val="000000"/>
        </w:rPr>
        <w:t>:</w:t>
      </w:r>
    </w:p>
    <w:p w14:paraId="1242E073"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Taladro atornillador.</w:t>
      </w:r>
    </w:p>
    <w:p w14:paraId="2AA94D88"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Cinta métrica, nivel, tiza de trazado.</w:t>
      </w:r>
    </w:p>
    <w:p w14:paraId="3C102543"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lastRenderedPageBreak/>
        <w:t>Escalera o andamio.</w:t>
      </w:r>
    </w:p>
    <w:p w14:paraId="5272406C"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Tijera para metal o esmeril angular.</w:t>
      </w:r>
    </w:p>
    <w:p w14:paraId="041E5B36"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EPP: casco, guantes, lentes, arnés (si aplica), botas de seguridad.</w:t>
      </w:r>
    </w:p>
    <w:p w14:paraId="1B9DD048" w14:textId="77777777" w:rsidR="009B1D6D" w:rsidRPr="004A0AAD" w:rsidRDefault="009B1D6D" w:rsidP="009B1D6D">
      <w:pPr>
        <w:autoSpaceDE w:val="0"/>
        <w:autoSpaceDN w:val="0"/>
        <w:adjustRightInd w:val="0"/>
        <w:spacing w:after="0" w:line="240" w:lineRule="auto"/>
        <w:rPr>
          <w:rFonts w:ascii="Arial" w:hAnsi="Arial" w:cs="Arial"/>
          <w:color w:val="000000"/>
        </w:rPr>
      </w:pPr>
    </w:p>
    <w:p w14:paraId="104C0D56" w14:textId="77777777" w:rsidR="009B1D6D" w:rsidRPr="00D476FF" w:rsidRDefault="009B1D6D" w:rsidP="009B1D6D">
      <w:pPr>
        <w:tabs>
          <w:tab w:val="left" w:pos="567"/>
          <w:tab w:val="left" w:pos="1134"/>
        </w:tabs>
        <w:autoSpaceDE w:val="0"/>
        <w:autoSpaceDN w:val="0"/>
        <w:adjustRightInd w:val="0"/>
        <w:spacing w:after="0" w:line="240" w:lineRule="auto"/>
        <w:jc w:val="both"/>
        <w:rPr>
          <w:rFonts w:ascii="Arial" w:hAnsi="Arial" w:cs="Arial"/>
          <w:b/>
          <w:bCs/>
          <w:color w:val="000000"/>
        </w:rPr>
      </w:pPr>
      <w:r w:rsidRPr="00D476FF">
        <w:rPr>
          <w:rFonts w:ascii="Arial" w:hAnsi="Arial" w:cs="Arial"/>
          <w:b/>
          <w:bCs/>
          <w:color w:val="000000"/>
        </w:rPr>
        <w:t>Método de ejecución</w:t>
      </w:r>
      <w:r>
        <w:rPr>
          <w:rFonts w:ascii="Arial" w:hAnsi="Arial" w:cs="Arial"/>
          <w:b/>
          <w:bCs/>
          <w:color w:val="000000"/>
        </w:rPr>
        <w:t>:</w:t>
      </w:r>
    </w:p>
    <w:p w14:paraId="50A8520A" w14:textId="77777777" w:rsidR="009B1D6D" w:rsidRPr="004A0AAD" w:rsidRDefault="009B1D6D" w:rsidP="009B1D6D">
      <w:pPr>
        <w:autoSpaceDE w:val="0"/>
        <w:autoSpaceDN w:val="0"/>
        <w:adjustRightInd w:val="0"/>
        <w:spacing w:after="0" w:line="240" w:lineRule="auto"/>
        <w:rPr>
          <w:rFonts w:ascii="Arial" w:hAnsi="Arial" w:cs="Arial"/>
          <w:color w:val="000000"/>
        </w:rPr>
      </w:pPr>
      <w:r>
        <w:rPr>
          <w:rFonts w:ascii="Arial" w:hAnsi="Arial" w:cs="Arial"/>
          <w:color w:val="000000"/>
        </w:rPr>
        <w:t>1.</w:t>
      </w:r>
      <w:r w:rsidRPr="004A0AAD">
        <w:rPr>
          <w:rFonts w:ascii="Arial" w:hAnsi="Arial" w:cs="Arial"/>
          <w:color w:val="000000"/>
        </w:rPr>
        <w:t>Replanteo</w:t>
      </w:r>
    </w:p>
    <w:p w14:paraId="64603381"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Verificar alineamiento y pendiente mínima (recomendada: 10%) de la estructura metálica.</w:t>
      </w:r>
    </w:p>
    <w:p w14:paraId="59A4CEF4" w14:textId="77777777" w:rsidR="009B1D6D" w:rsidRPr="004A0AAD" w:rsidRDefault="009B1D6D" w:rsidP="009B1D6D">
      <w:pPr>
        <w:autoSpaceDE w:val="0"/>
        <w:autoSpaceDN w:val="0"/>
        <w:adjustRightInd w:val="0"/>
        <w:spacing w:after="0" w:line="240" w:lineRule="auto"/>
        <w:rPr>
          <w:rFonts w:ascii="Arial" w:hAnsi="Arial" w:cs="Arial"/>
          <w:color w:val="000000"/>
        </w:rPr>
      </w:pPr>
      <w:r>
        <w:rPr>
          <w:rFonts w:ascii="Arial" w:hAnsi="Arial" w:cs="Arial"/>
          <w:color w:val="000000"/>
        </w:rPr>
        <w:t>2.</w:t>
      </w:r>
      <w:r w:rsidRPr="004A0AAD">
        <w:rPr>
          <w:rFonts w:ascii="Arial" w:hAnsi="Arial" w:cs="Arial"/>
          <w:color w:val="000000"/>
        </w:rPr>
        <w:t>Preparación del área</w:t>
      </w:r>
    </w:p>
    <w:p w14:paraId="22A4407B"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Limpiar la estructura y superficie de trabajo.</w:t>
      </w:r>
    </w:p>
    <w:p w14:paraId="124A805C"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Verificar nivelación y puntos de fijación.</w:t>
      </w:r>
    </w:p>
    <w:p w14:paraId="4F2AFC73" w14:textId="77777777" w:rsidR="009B1D6D" w:rsidRPr="004A0AAD" w:rsidRDefault="009B1D6D" w:rsidP="009B1D6D">
      <w:pPr>
        <w:autoSpaceDE w:val="0"/>
        <w:autoSpaceDN w:val="0"/>
        <w:adjustRightInd w:val="0"/>
        <w:spacing w:after="0" w:line="240" w:lineRule="auto"/>
        <w:rPr>
          <w:rFonts w:ascii="Arial" w:hAnsi="Arial" w:cs="Arial"/>
          <w:color w:val="000000"/>
        </w:rPr>
      </w:pPr>
      <w:r>
        <w:rPr>
          <w:rFonts w:ascii="Arial" w:hAnsi="Arial" w:cs="Arial"/>
          <w:color w:val="000000"/>
        </w:rPr>
        <w:t>3.</w:t>
      </w:r>
      <w:r w:rsidRPr="004A0AAD">
        <w:rPr>
          <w:rFonts w:ascii="Arial" w:hAnsi="Arial" w:cs="Arial"/>
          <w:color w:val="000000"/>
        </w:rPr>
        <w:t>Colocación de planchas</w:t>
      </w:r>
    </w:p>
    <w:p w14:paraId="3F239601"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Disponer las planchas en el sentido de la pendiente.</w:t>
      </w:r>
    </w:p>
    <w:p w14:paraId="533E701D"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Realizar traslape lateral (una onda completa mínimo) y traslapo longitudinal (20 cm mínimo).</w:t>
      </w:r>
    </w:p>
    <w:p w14:paraId="1D5FFAE1"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Alinear las planchas para mantener una línea continua y sin pandeo.</w:t>
      </w:r>
    </w:p>
    <w:p w14:paraId="06284443" w14:textId="77777777" w:rsidR="009B1D6D" w:rsidRPr="004A0AAD" w:rsidRDefault="009B1D6D" w:rsidP="009B1D6D">
      <w:pPr>
        <w:autoSpaceDE w:val="0"/>
        <w:autoSpaceDN w:val="0"/>
        <w:adjustRightInd w:val="0"/>
        <w:spacing w:after="0" w:line="240" w:lineRule="auto"/>
        <w:rPr>
          <w:rFonts w:ascii="Arial" w:hAnsi="Arial" w:cs="Arial"/>
          <w:color w:val="000000"/>
        </w:rPr>
      </w:pPr>
      <w:r>
        <w:rPr>
          <w:rFonts w:ascii="Arial" w:hAnsi="Arial" w:cs="Arial"/>
          <w:color w:val="000000"/>
        </w:rPr>
        <w:t>4.</w:t>
      </w:r>
      <w:r w:rsidRPr="004A0AAD">
        <w:rPr>
          <w:rFonts w:ascii="Arial" w:hAnsi="Arial" w:cs="Arial"/>
          <w:color w:val="000000"/>
        </w:rPr>
        <w:t>Fijación</w:t>
      </w:r>
    </w:p>
    <w:p w14:paraId="51CF6C7F"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Fijar con tornillos auto perforantes cada 30–50 cm en apoyos principales y solapes.</w:t>
      </w:r>
    </w:p>
    <w:p w14:paraId="1D8219C8"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Usar arandelas de neopreno para evitar filtraciones.</w:t>
      </w:r>
    </w:p>
    <w:p w14:paraId="2323D8BD" w14:textId="77777777" w:rsidR="009B1D6D" w:rsidRPr="004A0AAD" w:rsidRDefault="009B1D6D" w:rsidP="009B1D6D">
      <w:pPr>
        <w:autoSpaceDE w:val="0"/>
        <w:autoSpaceDN w:val="0"/>
        <w:adjustRightInd w:val="0"/>
        <w:spacing w:after="0" w:line="240" w:lineRule="auto"/>
        <w:rPr>
          <w:rFonts w:ascii="Arial" w:hAnsi="Arial" w:cs="Arial"/>
          <w:color w:val="000000"/>
        </w:rPr>
      </w:pPr>
      <w:r>
        <w:rPr>
          <w:rFonts w:ascii="Arial" w:hAnsi="Arial" w:cs="Arial"/>
          <w:color w:val="000000"/>
        </w:rPr>
        <w:t>5.</w:t>
      </w:r>
      <w:r w:rsidRPr="004A0AAD">
        <w:rPr>
          <w:rFonts w:ascii="Arial" w:hAnsi="Arial" w:cs="Arial"/>
          <w:color w:val="000000"/>
        </w:rPr>
        <w:t>Remates y sellado</w:t>
      </w:r>
    </w:p>
    <w:p w14:paraId="313E7E49"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Instalar remates metálicos laterales y cumbreras donde aplique.</w:t>
      </w:r>
    </w:p>
    <w:p w14:paraId="457F9621"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Sellar uniones si se requiere por exposición a lluvias fuertes o viento.</w:t>
      </w:r>
    </w:p>
    <w:p w14:paraId="4AAF4123" w14:textId="77777777" w:rsidR="009B1D6D" w:rsidRPr="004A0AAD" w:rsidRDefault="009B1D6D" w:rsidP="009B1D6D">
      <w:pPr>
        <w:autoSpaceDE w:val="0"/>
        <w:autoSpaceDN w:val="0"/>
        <w:adjustRightInd w:val="0"/>
        <w:spacing w:after="0" w:line="240" w:lineRule="auto"/>
        <w:rPr>
          <w:rFonts w:ascii="Arial" w:hAnsi="Arial" w:cs="Arial"/>
          <w:color w:val="000000"/>
        </w:rPr>
      </w:pPr>
    </w:p>
    <w:p w14:paraId="4062AAB1" w14:textId="77777777" w:rsidR="009B1D6D" w:rsidRPr="00075540" w:rsidRDefault="009B1D6D" w:rsidP="009B1D6D">
      <w:pPr>
        <w:tabs>
          <w:tab w:val="left" w:pos="567"/>
          <w:tab w:val="left" w:pos="1134"/>
        </w:tabs>
        <w:autoSpaceDE w:val="0"/>
        <w:autoSpaceDN w:val="0"/>
        <w:adjustRightInd w:val="0"/>
        <w:spacing w:after="0" w:line="240" w:lineRule="auto"/>
        <w:jc w:val="both"/>
        <w:rPr>
          <w:rFonts w:ascii="Arial" w:hAnsi="Arial" w:cs="Arial"/>
          <w:b/>
          <w:bCs/>
          <w:color w:val="000000"/>
        </w:rPr>
      </w:pPr>
      <w:r w:rsidRPr="00075540">
        <w:rPr>
          <w:rFonts w:ascii="Arial" w:hAnsi="Arial" w:cs="Arial"/>
          <w:b/>
          <w:bCs/>
          <w:color w:val="000000"/>
        </w:rPr>
        <w:t>Unidad de medida</w:t>
      </w:r>
      <w:r>
        <w:rPr>
          <w:rFonts w:ascii="Arial" w:hAnsi="Arial" w:cs="Arial"/>
          <w:b/>
          <w:bCs/>
          <w:color w:val="000000"/>
        </w:rPr>
        <w:t>:</w:t>
      </w:r>
    </w:p>
    <w:p w14:paraId="243B0D03"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Metro cuadrado (m²)</w:t>
      </w:r>
    </w:p>
    <w:p w14:paraId="086EF539" w14:textId="77777777" w:rsidR="009B1D6D" w:rsidRPr="004A0AAD" w:rsidRDefault="009B1D6D" w:rsidP="009B1D6D">
      <w:pPr>
        <w:autoSpaceDE w:val="0"/>
        <w:autoSpaceDN w:val="0"/>
        <w:adjustRightInd w:val="0"/>
        <w:spacing w:after="0" w:line="240" w:lineRule="auto"/>
        <w:rPr>
          <w:rFonts w:ascii="Arial" w:hAnsi="Arial" w:cs="Arial"/>
          <w:color w:val="000000"/>
        </w:rPr>
      </w:pPr>
    </w:p>
    <w:p w14:paraId="23C249F9" w14:textId="77777777" w:rsidR="009B1D6D" w:rsidRPr="00075540" w:rsidRDefault="009B1D6D" w:rsidP="009B1D6D">
      <w:pPr>
        <w:tabs>
          <w:tab w:val="left" w:pos="567"/>
          <w:tab w:val="left" w:pos="1134"/>
        </w:tabs>
        <w:autoSpaceDE w:val="0"/>
        <w:autoSpaceDN w:val="0"/>
        <w:adjustRightInd w:val="0"/>
        <w:spacing w:after="0" w:line="240" w:lineRule="auto"/>
        <w:jc w:val="both"/>
        <w:rPr>
          <w:rFonts w:ascii="Segoe UI Symbol" w:hAnsi="Segoe UI Symbol" w:cs="Segoe UI Symbol"/>
          <w:b/>
          <w:bCs/>
          <w:color w:val="000000"/>
        </w:rPr>
      </w:pPr>
      <w:r w:rsidRPr="00075540">
        <w:rPr>
          <w:rFonts w:ascii="Segoe UI Symbol" w:hAnsi="Segoe UI Symbol" w:cs="Segoe UI Symbol"/>
          <w:b/>
          <w:bCs/>
          <w:color w:val="000000"/>
        </w:rPr>
        <w:t>Método de medición</w:t>
      </w:r>
      <w:r>
        <w:rPr>
          <w:rFonts w:ascii="Segoe UI Symbol" w:hAnsi="Segoe UI Symbol" w:cs="Segoe UI Symbol"/>
          <w:b/>
          <w:bCs/>
          <w:color w:val="000000"/>
        </w:rPr>
        <w:t>:</w:t>
      </w:r>
    </w:p>
    <w:p w14:paraId="6F9CAD1F"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Se mide el área real cubierta por las planchas instaladas, en m², incluyendo traslapes necesarios (longitudinales y laterales).</w:t>
      </w:r>
    </w:p>
    <w:p w14:paraId="68AA6C08"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Se excluyen vanos mayores a 0.25 m² (claraboyas, ductos, etc.).</w:t>
      </w:r>
    </w:p>
    <w:p w14:paraId="6CFF4CCA"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 xml:space="preserve">El </w:t>
      </w:r>
      <w:proofErr w:type="spellStart"/>
      <w:r w:rsidRPr="004A0AAD">
        <w:rPr>
          <w:rFonts w:ascii="Arial" w:hAnsi="Arial" w:cs="Arial"/>
          <w:color w:val="000000"/>
        </w:rPr>
        <w:t>metrado</w:t>
      </w:r>
      <w:proofErr w:type="spellEnd"/>
      <w:r w:rsidRPr="004A0AAD">
        <w:rPr>
          <w:rFonts w:ascii="Arial" w:hAnsi="Arial" w:cs="Arial"/>
          <w:color w:val="000000"/>
        </w:rPr>
        <w:t xml:space="preserve"> se basa en planos o verificación en obra.</w:t>
      </w:r>
    </w:p>
    <w:p w14:paraId="1931D214" w14:textId="77777777" w:rsidR="009B1D6D" w:rsidRPr="004A0AAD" w:rsidRDefault="009B1D6D" w:rsidP="009B1D6D">
      <w:pPr>
        <w:autoSpaceDE w:val="0"/>
        <w:autoSpaceDN w:val="0"/>
        <w:adjustRightInd w:val="0"/>
        <w:spacing w:after="0" w:line="240" w:lineRule="auto"/>
        <w:rPr>
          <w:rFonts w:ascii="Arial" w:hAnsi="Arial" w:cs="Arial"/>
          <w:color w:val="000000"/>
        </w:rPr>
      </w:pPr>
    </w:p>
    <w:p w14:paraId="275503F0" w14:textId="77777777" w:rsidR="009B1D6D" w:rsidRPr="00075540" w:rsidRDefault="009B1D6D" w:rsidP="009B1D6D">
      <w:pPr>
        <w:tabs>
          <w:tab w:val="left" w:pos="567"/>
          <w:tab w:val="left" w:pos="1134"/>
        </w:tabs>
        <w:autoSpaceDE w:val="0"/>
        <w:autoSpaceDN w:val="0"/>
        <w:adjustRightInd w:val="0"/>
        <w:spacing w:after="0" w:line="240" w:lineRule="auto"/>
        <w:jc w:val="both"/>
        <w:rPr>
          <w:rFonts w:ascii="Segoe UI Symbol" w:hAnsi="Segoe UI Symbol" w:cs="Segoe UI Symbol"/>
          <w:b/>
          <w:bCs/>
          <w:color w:val="000000"/>
        </w:rPr>
      </w:pPr>
      <w:r w:rsidRPr="00075540">
        <w:rPr>
          <w:rFonts w:ascii="Segoe UI Symbol" w:hAnsi="Segoe UI Symbol" w:cs="Segoe UI Symbol"/>
          <w:b/>
          <w:bCs/>
          <w:color w:val="000000"/>
        </w:rPr>
        <w:t>Bases de pago</w:t>
      </w:r>
      <w:r>
        <w:rPr>
          <w:rFonts w:ascii="Segoe UI Symbol" w:hAnsi="Segoe UI Symbol" w:cs="Segoe UI Symbol"/>
          <w:b/>
          <w:bCs/>
          <w:color w:val="000000"/>
        </w:rPr>
        <w:t>:</w:t>
      </w:r>
    </w:p>
    <w:p w14:paraId="0384CA49"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El pago se realiza por metro cuadrado (m²) de cobertura con plancha de Aluzinc TR4 de 0.40 mm correctamente instalada, alineada, fijada y aprobada por la supervisión. El precio incluye:</w:t>
      </w:r>
    </w:p>
    <w:p w14:paraId="1850F98F"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Suministro de planchas, tornillos, remates y elementos de fijación.</w:t>
      </w:r>
    </w:p>
    <w:p w14:paraId="7582AEC6"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Mano de obra, cortes, montaje, nivelación, limpieza final.</w:t>
      </w:r>
    </w:p>
    <w:p w14:paraId="3177DB3D"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Equipos menores y protección hasta la entrega.</w:t>
      </w:r>
    </w:p>
    <w:p w14:paraId="5E228FFF" w14:textId="77777777" w:rsidR="009B1D6D" w:rsidRPr="004A0AAD" w:rsidRDefault="009B1D6D" w:rsidP="009B1D6D">
      <w:pPr>
        <w:autoSpaceDE w:val="0"/>
        <w:autoSpaceDN w:val="0"/>
        <w:adjustRightInd w:val="0"/>
        <w:spacing w:after="0" w:line="240" w:lineRule="auto"/>
        <w:rPr>
          <w:rFonts w:ascii="Arial" w:hAnsi="Arial" w:cs="Arial"/>
          <w:color w:val="000000"/>
        </w:rPr>
      </w:pPr>
    </w:p>
    <w:p w14:paraId="6EFB057F" w14:textId="77777777" w:rsidR="009B1D6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No se reconocerán pagos adicionales por desperdicios indebidos, cortes mal realizados, re trabajos, ni exceso de fijaciones por mala planificación.</w:t>
      </w:r>
    </w:p>
    <w:p w14:paraId="2EDB2267" w14:textId="42B14E79" w:rsidR="00564D19" w:rsidRDefault="00564D19" w:rsidP="00564D19">
      <w:pPr>
        <w:tabs>
          <w:tab w:val="left" w:pos="567"/>
          <w:tab w:val="left" w:pos="1134"/>
        </w:tabs>
        <w:autoSpaceDE w:val="0"/>
        <w:autoSpaceDN w:val="0"/>
        <w:adjustRightInd w:val="0"/>
        <w:spacing w:after="0" w:line="240" w:lineRule="auto"/>
        <w:jc w:val="both"/>
        <w:rPr>
          <w:rFonts w:ascii="Arial" w:hAnsi="Arial" w:cs="Arial"/>
          <w:b/>
          <w:bCs/>
          <w:color w:val="000000"/>
        </w:rPr>
      </w:pPr>
    </w:p>
    <w:p w14:paraId="258F9D49" w14:textId="69A54C31" w:rsidR="00564D19" w:rsidRDefault="00564D19"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64D19">
        <w:rPr>
          <w:rFonts w:ascii="Arial" w:hAnsi="Arial" w:cs="Arial"/>
          <w:b/>
          <w:bCs/>
          <w:color w:val="000000"/>
        </w:rPr>
        <w:t>MEMBRANA IMPERMEABILIZANTE PREFABRICADA BITUMINOSA BLANCA BICAPA, E=3.5MM</w:t>
      </w:r>
    </w:p>
    <w:p w14:paraId="0568E326" w14:textId="36C03866" w:rsidR="00564D19" w:rsidRDefault="00564D19" w:rsidP="00564D19">
      <w:pPr>
        <w:tabs>
          <w:tab w:val="left" w:pos="567"/>
          <w:tab w:val="left" w:pos="1134"/>
        </w:tabs>
        <w:autoSpaceDE w:val="0"/>
        <w:autoSpaceDN w:val="0"/>
        <w:adjustRightInd w:val="0"/>
        <w:spacing w:after="0" w:line="240" w:lineRule="auto"/>
        <w:jc w:val="both"/>
        <w:rPr>
          <w:rFonts w:ascii="Arial" w:hAnsi="Arial" w:cs="Arial"/>
          <w:b/>
          <w:bCs/>
          <w:color w:val="000000"/>
        </w:rPr>
      </w:pPr>
    </w:p>
    <w:p w14:paraId="1AD31FBF" w14:textId="7E45EDAE" w:rsidR="00E71D42" w:rsidRPr="00E71D42" w:rsidRDefault="001C0CE9" w:rsidP="00E71D42">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30759125"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 xml:space="preserve">Suministro e instalación de sistema de impermeabilización bicapa mediante membrana prefabricada bituminosa modificada, color blanco reflectivo, con acabado mineral o cerámico en la cara superior, y con espesor total de 3.5 </w:t>
      </w:r>
      <w:proofErr w:type="spellStart"/>
      <w:r w:rsidRPr="001C0CE9">
        <w:rPr>
          <w:rFonts w:ascii="Arial" w:hAnsi="Arial" w:cs="Arial"/>
          <w:bCs/>
          <w:color w:val="000000"/>
        </w:rPr>
        <w:t>mm.</w:t>
      </w:r>
      <w:proofErr w:type="spellEnd"/>
      <w:r w:rsidRPr="001C0CE9">
        <w:rPr>
          <w:rFonts w:ascii="Arial" w:hAnsi="Arial" w:cs="Arial"/>
          <w:bCs/>
          <w:color w:val="000000"/>
        </w:rPr>
        <w:t xml:space="preserve"> El sistema se instala mediante sopleteado (fusión con calor), garantizando adherencia total al sustrato. Esta solución es duradera, resistente a los rayos UV, impermeable y reflectante, lo que reduce la temperatura superficial de la edificación.</w:t>
      </w:r>
    </w:p>
    <w:p w14:paraId="294DF91B"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p>
    <w:p w14:paraId="2F5A5148" w14:textId="7AFCAF3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lastRenderedPageBreak/>
        <w:t>Materiales</w:t>
      </w:r>
      <w:r w:rsidR="001C0CE9">
        <w:rPr>
          <w:rFonts w:ascii="Arial" w:hAnsi="Arial" w:cs="Arial"/>
          <w:b/>
          <w:bCs/>
          <w:color w:val="000000"/>
        </w:rPr>
        <w:t>:</w:t>
      </w:r>
    </w:p>
    <w:p w14:paraId="36ED1425" w14:textId="3F40D609" w:rsidR="00E71D42" w:rsidRPr="001C0CE9" w:rsidRDefault="007B04C6"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E71D42" w:rsidRPr="001C0CE9">
        <w:rPr>
          <w:rFonts w:ascii="Arial" w:hAnsi="Arial" w:cs="Arial"/>
          <w:bCs/>
          <w:color w:val="000000"/>
        </w:rPr>
        <w:t>Membrana impermeabilizante bituminosa prefabricada</w:t>
      </w:r>
    </w:p>
    <w:p w14:paraId="3C51877F"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 xml:space="preserve">Tipo: APP (polímero </w:t>
      </w:r>
      <w:proofErr w:type="spellStart"/>
      <w:r w:rsidRPr="001C0CE9">
        <w:rPr>
          <w:rFonts w:ascii="Arial" w:hAnsi="Arial" w:cs="Arial"/>
          <w:bCs/>
          <w:color w:val="000000"/>
        </w:rPr>
        <w:t>atáctico</w:t>
      </w:r>
      <w:proofErr w:type="spellEnd"/>
      <w:r w:rsidRPr="001C0CE9">
        <w:rPr>
          <w:rFonts w:ascii="Arial" w:hAnsi="Arial" w:cs="Arial"/>
          <w:bCs/>
          <w:color w:val="000000"/>
        </w:rPr>
        <w:t xml:space="preserve"> de polipropileno) o SBS (estireno-butadieno-estireno).</w:t>
      </w:r>
    </w:p>
    <w:p w14:paraId="77791D60"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 xml:space="preserve">Espesor: 3.5 </w:t>
      </w:r>
      <w:proofErr w:type="spellStart"/>
      <w:r w:rsidRPr="001C0CE9">
        <w:rPr>
          <w:rFonts w:ascii="Arial" w:hAnsi="Arial" w:cs="Arial"/>
          <w:bCs/>
          <w:color w:val="000000"/>
        </w:rPr>
        <w:t>mm.</w:t>
      </w:r>
      <w:proofErr w:type="spellEnd"/>
    </w:p>
    <w:p w14:paraId="60AB67A2"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Acabado superficial: mineral blanco (reflectivo) o cerámico blanco.</w:t>
      </w:r>
    </w:p>
    <w:p w14:paraId="4861302D"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Base: fieltro de poliéster o fibra de vidrio.</w:t>
      </w:r>
    </w:p>
    <w:p w14:paraId="3D223AE3" w14:textId="528E104E" w:rsidR="00E71D42" w:rsidRPr="001C0CE9" w:rsidRDefault="007B04C6"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00E71D42" w:rsidRPr="001C0CE9">
        <w:rPr>
          <w:rFonts w:ascii="Arial" w:hAnsi="Arial" w:cs="Arial"/>
          <w:bCs/>
          <w:color w:val="000000"/>
        </w:rPr>
        <w:t>Primario asfáltico (primer)</w:t>
      </w:r>
    </w:p>
    <w:p w14:paraId="7B4EABCC"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Emulsión bituminosa para imprimar el sustrato y mejorar adherencia.</w:t>
      </w:r>
    </w:p>
    <w:p w14:paraId="6AA4E6EE" w14:textId="0A51DC81" w:rsidR="00E71D42" w:rsidRPr="001C0CE9" w:rsidRDefault="007B04C6"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E71D42" w:rsidRPr="001C0CE9">
        <w:rPr>
          <w:rFonts w:ascii="Arial" w:hAnsi="Arial" w:cs="Arial"/>
          <w:bCs/>
          <w:color w:val="000000"/>
        </w:rPr>
        <w:t>Adhesivo asfáltico (opcional)</w:t>
      </w:r>
    </w:p>
    <w:p w14:paraId="44EFAA9E"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Para fijación puntual de solapes o zonas verticales.</w:t>
      </w:r>
    </w:p>
    <w:p w14:paraId="3971377B" w14:textId="7777777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p>
    <w:p w14:paraId="476A397B" w14:textId="4ECEE0D4"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Equipos requeridos</w:t>
      </w:r>
      <w:r w:rsidR="007B04C6">
        <w:rPr>
          <w:rFonts w:ascii="Arial" w:hAnsi="Arial" w:cs="Arial"/>
          <w:b/>
          <w:bCs/>
          <w:color w:val="000000"/>
        </w:rPr>
        <w:t>:</w:t>
      </w:r>
    </w:p>
    <w:p w14:paraId="512C0EAE"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Soplete de gas propano.</w:t>
      </w:r>
    </w:p>
    <w:p w14:paraId="7581420B"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Cilindros de gas con regulador y manguera.</w:t>
      </w:r>
    </w:p>
    <w:p w14:paraId="09DFDAAD"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Rodillo para imprimación.</w:t>
      </w:r>
    </w:p>
    <w:p w14:paraId="5D92D776"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Cúter o cuchilla de hoja afilada.</w:t>
      </w:r>
    </w:p>
    <w:p w14:paraId="4B3AFCF9"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Llana metálica.</w:t>
      </w:r>
    </w:p>
    <w:p w14:paraId="0F4E1A45"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Escoba metálica o cepillo de alambre.</w:t>
      </w:r>
    </w:p>
    <w:p w14:paraId="704A4022"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 xml:space="preserve">EPP: guantes térmicos, botas con suela </w:t>
      </w:r>
      <w:proofErr w:type="spellStart"/>
      <w:r w:rsidRPr="007B04C6">
        <w:rPr>
          <w:rFonts w:ascii="Arial" w:hAnsi="Arial" w:cs="Arial"/>
          <w:bCs/>
          <w:color w:val="000000"/>
        </w:rPr>
        <w:t>anticalor</w:t>
      </w:r>
      <w:proofErr w:type="spellEnd"/>
      <w:r w:rsidRPr="007B04C6">
        <w:rPr>
          <w:rFonts w:ascii="Arial" w:hAnsi="Arial" w:cs="Arial"/>
          <w:bCs/>
          <w:color w:val="000000"/>
        </w:rPr>
        <w:t>, lentes, ropa ignífuga.</w:t>
      </w:r>
    </w:p>
    <w:p w14:paraId="6B8B48D1" w14:textId="7777777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p>
    <w:p w14:paraId="59756C7D" w14:textId="0B8F3964"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Método de ejecución</w:t>
      </w:r>
      <w:r w:rsidR="007B04C6">
        <w:rPr>
          <w:rFonts w:ascii="Arial" w:hAnsi="Arial" w:cs="Arial"/>
          <w:b/>
          <w:bCs/>
          <w:color w:val="000000"/>
        </w:rPr>
        <w:t>:</w:t>
      </w:r>
    </w:p>
    <w:p w14:paraId="08CFED47" w14:textId="0A6C1892"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E71D42" w:rsidRPr="007B04C6">
        <w:rPr>
          <w:rFonts w:ascii="Arial" w:hAnsi="Arial" w:cs="Arial"/>
          <w:bCs/>
          <w:color w:val="000000"/>
        </w:rPr>
        <w:t>Preparación del soporte</w:t>
      </w:r>
    </w:p>
    <w:p w14:paraId="281ACB3C"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El sustrato debe estar limpio, seco, sin polvo, sin elementos sueltos ni humedad.</w:t>
      </w:r>
    </w:p>
    <w:p w14:paraId="26F37DB0"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p>
    <w:p w14:paraId="662987F3"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Regularizar superficies con mortero de nivelación si hay fisuras, desniveles o pendientes inadecuadas (&gt;1%).</w:t>
      </w:r>
    </w:p>
    <w:p w14:paraId="68B33143" w14:textId="4F4C454C"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00E71D42" w:rsidRPr="007B04C6">
        <w:rPr>
          <w:rFonts w:ascii="Arial" w:hAnsi="Arial" w:cs="Arial"/>
          <w:bCs/>
          <w:color w:val="000000"/>
        </w:rPr>
        <w:t>Aplicación de imprimante bituminoso</w:t>
      </w:r>
    </w:p>
    <w:p w14:paraId="6843160F"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Aplicar con rodillo o brocha sobre toda la superficie a cubrir.</w:t>
      </w:r>
    </w:p>
    <w:p w14:paraId="0083E663"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Dejar secar según ficha técnica del producto (usualmente 4–12 h).</w:t>
      </w:r>
    </w:p>
    <w:p w14:paraId="6DDA8FD3" w14:textId="4DA83E52"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E71D42" w:rsidRPr="007B04C6">
        <w:rPr>
          <w:rFonts w:ascii="Arial" w:hAnsi="Arial" w:cs="Arial"/>
          <w:bCs/>
          <w:color w:val="000000"/>
        </w:rPr>
        <w:t>Instalación de la primera capa (base)</w:t>
      </w:r>
    </w:p>
    <w:p w14:paraId="639797D3"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Desenrollar la membrana bituminosa base.</w:t>
      </w:r>
    </w:p>
    <w:p w14:paraId="5A4452AF"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Calentar el reverso con soplete hasta que la película indicadora se derrita.</w:t>
      </w:r>
    </w:p>
    <w:p w14:paraId="466E193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Fijar progresivamente presionando para asegurar adherencia.</w:t>
      </w:r>
    </w:p>
    <w:p w14:paraId="611D770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Traslapar los rollos: mínimo 10 cm en bordes longitudinales y 15 cm en transversales.</w:t>
      </w:r>
    </w:p>
    <w:p w14:paraId="5B2F7020" w14:textId="76B3F423"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4.</w:t>
      </w:r>
      <w:r w:rsidR="00E71D42" w:rsidRPr="007B04C6">
        <w:rPr>
          <w:rFonts w:ascii="Arial" w:hAnsi="Arial" w:cs="Arial"/>
          <w:bCs/>
          <w:color w:val="000000"/>
        </w:rPr>
        <w:t>Instalación de la segunda capa (acabado blanco)</w:t>
      </w:r>
    </w:p>
    <w:p w14:paraId="414FD5B9"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Repetir el mismo procedimiento sobre la primera capa, alineando los solapes en sentido opuesto.</w:t>
      </w:r>
    </w:p>
    <w:p w14:paraId="23536D9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Fijar con soplete asegurando buena adhesión.</w:t>
      </w:r>
    </w:p>
    <w:p w14:paraId="6DB6DFDF" w14:textId="38EFB40A"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5.</w:t>
      </w:r>
      <w:r w:rsidR="00E71D42" w:rsidRPr="007B04C6">
        <w:rPr>
          <w:rFonts w:ascii="Arial" w:hAnsi="Arial" w:cs="Arial"/>
          <w:bCs/>
          <w:color w:val="000000"/>
        </w:rPr>
        <w:t>Remates</w:t>
      </w:r>
    </w:p>
    <w:p w14:paraId="6209FF68"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Sellar correctamente los bordes, encuentros con parapetos, bajantes, drenes y elementos salientes.</w:t>
      </w:r>
    </w:p>
    <w:p w14:paraId="49850A22"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Aplicar refuerzo si es necesario en esquinas o puntos singulares.</w:t>
      </w:r>
    </w:p>
    <w:p w14:paraId="7FF7A904" w14:textId="4405049A"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6.</w:t>
      </w:r>
      <w:r w:rsidR="00E71D42" w:rsidRPr="007B04C6">
        <w:rPr>
          <w:rFonts w:ascii="Arial" w:hAnsi="Arial" w:cs="Arial"/>
          <w:bCs/>
          <w:color w:val="000000"/>
        </w:rPr>
        <w:t>Prueba de estanqueidad (opcional según especificaciones)</w:t>
      </w:r>
    </w:p>
    <w:p w14:paraId="5B44AD5E"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Prueba de carga con agua por 24 a 48 horas.</w:t>
      </w:r>
    </w:p>
    <w:p w14:paraId="74BBD01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p>
    <w:p w14:paraId="642B774B" w14:textId="56AE9E00"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Unidad de medida</w:t>
      </w:r>
      <w:r w:rsidR="007B04C6">
        <w:rPr>
          <w:rFonts w:ascii="Arial" w:hAnsi="Arial" w:cs="Arial"/>
          <w:b/>
          <w:bCs/>
          <w:color w:val="000000"/>
        </w:rPr>
        <w:t>:</w:t>
      </w:r>
    </w:p>
    <w:p w14:paraId="728C7034"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Metro cuadrado (m²)</w:t>
      </w:r>
    </w:p>
    <w:p w14:paraId="10B973AE" w14:textId="7777777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p>
    <w:p w14:paraId="35978632" w14:textId="6AE3067B"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Método de medición</w:t>
      </w:r>
      <w:r w:rsidR="007B04C6">
        <w:rPr>
          <w:rFonts w:ascii="Arial" w:hAnsi="Arial" w:cs="Arial"/>
          <w:b/>
          <w:bCs/>
          <w:color w:val="000000"/>
        </w:rPr>
        <w:t>:</w:t>
      </w:r>
    </w:p>
    <w:p w14:paraId="1103F78C"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Se mide el área total impermeabilizada, en metros cuadrados (m²), incluyendo solapes y desperdicios razonables.</w:t>
      </w:r>
    </w:p>
    <w:p w14:paraId="07152BC4"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No se deducen vanos menores a 0.25 m².</w:t>
      </w:r>
    </w:p>
    <w:p w14:paraId="7C653E4B" w14:textId="7A8E5C4F" w:rsidR="00E71D42"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Se basa en planos y verificación de obra ejecutada.</w:t>
      </w:r>
    </w:p>
    <w:p w14:paraId="42784227" w14:textId="77777777" w:rsidR="009B1D6D" w:rsidRPr="007B04C6" w:rsidRDefault="009B1D6D" w:rsidP="00E71D42">
      <w:pPr>
        <w:tabs>
          <w:tab w:val="left" w:pos="567"/>
          <w:tab w:val="left" w:pos="1134"/>
        </w:tabs>
        <w:autoSpaceDE w:val="0"/>
        <w:autoSpaceDN w:val="0"/>
        <w:adjustRightInd w:val="0"/>
        <w:spacing w:after="0" w:line="240" w:lineRule="auto"/>
        <w:jc w:val="both"/>
        <w:rPr>
          <w:rFonts w:ascii="Arial" w:hAnsi="Arial" w:cs="Arial"/>
          <w:bCs/>
          <w:color w:val="000000"/>
        </w:rPr>
      </w:pPr>
    </w:p>
    <w:p w14:paraId="5313CEFD"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p>
    <w:p w14:paraId="39F8909C" w14:textId="539F049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lastRenderedPageBreak/>
        <w:t>Bases de pago</w:t>
      </w:r>
      <w:r w:rsidR="007B04C6">
        <w:rPr>
          <w:rFonts w:ascii="Arial" w:hAnsi="Arial" w:cs="Arial"/>
          <w:b/>
          <w:bCs/>
          <w:color w:val="000000"/>
        </w:rPr>
        <w:t>:</w:t>
      </w:r>
    </w:p>
    <w:p w14:paraId="0FD07C34"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El pago se efectuará por metro cuadrado (m²) de cobertura impermeabilizada con membrana bituminosa blanca bicapa de 3.5 mm completamente instalada, sellada y aprobada por la supervisión técnica. El precio incluye:</w:t>
      </w:r>
    </w:p>
    <w:p w14:paraId="5708039D"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Suministro de todos los materiales: imprimante, membrana base, membrana blanca, adhesivos y selladores.</w:t>
      </w:r>
    </w:p>
    <w:p w14:paraId="592F692B"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Mano de obra, equipos, sopleteo, fijaciones, remates y limpieza.</w:t>
      </w:r>
    </w:p>
    <w:p w14:paraId="2D4EA18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Protección y pruebas (si se solicitan).</w:t>
      </w:r>
    </w:p>
    <w:p w14:paraId="0740853D" w14:textId="062AED48" w:rsidR="00564D19"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 xml:space="preserve">No se reconocerán pagos adicionales por desperdicios indebidos, errores de instalación, cortes mal ejecutados ni </w:t>
      </w:r>
      <w:r w:rsidR="007B04C6" w:rsidRPr="007B04C6">
        <w:rPr>
          <w:rFonts w:ascii="Arial" w:hAnsi="Arial" w:cs="Arial"/>
          <w:bCs/>
          <w:color w:val="000000"/>
        </w:rPr>
        <w:t>re trabajos</w:t>
      </w:r>
      <w:r w:rsidRPr="007B04C6">
        <w:rPr>
          <w:rFonts w:ascii="Arial" w:hAnsi="Arial" w:cs="Arial"/>
          <w:bCs/>
          <w:color w:val="000000"/>
        </w:rPr>
        <w:t xml:space="preserve"> por filtraciones por mala ejecución.</w:t>
      </w:r>
    </w:p>
    <w:p w14:paraId="2827170E" w14:textId="24D9F587" w:rsidR="00564D19" w:rsidRDefault="00564D19" w:rsidP="00564D19">
      <w:pPr>
        <w:tabs>
          <w:tab w:val="left" w:pos="567"/>
          <w:tab w:val="left" w:pos="1134"/>
        </w:tabs>
        <w:autoSpaceDE w:val="0"/>
        <w:autoSpaceDN w:val="0"/>
        <w:adjustRightInd w:val="0"/>
        <w:spacing w:after="0" w:line="240" w:lineRule="auto"/>
        <w:jc w:val="both"/>
        <w:rPr>
          <w:rFonts w:ascii="Arial" w:hAnsi="Arial" w:cs="Arial"/>
          <w:b/>
          <w:bCs/>
          <w:color w:val="000000"/>
        </w:rPr>
      </w:pPr>
    </w:p>
    <w:p w14:paraId="753DF83A" w14:textId="0A8C5A6A" w:rsidR="00F223A4" w:rsidRDefault="00F223A4" w:rsidP="00824384">
      <w:pPr>
        <w:pStyle w:val="Prrafodelista"/>
        <w:numPr>
          <w:ilvl w:val="2"/>
          <w:numId w:val="15"/>
        </w:numPr>
        <w:spacing w:line="240" w:lineRule="auto"/>
        <w:jc w:val="both"/>
        <w:rPr>
          <w:rFonts w:ascii="Arial" w:hAnsi="Arial" w:cs="Arial"/>
          <w:b/>
          <w:u w:val="single"/>
        </w:rPr>
      </w:pPr>
      <w:r>
        <w:rPr>
          <w:rFonts w:ascii="Arial" w:hAnsi="Arial" w:cs="Arial"/>
          <w:b/>
          <w:u w:val="single"/>
        </w:rPr>
        <w:t>CARPINTERIA METÁLICA Y HERRERÍA</w:t>
      </w:r>
    </w:p>
    <w:p w14:paraId="45754CA1" w14:textId="77777777" w:rsidR="002B174C" w:rsidRDefault="002B174C" w:rsidP="002B174C">
      <w:pPr>
        <w:pStyle w:val="Prrafodelista"/>
        <w:spacing w:line="240" w:lineRule="auto"/>
        <w:ind w:left="504"/>
        <w:jc w:val="both"/>
        <w:rPr>
          <w:rFonts w:ascii="Arial" w:hAnsi="Arial" w:cs="Arial"/>
          <w:b/>
          <w:u w:val="single"/>
        </w:rPr>
      </w:pPr>
    </w:p>
    <w:p w14:paraId="34D49F7A" w14:textId="77777777" w:rsidR="002B174C"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Este rubro comprende los trabajos que se ejecutan con elementos metálicos que no tengan función estructural resistente; bajo el contexto de carpintería metálica están comprendidas las puertas, ventanas, rejas y estructuras similares que se ejecutan con perfiles especiales, barras, planchas, platinas, etc. Deberá tenerse especial cuidado en proteger la carpintería durante el traslado, almacenamiento, y colocación en obra, de golpes que deformen su estructura, raspaduras, etc. Los elementos que acusen algún defecto deberán ser cambiados. Cuando no se indique específicamente el diseño de algún elemento, el Contratista presentará los planos detallados de su ejecución, así como la muestra de los perfiles y acabados para la aprobación del Ingeniero Inspector.</w:t>
      </w:r>
    </w:p>
    <w:p w14:paraId="5BF6DF17" w14:textId="117A114C"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 xml:space="preserve">La carpintería metálica incluye la cerrajería necesaria para el buen funcionamiento, seguridad y acabado; debiendo el Contratista recabar la correspondiente aprobación del Ingeniero Inspector. </w:t>
      </w:r>
    </w:p>
    <w:p w14:paraId="12F658EB"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28D9520B" w14:textId="4C690857"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Material</w:t>
      </w:r>
    </w:p>
    <w:p w14:paraId="7471C765"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342D3DEC" w14:textId="4584A14A"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Los elementos a utilizarse serán perfiles, barras, tubos, platinas y planchas cuyas dimensiones están especificadas en los planos respectivos. Las barras, perfiles, tubos y planchas serán rectos, lisos, sin dobladuras, abolladuras ni oxidaciones, de formas geométricas bien definidas. La ejecución de la carpintería debe ser prolija, evitando las juntas con defectos de corte entre otros.</w:t>
      </w:r>
    </w:p>
    <w:p w14:paraId="0C2C719F"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46AD5CFA" w14:textId="4BC1E999"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Soldaduras</w:t>
      </w:r>
    </w:p>
    <w:p w14:paraId="692B6081"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03D4BF49" w14:textId="77777777" w:rsidR="002B174C"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La soldadura a emplearse estará de acuerdo con las especificaciones dadas por el fabricante, tanto con profundidad, forma y longitud de aplicación.</w:t>
      </w:r>
    </w:p>
    <w:p w14:paraId="13BB0C8B" w14:textId="77777777" w:rsidR="002B174C"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Una vez ejecutada esta, debe ser esmerilada para que presente un acabado de superficie uniforme.</w:t>
      </w:r>
    </w:p>
    <w:p w14:paraId="09DCECBE" w14:textId="742A1E69"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En el caso de trabajos con plancha delgada podrá usarse soldadura eléctrica del tipo de "punto".</w:t>
      </w:r>
    </w:p>
    <w:p w14:paraId="0EDD88F3"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7B72E9FF" w14:textId="3C72EC8E"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Trabajos Comprendidos</w:t>
      </w:r>
    </w:p>
    <w:p w14:paraId="1FE9CA2C"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0287C597" w14:textId="1AD0A80B"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El Contratista deberá ejecutar todos los trabajos de carpintería de fierro que se encuentran indicados y/o detallados en los planos, así como todos los trabajos que sean necesarios para completar el proyecto.</w:t>
      </w:r>
    </w:p>
    <w:p w14:paraId="51CB7208"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2DB3DF57" w14:textId="2E80FD9C"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Fabricación</w:t>
      </w:r>
    </w:p>
    <w:p w14:paraId="258E27EF"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688BC9E6" w14:textId="7788F90A"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 xml:space="preserve">La carpintería de fierro será ejecutada por operarios expertos, en un taller provisto de las mejores herramientas y equipos para cortar, doblar, soldar, esmerilar, arenar, pulir, etc. que aseguren un perfecto acabado de acuerdo a la mejor práctica industrial de </w:t>
      </w:r>
      <w:r w:rsidRPr="002B174C">
        <w:rPr>
          <w:rFonts w:ascii="Arial" w:hAnsi="Arial" w:cs="Arial"/>
          <w:color w:val="000000"/>
        </w:rPr>
        <w:lastRenderedPageBreak/>
        <w:t>actualidad, con encuentros y ensambles exactos, todo con los detalles indicados en los planos.</w:t>
      </w:r>
    </w:p>
    <w:p w14:paraId="5CC6EC24"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55CD5D5C" w14:textId="23FD2686"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Anclajes</w:t>
      </w:r>
    </w:p>
    <w:p w14:paraId="41BBA5BE"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42838656" w14:textId="16819CB1"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Los planos muestran por lo general solamente los requerimientos arquitectónicos, siendo de responsabilidad del Contratista de proveer la colocación de anclajes y platinas empotradas en la albañilería, cuando no se indican en los planos destinados a soldar los marcos, así como cualquier otro elemento de sujeción para garantizar la perfecta estabilidad y seguridad de las piezas que se monten.</w:t>
      </w:r>
    </w:p>
    <w:p w14:paraId="0564E0FC"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4AC56B02" w14:textId="0D0FF4B0"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Esmerilado</w:t>
      </w:r>
    </w:p>
    <w:p w14:paraId="382AC8FC"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12A6F66F" w14:textId="6F08D84E"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Los encuentros hechos con soldadura serán cuidadosamente esmerilados para recuperar una superficie lisa y perfecta en el empalme.</w:t>
      </w:r>
    </w:p>
    <w:p w14:paraId="415F0CAA"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2A48B779" w14:textId="18F4D342"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Transporte y Almacenamiento</w:t>
      </w:r>
    </w:p>
    <w:p w14:paraId="0359420E"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42B36ACF" w14:textId="77777777" w:rsidR="002B174C"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 xml:space="preserve">El transporte de las piezas ensambladas a la obra, su manipuleo y posterior traslado al sitio en que serán colocadas, deberá hacerse con toda clase de precauciones. El almacenamiento temporal dentro de la obra deberá realizarse </w:t>
      </w:r>
    </w:p>
    <w:p w14:paraId="039A5578" w14:textId="78155678" w:rsidR="00F223A4"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en un sitio seco, protegido del tránsito de personas y equipos, levantando las piezas sobre el piso por medio de cuartones de madera, para evitar las consecuencias de eventuales aniegos</w:t>
      </w:r>
    </w:p>
    <w:p w14:paraId="4AEC09EF" w14:textId="77777777" w:rsidR="00A33F4C" w:rsidRPr="00722267" w:rsidRDefault="00A33F4C" w:rsidP="00722267">
      <w:pPr>
        <w:autoSpaceDE w:val="0"/>
        <w:autoSpaceDN w:val="0"/>
        <w:adjustRightInd w:val="0"/>
        <w:spacing w:after="0" w:line="240" w:lineRule="auto"/>
        <w:rPr>
          <w:rFonts w:ascii="Arial" w:hAnsi="Arial" w:cs="Arial"/>
          <w:color w:val="000000"/>
        </w:rPr>
      </w:pPr>
    </w:p>
    <w:p w14:paraId="08E320D3" w14:textId="7C075D45" w:rsidR="008D3067" w:rsidRPr="009E7A76" w:rsidRDefault="008D3067"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PUERT</w:t>
      </w:r>
      <w:r w:rsidRPr="00CD68AD">
        <w:rPr>
          <w:rFonts w:ascii="Arial" w:hAnsi="Arial" w:cs="Arial"/>
          <w:b/>
          <w:bCs/>
          <w:color w:val="000000"/>
        </w:rPr>
        <w:t xml:space="preserve">AS METÁLICAS </w:t>
      </w:r>
    </w:p>
    <w:p w14:paraId="40CE2754" w14:textId="2EFF8EF0" w:rsidR="008D3067" w:rsidRDefault="008D3067" w:rsidP="008D3067">
      <w:pPr>
        <w:tabs>
          <w:tab w:val="left" w:pos="567"/>
          <w:tab w:val="left" w:pos="1134"/>
        </w:tabs>
        <w:autoSpaceDE w:val="0"/>
        <w:autoSpaceDN w:val="0"/>
        <w:adjustRightInd w:val="0"/>
        <w:spacing w:after="0" w:line="240" w:lineRule="auto"/>
        <w:jc w:val="both"/>
        <w:rPr>
          <w:rFonts w:ascii="Arial" w:hAnsi="Arial" w:cs="Arial"/>
          <w:b/>
          <w:color w:val="000000"/>
        </w:rPr>
      </w:pPr>
    </w:p>
    <w:p w14:paraId="12443AC3" w14:textId="77777777" w:rsidR="00AB1823" w:rsidRPr="001C1CA2" w:rsidRDefault="00AB1823" w:rsidP="00AB1823">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1C1CA2">
        <w:rPr>
          <w:rFonts w:ascii="Arial" w:hAnsi="Arial" w:cs="Arial"/>
          <w:b/>
          <w:bCs/>
          <w:color w:val="000000"/>
        </w:rPr>
        <w:t>PUERTA BATIENTE DE DOS HOJAS METÁLICA CON DETALLE APERSIANADO INFERIOR, INCLUYE PINTURA ESMALTE SINTÉTICO GRIS SATINADO CON BASE ANTICORROSIVA, HERRAJES E INSTALACIÓN COMPLETA</w:t>
      </w:r>
    </w:p>
    <w:p w14:paraId="5E8EF9BE" w14:textId="77777777" w:rsidR="00AB1823" w:rsidRPr="001C1CA2" w:rsidRDefault="00AB1823" w:rsidP="00AB1823">
      <w:pPr>
        <w:tabs>
          <w:tab w:val="left" w:pos="567"/>
          <w:tab w:val="left" w:pos="1134"/>
        </w:tabs>
        <w:autoSpaceDE w:val="0"/>
        <w:autoSpaceDN w:val="0"/>
        <w:adjustRightInd w:val="0"/>
        <w:spacing w:after="0" w:line="240" w:lineRule="auto"/>
        <w:jc w:val="both"/>
        <w:rPr>
          <w:rFonts w:ascii="Arial" w:hAnsi="Arial" w:cs="Arial"/>
          <w:b/>
          <w:color w:val="000000"/>
        </w:rPr>
      </w:pPr>
    </w:p>
    <w:p w14:paraId="2E0FE2FD" w14:textId="77777777" w:rsidR="00AB1823" w:rsidRPr="001C1CA2" w:rsidRDefault="00AB1823" w:rsidP="00AB1823">
      <w:pPr>
        <w:tabs>
          <w:tab w:val="left" w:pos="567"/>
          <w:tab w:val="left" w:pos="1134"/>
        </w:tabs>
        <w:autoSpaceDE w:val="0"/>
        <w:autoSpaceDN w:val="0"/>
        <w:adjustRightInd w:val="0"/>
        <w:spacing w:after="0" w:line="240" w:lineRule="auto"/>
        <w:jc w:val="both"/>
        <w:rPr>
          <w:rFonts w:ascii="Arial" w:hAnsi="Arial" w:cs="Arial"/>
          <w:b/>
          <w:bCs/>
          <w:color w:val="000000"/>
        </w:rPr>
      </w:pPr>
      <w:r w:rsidRPr="001C1CA2">
        <w:rPr>
          <w:rFonts w:ascii="Arial" w:hAnsi="Arial" w:cs="Arial"/>
          <w:b/>
          <w:bCs/>
          <w:color w:val="000000"/>
        </w:rPr>
        <w:t>DESCRIPCIÓN GENERAL</w:t>
      </w:r>
    </w:p>
    <w:p w14:paraId="3283CC24" w14:textId="77777777" w:rsidR="00AB1823" w:rsidRPr="001C1CA2" w:rsidRDefault="00AB1823" w:rsidP="00AB1823">
      <w:p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 xml:space="preserve">Esta partida comprende el suministro, fabricación e instalación de una puerta batiente metálica de dos hojas, compuesta por marco y bastidor de acero Fe, con panel liso superior y detalle </w:t>
      </w:r>
      <w:proofErr w:type="spellStart"/>
      <w:r w:rsidRPr="001C1CA2">
        <w:rPr>
          <w:rFonts w:ascii="Arial" w:hAnsi="Arial" w:cs="Arial"/>
          <w:color w:val="000000"/>
        </w:rPr>
        <w:t>apersianado</w:t>
      </w:r>
      <w:proofErr w:type="spellEnd"/>
      <w:r w:rsidRPr="001C1CA2">
        <w:rPr>
          <w:rFonts w:ascii="Arial" w:hAnsi="Arial" w:cs="Arial"/>
          <w:color w:val="000000"/>
        </w:rPr>
        <w:t xml:space="preserve"> inferior (lamas metálicas inclinadas para ventilación). Incluye pintura completa con esmalte sintético color gris satinado, aplicada sobre una base anticorrosiva </w:t>
      </w:r>
      <w:proofErr w:type="spellStart"/>
      <w:r w:rsidRPr="001C1CA2">
        <w:rPr>
          <w:rFonts w:ascii="Arial" w:hAnsi="Arial" w:cs="Arial"/>
          <w:color w:val="000000"/>
        </w:rPr>
        <w:t>epóxica</w:t>
      </w:r>
      <w:proofErr w:type="spellEnd"/>
      <w:r w:rsidRPr="001C1CA2">
        <w:rPr>
          <w:rFonts w:ascii="Arial" w:hAnsi="Arial" w:cs="Arial"/>
          <w:color w:val="000000"/>
        </w:rPr>
        <w:t>. Se considera también la provisión e instalación de herrajes completos (bisagras, cerradura, pasadores) y todos los elementos necesarios para su correcta operación.</w:t>
      </w:r>
    </w:p>
    <w:p w14:paraId="053B5ED1" w14:textId="77777777" w:rsidR="00AB1823" w:rsidRPr="001C1CA2" w:rsidRDefault="00AB1823" w:rsidP="00AB1823">
      <w:pPr>
        <w:tabs>
          <w:tab w:val="left" w:pos="567"/>
          <w:tab w:val="left" w:pos="1134"/>
        </w:tabs>
        <w:autoSpaceDE w:val="0"/>
        <w:autoSpaceDN w:val="0"/>
        <w:adjustRightInd w:val="0"/>
        <w:spacing w:after="0" w:line="240" w:lineRule="auto"/>
        <w:jc w:val="both"/>
        <w:rPr>
          <w:rFonts w:ascii="Arial" w:hAnsi="Arial" w:cs="Arial"/>
          <w:color w:val="000000"/>
        </w:rPr>
      </w:pPr>
    </w:p>
    <w:p w14:paraId="51B13451" w14:textId="77777777" w:rsidR="00AB1823" w:rsidRPr="001C1CA2" w:rsidRDefault="00AB1823" w:rsidP="00AB1823">
      <w:pPr>
        <w:tabs>
          <w:tab w:val="left" w:pos="567"/>
          <w:tab w:val="left" w:pos="1134"/>
        </w:tabs>
        <w:autoSpaceDE w:val="0"/>
        <w:autoSpaceDN w:val="0"/>
        <w:adjustRightInd w:val="0"/>
        <w:spacing w:after="0" w:line="240" w:lineRule="auto"/>
        <w:jc w:val="both"/>
        <w:rPr>
          <w:rFonts w:ascii="Arial" w:hAnsi="Arial" w:cs="Arial"/>
          <w:b/>
          <w:bCs/>
          <w:color w:val="000000"/>
        </w:rPr>
      </w:pPr>
      <w:r w:rsidRPr="001C1CA2">
        <w:rPr>
          <w:rFonts w:ascii="Arial" w:hAnsi="Arial" w:cs="Arial"/>
          <w:b/>
          <w:bCs/>
          <w:color w:val="000000"/>
        </w:rPr>
        <w:t>UNIDAD DE MEDIDA</w:t>
      </w:r>
    </w:p>
    <w:p w14:paraId="1630F0B4" w14:textId="77777777" w:rsidR="00AB1823" w:rsidRPr="001C1CA2" w:rsidRDefault="00AB1823" w:rsidP="00EF3F09">
      <w:pPr>
        <w:numPr>
          <w:ilvl w:val="0"/>
          <w:numId w:val="20"/>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Unidad (</w:t>
      </w:r>
      <w:proofErr w:type="spellStart"/>
      <w:r w:rsidRPr="001C1CA2">
        <w:rPr>
          <w:rFonts w:ascii="Arial" w:hAnsi="Arial" w:cs="Arial"/>
          <w:color w:val="000000"/>
        </w:rPr>
        <w:t>und</w:t>
      </w:r>
      <w:proofErr w:type="spellEnd"/>
      <w:r w:rsidRPr="001C1CA2">
        <w:rPr>
          <w:rFonts w:ascii="Arial" w:hAnsi="Arial" w:cs="Arial"/>
          <w:color w:val="000000"/>
        </w:rPr>
        <w:t>)</w:t>
      </w:r>
    </w:p>
    <w:p w14:paraId="6E8EE4BB" w14:textId="77777777" w:rsidR="00AB1823" w:rsidRPr="001C1CA2" w:rsidRDefault="00AB1823" w:rsidP="00AB1823">
      <w:pPr>
        <w:tabs>
          <w:tab w:val="left" w:pos="567"/>
          <w:tab w:val="left" w:pos="1134"/>
        </w:tabs>
        <w:autoSpaceDE w:val="0"/>
        <w:autoSpaceDN w:val="0"/>
        <w:adjustRightInd w:val="0"/>
        <w:spacing w:after="0" w:line="240" w:lineRule="auto"/>
        <w:jc w:val="both"/>
        <w:rPr>
          <w:rFonts w:ascii="Arial" w:hAnsi="Arial" w:cs="Arial"/>
          <w:color w:val="000000"/>
        </w:rPr>
      </w:pPr>
    </w:p>
    <w:p w14:paraId="7AE9D4BD" w14:textId="77777777" w:rsidR="00AB1823" w:rsidRPr="001C1CA2" w:rsidRDefault="00AB1823" w:rsidP="00AB1823">
      <w:pPr>
        <w:tabs>
          <w:tab w:val="left" w:pos="567"/>
          <w:tab w:val="left" w:pos="1134"/>
        </w:tabs>
        <w:autoSpaceDE w:val="0"/>
        <w:autoSpaceDN w:val="0"/>
        <w:adjustRightInd w:val="0"/>
        <w:spacing w:after="0" w:line="240" w:lineRule="auto"/>
        <w:jc w:val="both"/>
        <w:rPr>
          <w:rFonts w:ascii="Arial" w:hAnsi="Arial" w:cs="Arial"/>
          <w:b/>
          <w:bCs/>
          <w:color w:val="000000"/>
        </w:rPr>
      </w:pPr>
      <w:r w:rsidRPr="001C1CA2">
        <w:rPr>
          <w:rFonts w:ascii="Arial" w:hAnsi="Arial" w:cs="Arial"/>
          <w:b/>
          <w:bCs/>
          <w:color w:val="000000"/>
        </w:rPr>
        <w:t>COMPONENTES Y MATERIALES</w:t>
      </w:r>
    </w:p>
    <w:p w14:paraId="77934BC5" w14:textId="77777777" w:rsidR="00AB1823" w:rsidRPr="001C1CA2" w:rsidRDefault="00AB1823" w:rsidP="00AB1823">
      <w:p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a) Estructura metálica:</w:t>
      </w:r>
    </w:p>
    <w:p w14:paraId="68CEC12C" w14:textId="77777777" w:rsidR="00AB1823" w:rsidRPr="001C1CA2" w:rsidRDefault="00AB1823" w:rsidP="00EF3F09">
      <w:pPr>
        <w:numPr>
          <w:ilvl w:val="0"/>
          <w:numId w:val="21"/>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 xml:space="preserve">Bastidor de hojas: tubo rectangular de acero Fe 2”x1½”x1.5 </w:t>
      </w:r>
      <w:proofErr w:type="spellStart"/>
      <w:r w:rsidRPr="001C1CA2">
        <w:rPr>
          <w:rFonts w:ascii="Arial" w:hAnsi="Arial" w:cs="Arial"/>
          <w:color w:val="000000"/>
        </w:rPr>
        <w:t>mm.</w:t>
      </w:r>
      <w:proofErr w:type="spellEnd"/>
    </w:p>
    <w:p w14:paraId="5ED59185" w14:textId="77777777" w:rsidR="00AB1823" w:rsidRPr="001C1CA2" w:rsidRDefault="00AB1823" w:rsidP="00EF3F09">
      <w:pPr>
        <w:numPr>
          <w:ilvl w:val="0"/>
          <w:numId w:val="21"/>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Panel superior: plancha LAF 1.5 mm soldada.</w:t>
      </w:r>
    </w:p>
    <w:p w14:paraId="423C81AB" w14:textId="77777777" w:rsidR="00AB1823" w:rsidRPr="001C1CA2" w:rsidRDefault="00AB1823" w:rsidP="00EF3F09">
      <w:pPr>
        <w:numPr>
          <w:ilvl w:val="0"/>
          <w:numId w:val="21"/>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 xml:space="preserve">Detalle </w:t>
      </w:r>
      <w:proofErr w:type="spellStart"/>
      <w:r w:rsidRPr="001C1CA2">
        <w:rPr>
          <w:rFonts w:ascii="Arial" w:hAnsi="Arial" w:cs="Arial"/>
          <w:color w:val="000000"/>
        </w:rPr>
        <w:t>apersianado</w:t>
      </w:r>
      <w:proofErr w:type="spellEnd"/>
      <w:r w:rsidRPr="001C1CA2">
        <w:rPr>
          <w:rFonts w:ascii="Arial" w:hAnsi="Arial" w:cs="Arial"/>
          <w:color w:val="000000"/>
        </w:rPr>
        <w:t xml:space="preserve"> inferior: lamas metálicas soldadas (ángulo ¾” o pletina 1”x1/8”) soldadas inclinadamente.</w:t>
      </w:r>
    </w:p>
    <w:p w14:paraId="26475B9C" w14:textId="77777777" w:rsidR="00AB1823" w:rsidRPr="001C1CA2" w:rsidRDefault="00AB1823" w:rsidP="00EF3F09">
      <w:pPr>
        <w:numPr>
          <w:ilvl w:val="0"/>
          <w:numId w:val="21"/>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Marco fijo: tubo cuadrado 2”x2”x2 mm o ángulo L 2”x2”.</w:t>
      </w:r>
    </w:p>
    <w:p w14:paraId="1A922506" w14:textId="77777777" w:rsidR="00AB1823" w:rsidRPr="001C1CA2" w:rsidRDefault="00AB1823" w:rsidP="00AB1823">
      <w:p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b) Acabado:</w:t>
      </w:r>
    </w:p>
    <w:p w14:paraId="73A3173E" w14:textId="77777777" w:rsidR="00AB1823" w:rsidRPr="001C1CA2" w:rsidRDefault="00AB1823" w:rsidP="00EF3F09">
      <w:pPr>
        <w:numPr>
          <w:ilvl w:val="0"/>
          <w:numId w:val="22"/>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 xml:space="preserve">1 mano de imprimante anticorrosivo </w:t>
      </w:r>
      <w:proofErr w:type="spellStart"/>
      <w:r w:rsidRPr="001C1CA2">
        <w:rPr>
          <w:rFonts w:ascii="Arial" w:hAnsi="Arial" w:cs="Arial"/>
          <w:color w:val="000000"/>
        </w:rPr>
        <w:t>epóxico</w:t>
      </w:r>
      <w:proofErr w:type="spellEnd"/>
      <w:r w:rsidRPr="001C1CA2">
        <w:rPr>
          <w:rFonts w:ascii="Arial" w:hAnsi="Arial" w:cs="Arial"/>
          <w:color w:val="000000"/>
        </w:rPr>
        <w:t>.</w:t>
      </w:r>
    </w:p>
    <w:p w14:paraId="52BF8AFA" w14:textId="77777777" w:rsidR="00AB1823" w:rsidRPr="001C1CA2" w:rsidRDefault="00AB1823" w:rsidP="00EF3F09">
      <w:pPr>
        <w:numPr>
          <w:ilvl w:val="0"/>
          <w:numId w:val="22"/>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2 manos de esmalte sintético color gris satinado (RAL 7035 o similar).</w:t>
      </w:r>
    </w:p>
    <w:p w14:paraId="19437090" w14:textId="77777777" w:rsidR="00AB1823" w:rsidRPr="001C1CA2" w:rsidRDefault="00AB1823" w:rsidP="00EF3F09">
      <w:pPr>
        <w:numPr>
          <w:ilvl w:val="0"/>
          <w:numId w:val="22"/>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Aplicado con brocha, rodillo o pistola según condiciones de obra.</w:t>
      </w:r>
    </w:p>
    <w:p w14:paraId="4B4212B0" w14:textId="77777777" w:rsidR="00AB1823" w:rsidRPr="001C1CA2" w:rsidRDefault="00AB1823" w:rsidP="00AB1823">
      <w:p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lastRenderedPageBreak/>
        <w:t>c) Herrajes:</w:t>
      </w:r>
    </w:p>
    <w:p w14:paraId="40D3C3A0" w14:textId="77777777" w:rsidR="00AB1823" w:rsidRPr="001C1CA2" w:rsidRDefault="00AB1823" w:rsidP="00EF3F09">
      <w:pPr>
        <w:numPr>
          <w:ilvl w:val="0"/>
          <w:numId w:val="23"/>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4 bisagras reforzadas (mínimo 4”).</w:t>
      </w:r>
    </w:p>
    <w:p w14:paraId="1704BB3A" w14:textId="77777777" w:rsidR="00AB1823" w:rsidRPr="001C1CA2" w:rsidRDefault="00AB1823" w:rsidP="00EF3F09">
      <w:pPr>
        <w:numPr>
          <w:ilvl w:val="0"/>
          <w:numId w:val="23"/>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Chapa metálica tipo pomo o de embutir con llave.</w:t>
      </w:r>
    </w:p>
    <w:p w14:paraId="2B8F5B57" w14:textId="77777777" w:rsidR="00AB1823" w:rsidRPr="001C1CA2" w:rsidRDefault="00AB1823" w:rsidP="00EF3F09">
      <w:pPr>
        <w:numPr>
          <w:ilvl w:val="0"/>
          <w:numId w:val="23"/>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Pasadores de seguridad para hoja secundaria.</w:t>
      </w:r>
    </w:p>
    <w:p w14:paraId="35AFE615" w14:textId="77777777" w:rsidR="00AB1823" w:rsidRDefault="00AB1823" w:rsidP="00AB1823">
      <w:pPr>
        <w:tabs>
          <w:tab w:val="left" w:pos="567"/>
          <w:tab w:val="left" w:pos="1134"/>
        </w:tabs>
        <w:autoSpaceDE w:val="0"/>
        <w:autoSpaceDN w:val="0"/>
        <w:adjustRightInd w:val="0"/>
        <w:spacing w:after="0" w:line="240" w:lineRule="auto"/>
        <w:jc w:val="both"/>
        <w:rPr>
          <w:rFonts w:ascii="Arial" w:hAnsi="Arial" w:cs="Arial"/>
          <w:color w:val="000000"/>
        </w:rPr>
      </w:pPr>
    </w:p>
    <w:p w14:paraId="381A866D" w14:textId="77777777" w:rsidR="00AB1823" w:rsidRPr="001C1CA2" w:rsidRDefault="00AB1823" w:rsidP="00AB1823">
      <w:pPr>
        <w:tabs>
          <w:tab w:val="left" w:pos="567"/>
          <w:tab w:val="left" w:pos="1134"/>
        </w:tabs>
        <w:autoSpaceDE w:val="0"/>
        <w:autoSpaceDN w:val="0"/>
        <w:adjustRightInd w:val="0"/>
        <w:spacing w:after="0" w:line="240" w:lineRule="auto"/>
        <w:jc w:val="both"/>
        <w:rPr>
          <w:rFonts w:ascii="Arial" w:hAnsi="Arial" w:cs="Arial"/>
          <w:b/>
          <w:bCs/>
          <w:color w:val="000000"/>
        </w:rPr>
      </w:pPr>
      <w:r w:rsidRPr="001C1CA2">
        <w:rPr>
          <w:rFonts w:ascii="Arial" w:hAnsi="Arial" w:cs="Arial"/>
          <w:b/>
          <w:bCs/>
          <w:color w:val="000000"/>
        </w:rPr>
        <w:t>MÉTODO DE EJECUCIÓN</w:t>
      </w:r>
    </w:p>
    <w:p w14:paraId="6CA3D26B" w14:textId="77777777" w:rsidR="00AB1823" w:rsidRPr="001C1CA2" w:rsidRDefault="00AB1823" w:rsidP="00EF3F09">
      <w:pPr>
        <w:numPr>
          <w:ilvl w:val="0"/>
          <w:numId w:val="24"/>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 xml:space="preserve">Fabricación en taller del bastidor y </w:t>
      </w:r>
      <w:proofErr w:type="spellStart"/>
      <w:r w:rsidRPr="001C1CA2">
        <w:rPr>
          <w:rFonts w:ascii="Arial" w:hAnsi="Arial" w:cs="Arial"/>
          <w:color w:val="000000"/>
        </w:rPr>
        <w:t>apersianado</w:t>
      </w:r>
      <w:proofErr w:type="spellEnd"/>
      <w:r w:rsidRPr="001C1CA2">
        <w:rPr>
          <w:rFonts w:ascii="Arial" w:hAnsi="Arial" w:cs="Arial"/>
          <w:color w:val="000000"/>
        </w:rPr>
        <w:t xml:space="preserve"> mediante soldadura.</w:t>
      </w:r>
    </w:p>
    <w:p w14:paraId="63CC565E" w14:textId="77777777" w:rsidR="00AB1823" w:rsidRPr="001C1CA2" w:rsidRDefault="00AB1823" w:rsidP="00EF3F09">
      <w:pPr>
        <w:numPr>
          <w:ilvl w:val="0"/>
          <w:numId w:val="24"/>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Armado y colocación del marco metálico en el vano, asegurado con pernos de anclaje.</w:t>
      </w:r>
    </w:p>
    <w:p w14:paraId="311A4BF6" w14:textId="77777777" w:rsidR="00AB1823" w:rsidRPr="001C1CA2" w:rsidRDefault="00AB1823" w:rsidP="00EF3F09">
      <w:pPr>
        <w:numPr>
          <w:ilvl w:val="0"/>
          <w:numId w:val="24"/>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 xml:space="preserve">Aplicación del fondo </w:t>
      </w:r>
      <w:proofErr w:type="spellStart"/>
      <w:r w:rsidRPr="001C1CA2">
        <w:rPr>
          <w:rFonts w:ascii="Arial" w:hAnsi="Arial" w:cs="Arial"/>
          <w:color w:val="000000"/>
        </w:rPr>
        <w:t>epóxico</w:t>
      </w:r>
      <w:proofErr w:type="spellEnd"/>
      <w:r w:rsidRPr="001C1CA2">
        <w:rPr>
          <w:rFonts w:ascii="Arial" w:hAnsi="Arial" w:cs="Arial"/>
          <w:color w:val="000000"/>
        </w:rPr>
        <w:t xml:space="preserve"> anticorrosivo en todo el conjunto.</w:t>
      </w:r>
    </w:p>
    <w:p w14:paraId="58E0E0DA" w14:textId="77777777" w:rsidR="00AB1823" w:rsidRPr="001C1CA2" w:rsidRDefault="00AB1823" w:rsidP="00EF3F09">
      <w:pPr>
        <w:numPr>
          <w:ilvl w:val="0"/>
          <w:numId w:val="24"/>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Aplicación de dos manos de esmalte sintético gris satinado.</w:t>
      </w:r>
    </w:p>
    <w:p w14:paraId="461EE5C9" w14:textId="77777777" w:rsidR="00AB1823" w:rsidRPr="001C1CA2" w:rsidRDefault="00AB1823" w:rsidP="00EF3F09">
      <w:pPr>
        <w:numPr>
          <w:ilvl w:val="0"/>
          <w:numId w:val="24"/>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Colocación de bisagras, cerradura y pasadores.</w:t>
      </w:r>
    </w:p>
    <w:p w14:paraId="2A621AA6" w14:textId="77777777" w:rsidR="00AB1823" w:rsidRPr="001C1CA2" w:rsidRDefault="00AB1823" w:rsidP="00EF3F09">
      <w:pPr>
        <w:numPr>
          <w:ilvl w:val="0"/>
          <w:numId w:val="24"/>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Alineado, pruebas de funcionamiento y limpieza general.</w:t>
      </w:r>
    </w:p>
    <w:p w14:paraId="10A528DA" w14:textId="77777777" w:rsidR="00AB1823" w:rsidRPr="001C1CA2" w:rsidRDefault="00AB1823" w:rsidP="00AB1823">
      <w:pPr>
        <w:tabs>
          <w:tab w:val="left" w:pos="567"/>
          <w:tab w:val="left" w:pos="1134"/>
        </w:tabs>
        <w:autoSpaceDE w:val="0"/>
        <w:autoSpaceDN w:val="0"/>
        <w:adjustRightInd w:val="0"/>
        <w:spacing w:after="0" w:line="240" w:lineRule="auto"/>
        <w:jc w:val="both"/>
        <w:rPr>
          <w:rFonts w:ascii="Arial" w:hAnsi="Arial" w:cs="Arial"/>
          <w:color w:val="000000"/>
        </w:rPr>
      </w:pPr>
    </w:p>
    <w:p w14:paraId="2B1CDECE" w14:textId="77777777" w:rsidR="00AB1823" w:rsidRPr="001C1CA2" w:rsidRDefault="00AB1823" w:rsidP="00AB1823">
      <w:pPr>
        <w:tabs>
          <w:tab w:val="left" w:pos="567"/>
          <w:tab w:val="left" w:pos="1134"/>
        </w:tabs>
        <w:autoSpaceDE w:val="0"/>
        <w:autoSpaceDN w:val="0"/>
        <w:adjustRightInd w:val="0"/>
        <w:spacing w:after="0" w:line="240" w:lineRule="auto"/>
        <w:jc w:val="both"/>
        <w:rPr>
          <w:rFonts w:ascii="Arial" w:hAnsi="Arial" w:cs="Arial"/>
          <w:b/>
          <w:bCs/>
          <w:color w:val="000000"/>
        </w:rPr>
      </w:pPr>
      <w:r w:rsidRPr="001C1CA2">
        <w:rPr>
          <w:rFonts w:ascii="Arial" w:hAnsi="Arial" w:cs="Arial"/>
          <w:b/>
          <w:bCs/>
          <w:color w:val="000000"/>
        </w:rPr>
        <w:t>CONDICIONES DE MEDICIÓN Y PAGO</w:t>
      </w:r>
    </w:p>
    <w:p w14:paraId="0D9C53BD" w14:textId="77777777" w:rsidR="00AB1823" w:rsidRPr="001C1CA2" w:rsidRDefault="00AB1823" w:rsidP="00EF3F09">
      <w:pPr>
        <w:numPr>
          <w:ilvl w:val="0"/>
          <w:numId w:val="25"/>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Se medirá y pagará por unidad (</w:t>
      </w:r>
      <w:proofErr w:type="spellStart"/>
      <w:r w:rsidRPr="001C1CA2">
        <w:rPr>
          <w:rFonts w:ascii="Arial" w:hAnsi="Arial" w:cs="Arial"/>
          <w:color w:val="000000"/>
        </w:rPr>
        <w:t>und</w:t>
      </w:r>
      <w:proofErr w:type="spellEnd"/>
      <w:r w:rsidRPr="001C1CA2">
        <w:rPr>
          <w:rFonts w:ascii="Arial" w:hAnsi="Arial" w:cs="Arial"/>
          <w:color w:val="000000"/>
        </w:rPr>
        <w:t>) de puerta instalada y completamente terminada.</w:t>
      </w:r>
    </w:p>
    <w:p w14:paraId="41453767" w14:textId="77777777" w:rsidR="00AB1823" w:rsidRPr="001C1CA2" w:rsidRDefault="00AB1823" w:rsidP="00EF3F09">
      <w:pPr>
        <w:numPr>
          <w:ilvl w:val="0"/>
          <w:numId w:val="25"/>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El precio incluye todos los materiales, herrajes, pintura, mano de obra, transporte y herramientas.</w:t>
      </w:r>
    </w:p>
    <w:p w14:paraId="176B37AC" w14:textId="77777777" w:rsidR="00AB1823" w:rsidRPr="001C1CA2" w:rsidRDefault="00AB1823" w:rsidP="00AB1823">
      <w:pPr>
        <w:tabs>
          <w:tab w:val="left" w:pos="567"/>
          <w:tab w:val="left" w:pos="1134"/>
        </w:tabs>
        <w:autoSpaceDE w:val="0"/>
        <w:autoSpaceDN w:val="0"/>
        <w:adjustRightInd w:val="0"/>
        <w:spacing w:after="0" w:line="240" w:lineRule="auto"/>
        <w:jc w:val="both"/>
        <w:rPr>
          <w:rFonts w:ascii="Arial" w:hAnsi="Arial" w:cs="Arial"/>
          <w:color w:val="000000"/>
        </w:rPr>
      </w:pPr>
    </w:p>
    <w:p w14:paraId="07437F61" w14:textId="77777777" w:rsidR="00AB1823" w:rsidRPr="001C1CA2" w:rsidRDefault="00AB1823" w:rsidP="00AB1823">
      <w:pPr>
        <w:tabs>
          <w:tab w:val="left" w:pos="567"/>
          <w:tab w:val="left" w:pos="1134"/>
        </w:tabs>
        <w:autoSpaceDE w:val="0"/>
        <w:autoSpaceDN w:val="0"/>
        <w:adjustRightInd w:val="0"/>
        <w:spacing w:after="0" w:line="240" w:lineRule="auto"/>
        <w:jc w:val="both"/>
        <w:rPr>
          <w:rFonts w:ascii="Arial" w:hAnsi="Arial" w:cs="Arial"/>
          <w:b/>
          <w:bCs/>
          <w:color w:val="000000"/>
        </w:rPr>
      </w:pPr>
      <w:r w:rsidRPr="001C1CA2">
        <w:rPr>
          <w:rFonts w:ascii="Arial" w:hAnsi="Arial" w:cs="Arial"/>
          <w:b/>
          <w:bCs/>
          <w:color w:val="000000"/>
        </w:rPr>
        <w:t>NORMAS Y REFERENCIA</w:t>
      </w:r>
    </w:p>
    <w:p w14:paraId="437A6110" w14:textId="77777777" w:rsidR="00AB1823" w:rsidRPr="001C1CA2" w:rsidRDefault="00AB1823" w:rsidP="00EF3F09">
      <w:pPr>
        <w:numPr>
          <w:ilvl w:val="0"/>
          <w:numId w:val="26"/>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Reglamento Nacional de Edificaciones – RNE.</w:t>
      </w:r>
    </w:p>
    <w:p w14:paraId="48EA7ED3" w14:textId="77777777" w:rsidR="00AB1823" w:rsidRPr="001C1CA2" w:rsidRDefault="00AB1823" w:rsidP="00EF3F09">
      <w:pPr>
        <w:numPr>
          <w:ilvl w:val="0"/>
          <w:numId w:val="26"/>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ASTM D3359 y D823 (aplicación y adherencia de pinturas).</w:t>
      </w:r>
    </w:p>
    <w:p w14:paraId="67104096" w14:textId="77777777" w:rsidR="00AB1823" w:rsidRPr="001C1CA2" w:rsidRDefault="00AB1823" w:rsidP="00EF3F09">
      <w:pPr>
        <w:numPr>
          <w:ilvl w:val="0"/>
          <w:numId w:val="26"/>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Normas técnicas de soldadura estructural.</w:t>
      </w:r>
    </w:p>
    <w:p w14:paraId="758AB5D2" w14:textId="77777777" w:rsidR="00AB1823" w:rsidRPr="001C1CA2" w:rsidRDefault="00AB1823" w:rsidP="00EF3F09">
      <w:pPr>
        <w:numPr>
          <w:ilvl w:val="0"/>
          <w:numId w:val="26"/>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Fichas técnicas de pintura y fondo anticorrosivo.</w:t>
      </w:r>
    </w:p>
    <w:p w14:paraId="6D1BFA00" w14:textId="77777777" w:rsidR="008A7DC7" w:rsidRDefault="008A7DC7" w:rsidP="008A7DC7">
      <w:pPr>
        <w:autoSpaceDE w:val="0"/>
        <w:autoSpaceDN w:val="0"/>
        <w:adjustRightInd w:val="0"/>
        <w:spacing w:after="0" w:line="240" w:lineRule="auto"/>
        <w:rPr>
          <w:rFonts w:ascii="Arial" w:hAnsi="Arial" w:cs="Arial"/>
          <w:color w:val="000000"/>
        </w:rPr>
      </w:pPr>
    </w:p>
    <w:p w14:paraId="6552D619" w14:textId="77777777" w:rsidR="008A7DC7" w:rsidRPr="009E7A76" w:rsidRDefault="008A7DC7" w:rsidP="008A7DC7">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CD68AD">
        <w:rPr>
          <w:rFonts w:ascii="Arial" w:hAnsi="Arial" w:cs="Arial"/>
          <w:b/>
          <w:bCs/>
          <w:color w:val="000000"/>
        </w:rPr>
        <w:t xml:space="preserve">VENTANAS METÁLICAS </w:t>
      </w:r>
    </w:p>
    <w:p w14:paraId="60FBCF76" w14:textId="3EAF80F3" w:rsidR="00AB1823" w:rsidRPr="00841783" w:rsidRDefault="00AB1823" w:rsidP="00AB1823">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841783">
        <w:rPr>
          <w:rFonts w:ascii="Segoe UI Symbol" w:hAnsi="Segoe UI Symbol" w:cs="Segoe UI Symbol"/>
          <w:b/>
          <w:bCs/>
          <w:color w:val="000000"/>
        </w:rPr>
        <w:t xml:space="preserve">VENTANA </w:t>
      </w:r>
      <w:r>
        <w:rPr>
          <w:rFonts w:ascii="Segoe UI Symbol" w:hAnsi="Segoe UI Symbol" w:cs="Segoe UI Symbol"/>
          <w:b/>
          <w:bCs/>
          <w:color w:val="000000"/>
        </w:rPr>
        <w:t>BAJA</w:t>
      </w:r>
      <w:r w:rsidRPr="00841783">
        <w:rPr>
          <w:rFonts w:ascii="Segoe UI Symbol" w:hAnsi="Segoe UI Symbol" w:cs="Segoe UI Symbol"/>
          <w:b/>
          <w:bCs/>
          <w:color w:val="000000"/>
        </w:rPr>
        <w:t xml:space="preserve"> CON MALLA DE ALAMBRE GALVANIZADO DE 10 COCOS DE 2", MARCO METÁLICO Y PINTURA ESMALTE SINTÉTICO COLOR GRIS SATINADO CON BASE ANTICORROSIVA, INCLUYE INSTALACIÓN COMPLETA</w:t>
      </w:r>
    </w:p>
    <w:p w14:paraId="3752BBDB" w14:textId="77777777" w:rsidR="00AB1823" w:rsidRPr="00841783" w:rsidRDefault="00AB1823" w:rsidP="00AB1823">
      <w:pPr>
        <w:tabs>
          <w:tab w:val="left" w:pos="567"/>
          <w:tab w:val="left" w:pos="1134"/>
        </w:tabs>
        <w:autoSpaceDE w:val="0"/>
        <w:autoSpaceDN w:val="0"/>
        <w:adjustRightInd w:val="0"/>
        <w:spacing w:after="0" w:line="240" w:lineRule="auto"/>
        <w:ind w:left="59"/>
        <w:jc w:val="both"/>
        <w:rPr>
          <w:rFonts w:ascii="Segoe UI Symbol" w:hAnsi="Segoe UI Symbol" w:cs="Segoe UI Symbol"/>
          <w:b/>
          <w:color w:val="000000"/>
        </w:rPr>
      </w:pPr>
    </w:p>
    <w:p w14:paraId="7BFDA02A" w14:textId="77777777" w:rsidR="00AB1823" w:rsidRPr="00841783" w:rsidRDefault="00AB1823" w:rsidP="00AB1823">
      <w:pPr>
        <w:tabs>
          <w:tab w:val="left" w:pos="567"/>
          <w:tab w:val="left" w:pos="1134"/>
        </w:tabs>
        <w:autoSpaceDE w:val="0"/>
        <w:autoSpaceDN w:val="0"/>
        <w:adjustRightInd w:val="0"/>
        <w:spacing w:after="0" w:line="240" w:lineRule="auto"/>
        <w:jc w:val="both"/>
        <w:rPr>
          <w:rFonts w:ascii="Segoe UI Symbol" w:hAnsi="Segoe UI Symbol" w:cs="Segoe UI Symbol"/>
          <w:b/>
          <w:bCs/>
          <w:color w:val="000000"/>
        </w:rPr>
      </w:pPr>
      <w:r w:rsidRPr="00841783">
        <w:rPr>
          <w:rFonts w:ascii="Segoe UI Symbol" w:hAnsi="Segoe UI Symbol" w:cs="Segoe UI Symbol"/>
          <w:b/>
          <w:bCs/>
          <w:color w:val="000000"/>
        </w:rPr>
        <w:t>DESCRIPCIÓN GENERAL</w:t>
      </w:r>
    </w:p>
    <w:p w14:paraId="4BF662C5" w14:textId="77777777" w:rsidR="00AB1823" w:rsidRPr="00841783" w:rsidRDefault="00AB1823" w:rsidP="00AB1823">
      <w:pPr>
        <w:tabs>
          <w:tab w:val="left" w:pos="567"/>
          <w:tab w:val="left" w:pos="1134"/>
        </w:tabs>
        <w:autoSpaceDE w:val="0"/>
        <w:autoSpaceDN w:val="0"/>
        <w:adjustRightInd w:val="0"/>
        <w:spacing w:after="0" w:line="240" w:lineRule="auto"/>
        <w:ind w:left="59"/>
        <w:jc w:val="both"/>
        <w:rPr>
          <w:rFonts w:ascii="Segoe UI Symbol" w:hAnsi="Segoe UI Symbol" w:cs="Segoe UI Symbol"/>
          <w:color w:val="000000"/>
        </w:rPr>
      </w:pPr>
      <w:r w:rsidRPr="00841783">
        <w:rPr>
          <w:rFonts w:ascii="Segoe UI Symbol" w:hAnsi="Segoe UI Symbol" w:cs="Segoe UI Symbol"/>
          <w:color w:val="000000"/>
        </w:rPr>
        <w:t xml:space="preserve">La presente partida comprende el suministro e instalación completa de ventana alta fija, construida con marco metálico de acero Fe, sobre el cual se fija una malla de alambre galvanizado tejido de 10 cocos de 2”, con resistencia adecuada para ventilación segura. El conjunto se pinta con esmalte sintético color gris satinado, aplicado sobre fondo anticorrosivo </w:t>
      </w:r>
      <w:proofErr w:type="spellStart"/>
      <w:r w:rsidRPr="00841783">
        <w:rPr>
          <w:rFonts w:ascii="Segoe UI Symbol" w:hAnsi="Segoe UI Symbol" w:cs="Segoe UI Symbol"/>
          <w:color w:val="000000"/>
        </w:rPr>
        <w:t>epóxico</w:t>
      </w:r>
      <w:proofErr w:type="spellEnd"/>
      <w:r w:rsidRPr="00841783">
        <w:rPr>
          <w:rFonts w:ascii="Segoe UI Symbol" w:hAnsi="Segoe UI Symbol" w:cs="Segoe UI Symbol"/>
          <w:color w:val="000000"/>
        </w:rPr>
        <w:t>. Se incluye la instalación, fijación, sellado y limpieza final, conforme a los planos arquitectónicos del proyecto.</w:t>
      </w:r>
    </w:p>
    <w:p w14:paraId="4637EE9E" w14:textId="77777777" w:rsidR="00AB1823" w:rsidRPr="00841783" w:rsidRDefault="00AB1823" w:rsidP="00AB1823">
      <w:pPr>
        <w:tabs>
          <w:tab w:val="left" w:pos="567"/>
          <w:tab w:val="left" w:pos="1134"/>
        </w:tabs>
        <w:autoSpaceDE w:val="0"/>
        <w:autoSpaceDN w:val="0"/>
        <w:adjustRightInd w:val="0"/>
        <w:spacing w:after="0" w:line="240" w:lineRule="auto"/>
        <w:ind w:left="59"/>
        <w:jc w:val="both"/>
        <w:rPr>
          <w:rFonts w:ascii="Segoe UI Symbol" w:hAnsi="Segoe UI Symbol" w:cs="Segoe UI Symbol"/>
          <w:color w:val="000000"/>
        </w:rPr>
      </w:pPr>
    </w:p>
    <w:p w14:paraId="6AC9EF13" w14:textId="77777777" w:rsidR="00AB1823" w:rsidRPr="00841783" w:rsidRDefault="00AB1823" w:rsidP="00AB1823">
      <w:pPr>
        <w:tabs>
          <w:tab w:val="left" w:pos="567"/>
          <w:tab w:val="left" w:pos="1134"/>
        </w:tabs>
        <w:autoSpaceDE w:val="0"/>
        <w:autoSpaceDN w:val="0"/>
        <w:adjustRightInd w:val="0"/>
        <w:spacing w:after="0" w:line="240" w:lineRule="auto"/>
        <w:jc w:val="both"/>
        <w:rPr>
          <w:rFonts w:ascii="Segoe UI Symbol" w:hAnsi="Segoe UI Symbol" w:cs="Segoe UI Symbol"/>
          <w:b/>
          <w:bCs/>
          <w:color w:val="000000"/>
        </w:rPr>
      </w:pPr>
      <w:r w:rsidRPr="00841783">
        <w:rPr>
          <w:rFonts w:ascii="Segoe UI Symbol" w:hAnsi="Segoe UI Symbol" w:cs="Segoe UI Symbol"/>
          <w:b/>
          <w:bCs/>
          <w:color w:val="000000"/>
        </w:rPr>
        <w:t>UNIDAD DE MEDIDA</w:t>
      </w:r>
    </w:p>
    <w:p w14:paraId="5FE59746" w14:textId="77777777" w:rsidR="00AB1823" w:rsidRPr="00841783" w:rsidRDefault="00AB1823" w:rsidP="00EF3F09">
      <w:pPr>
        <w:numPr>
          <w:ilvl w:val="0"/>
          <w:numId w:val="27"/>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Unidad (</w:t>
      </w:r>
      <w:proofErr w:type="spellStart"/>
      <w:r w:rsidRPr="00841783">
        <w:rPr>
          <w:rFonts w:ascii="Segoe UI Symbol" w:hAnsi="Segoe UI Symbol" w:cs="Segoe UI Symbol"/>
          <w:color w:val="000000"/>
        </w:rPr>
        <w:t>und</w:t>
      </w:r>
      <w:proofErr w:type="spellEnd"/>
      <w:r w:rsidRPr="00841783">
        <w:rPr>
          <w:rFonts w:ascii="Segoe UI Symbol" w:hAnsi="Segoe UI Symbol" w:cs="Segoe UI Symbol"/>
          <w:color w:val="000000"/>
        </w:rPr>
        <w:t>)</w:t>
      </w:r>
    </w:p>
    <w:p w14:paraId="05E93D83" w14:textId="77777777" w:rsidR="00AB1823" w:rsidRPr="00841783" w:rsidRDefault="00AB1823" w:rsidP="00AB1823">
      <w:pPr>
        <w:tabs>
          <w:tab w:val="left" w:pos="567"/>
          <w:tab w:val="left" w:pos="1134"/>
        </w:tabs>
        <w:autoSpaceDE w:val="0"/>
        <w:autoSpaceDN w:val="0"/>
        <w:adjustRightInd w:val="0"/>
        <w:spacing w:after="0" w:line="240" w:lineRule="auto"/>
        <w:ind w:left="59"/>
        <w:jc w:val="both"/>
        <w:rPr>
          <w:rFonts w:ascii="Segoe UI Symbol" w:hAnsi="Segoe UI Symbol" w:cs="Segoe UI Symbol"/>
          <w:color w:val="000000"/>
        </w:rPr>
      </w:pPr>
    </w:p>
    <w:p w14:paraId="5FE97F56" w14:textId="77777777" w:rsidR="00AB1823" w:rsidRPr="00841783" w:rsidRDefault="00AB1823" w:rsidP="00AB1823">
      <w:pPr>
        <w:tabs>
          <w:tab w:val="left" w:pos="567"/>
          <w:tab w:val="left" w:pos="1134"/>
        </w:tabs>
        <w:autoSpaceDE w:val="0"/>
        <w:autoSpaceDN w:val="0"/>
        <w:adjustRightInd w:val="0"/>
        <w:spacing w:after="0" w:line="240" w:lineRule="auto"/>
        <w:jc w:val="both"/>
        <w:rPr>
          <w:rFonts w:ascii="Segoe UI Symbol" w:hAnsi="Segoe UI Symbol" w:cs="Segoe UI Symbol"/>
          <w:b/>
          <w:bCs/>
          <w:color w:val="000000"/>
        </w:rPr>
      </w:pPr>
      <w:r w:rsidRPr="00841783">
        <w:rPr>
          <w:rFonts w:ascii="Segoe UI Symbol" w:hAnsi="Segoe UI Symbol" w:cs="Segoe UI Symbol"/>
          <w:b/>
          <w:bCs/>
          <w:color w:val="000000"/>
        </w:rPr>
        <w:t>COMPONENTES Y MATERIALES</w:t>
      </w:r>
    </w:p>
    <w:p w14:paraId="1BC701A7" w14:textId="77777777" w:rsidR="00AB1823" w:rsidRPr="00841783" w:rsidRDefault="00AB1823" w:rsidP="00AB1823">
      <w:p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a) Marco:</w:t>
      </w:r>
    </w:p>
    <w:p w14:paraId="3C971D5D" w14:textId="77777777" w:rsidR="00AB1823" w:rsidRPr="00841783" w:rsidRDefault="00AB1823" w:rsidP="00EF3F09">
      <w:pPr>
        <w:numPr>
          <w:ilvl w:val="0"/>
          <w:numId w:val="28"/>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Tubo estructural de acero Fe negro 1½” x 1½” x 2 mm o ángulo L 1½” x 1½” x 1/8”, debidamente soldado.</w:t>
      </w:r>
    </w:p>
    <w:p w14:paraId="0C4E4D62" w14:textId="77777777" w:rsidR="00AB1823" w:rsidRPr="00841783" w:rsidRDefault="00AB1823" w:rsidP="00EF3F09">
      <w:pPr>
        <w:numPr>
          <w:ilvl w:val="0"/>
          <w:numId w:val="28"/>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Escuadrado, alineado y reforzado según el tamaño del vano.</w:t>
      </w:r>
    </w:p>
    <w:p w14:paraId="32FB5EDA" w14:textId="77777777" w:rsidR="00AB1823" w:rsidRPr="00841783" w:rsidRDefault="00AB1823" w:rsidP="00AB1823">
      <w:p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b) Malla:</w:t>
      </w:r>
    </w:p>
    <w:p w14:paraId="70729826" w14:textId="77777777" w:rsidR="00AB1823" w:rsidRPr="00841783" w:rsidRDefault="00AB1823" w:rsidP="00EF3F09">
      <w:pPr>
        <w:numPr>
          <w:ilvl w:val="0"/>
          <w:numId w:val="29"/>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Malla de alambre galvanizado de 10 cocos por pulgada lineal, con abertura de 2”, tipo romboidal (tejido tipo ciclón).</w:t>
      </w:r>
    </w:p>
    <w:p w14:paraId="7743EA87" w14:textId="77777777" w:rsidR="00AB1823" w:rsidRPr="00841783" w:rsidRDefault="00AB1823" w:rsidP="00EF3F09">
      <w:pPr>
        <w:numPr>
          <w:ilvl w:val="0"/>
          <w:numId w:val="29"/>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 xml:space="preserve">Espesor mínimo del alambre: 2.5 </w:t>
      </w:r>
      <w:proofErr w:type="spellStart"/>
      <w:r w:rsidRPr="00841783">
        <w:rPr>
          <w:rFonts w:ascii="Segoe UI Symbol" w:hAnsi="Segoe UI Symbol" w:cs="Segoe UI Symbol"/>
          <w:color w:val="000000"/>
        </w:rPr>
        <w:t>mm.</w:t>
      </w:r>
      <w:proofErr w:type="spellEnd"/>
    </w:p>
    <w:p w14:paraId="03893FA6" w14:textId="77777777" w:rsidR="00AB1823" w:rsidRPr="00841783" w:rsidRDefault="00AB1823" w:rsidP="00EF3F09">
      <w:pPr>
        <w:numPr>
          <w:ilvl w:val="0"/>
          <w:numId w:val="29"/>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lastRenderedPageBreak/>
        <w:t>Fijada al marco con platinas, soldadura por puntos o grapas metálicas resistentes a la corrosión.</w:t>
      </w:r>
    </w:p>
    <w:p w14:paraId="435B677F" w14:textId="77777777" w:rsidR="00AB1823" w:rsidRPr="00841783" w:rsidRDefault="00AB1823" w:rsidP="00AB1823">
      <w:p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c) Acabado:</w:t>
      </w:r>
    </w:p>
    <w:p w14:paraId="249E42B6" w14:textId="77777777" w:rsidR="00AB1823" w:rsidRPr="00841783" w:rsidRDefault="00AB1823" w:rsidP="00EF3F09">
      <w:pPr>
        <w:numPr>
          <w:ilvl w:val="0"/>
          <w:numId w:val="30"/>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 xml:space="preserve">1 mano de fondo </w:t>
      </w:r>
      <w:proofErr w:type="spellStart"/>
      <w:r w:rsidRPr="00841783">
        <w:rPr>
          <w:rFonts w:ascii="Segoe UI Symbol" w:hAnsi="Segoe UI Symbol" w:cs="Segoe UI Symbol"/>
          <w:color w:val="000000"/>
        </w:rPr>
        <w:t>epóxico</w:t>
      </w:r>
      <w:proofErr w:type="spellEnd"/>
      <w:r w:rsidRPr="00841783">
        <w:rPr>
          <w:rFonts w:ascii="Segoe UI Symbol" w:hAnsi="Segoe UI Symbol" w:cs="Segoe UI Symbol"/>
          <w:color w:val="000000"/>
        </w:rPr>
        <w:t xml:space="preserve"> anticorrosivo.</w:t>
      </w:r>
    </w:p>
    <w:p w14:paraId="66721635" w14:textId="77777777" w:rsidR="00AB1823" w:rsidRPr="00841783" w:rsidRDefault="00AB1823" w:rsidP="00EF3F09">
      <w:pPr>
        <w:numPr>
          <w:ilvl w:val="0"/>
          <w:numId w:val="30"/>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2 manos de pintura esmalte sintético color gris satinado (RAL 7035 o similar).</w:t>
      </w:r>
    </w:p>
    <w:p w14:paraId="41CAE424" w14:textId="77777777" w:rsidR="00AB1823" w:rsidRPr="00841783" w:rsidRDefault="00AB1823" w:rsidP="00AB1823">
      <w:pPr>
        <w:tabs>
          <w:tab w:val="left" w:pos="567"/>
          <w:tab w:val="left" w:pos="1134"/>
        </w:tabs>
        <w:autoSpaceDE w:val="0"/>
        <w:autoSpaceDN w:val="0"/>
        <w:adjustRightInd w:val="0"/>
        <w:spacing w:after="0" w:line="240" w:lineRule="auto"/>
        <w:ind w:left="59"/>
        <w:jc w:val="both"/>
        <w:rPr>
          <w:rFonts w:ascii="Segoe UI Symbol" w:hAnsi="Segoe UI Symbol" w:cs="Segoe UI Symbol"/>
          <w:color w:val="000000"/>
        </w:rPr>
      </w:pPr>
    </w:p>
    <w:p w14:paraId="1F9F20B5" w14:textId="77777777" w:rsidR="00AB1823" w:rsidRPr="00841783" w:rsidRDefault="00AB1823" w:rsidP="00AB1823">
      <w:pPr>
        <w:tabs>
          <w:tab w:val="left" w:pos="567"/>
          <w:tab w:val="left" w:pos="1134"/>
        </w:tabs>
        <w:autoSpaceDE w:val="0"/>
        <w:autoSpaceDN w:val="0"/>
        <w:adjustRightInd w:val="0"/>
        <w:spacing w:after="0" w:line="240" w:lineRule="auto"/>
        <w:jc w:val="both"/>
        <w:rPr>
          <w:rFonts w:ascii="Segoe UI Symbol" w:hAnsi="Segoe UI Symbol" w:cs="Segoe UI Symbol"/>
          <w:b/>
          <w:bCs/>
          <w:color w:val="000000"/>
        </w:rPr>
      </w:pPr>
      <w:r w:rsidRPr="00841783">
        <w:rPr>
          <w:rFonts w:ascii="Segoe UI Symbol" w:hAnsi="Segoe UI Symbol" w:cs="Segoe UI Symbol"/>
          <w:b/>
          <w:bCs/>
          <w:color w:val="000000"/>
        </w:rPr>
        <w:t>MÉTODO DE EJECUCIÓN</w:t>
      </w:r>
    </w:p>
    <w:p w14:paraId="36B67B3F" w14:textId="77777777" w:rsidR="00AB1823" w:rsidRPr="00841783" w:rsidRDefault="00AB1823" w:rsidP="00EF3F09">
      <w:pPr>
        <w:numPr>
          <w:ilvl w:val="0"/>
          <w:numId w:val="31"/>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Corte y soldado del marco metálico en taller, con dimensiones según plano.</w:t>
      </w:r>
    </w:p>
    <w:p w14:paraId="11A30245" w14:textId="77777777" w:rsidR="00AB1823" w:rsidRPr="00841783" w:rsidRDefault="00AB1823" w:rsidP="00EF3F09">
      <w:pPr>
        <w:numPr>
          <w:ilvl w:val="0"/>
          <w:numId w:val="31"/>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Fijación de la malla galvanizada al marco, tensada y asegurada mecánicamente.</w:t>
      </w:r>
    </w:p>
    <w:p w14:paraId="359AD780" w14:textId="77777777" w:rsidR="00AB1823" w:rsidRPr="00841783" w:rsidRDefault="00AB1823" w:rsidP="00EF3F09">
      <w:pPr>
        <w:numPr>
          <w:ilvl w:val="0"/>
          <w:numId w:val="31"/>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Aplicación del fondo anticorrosivo en toda la estructura.</w:t>
      </w:r>
    </w:p>
    <w:p w14:paraId="104A1974" w14:textId="77777777" w:rsidR="00AB1823" w:rsidRPr="00841783" w:rsidRDefault="00AB1823" w:rsidP="00EF3F09">
      <w:pPr>
        <w:numPr>
          <w:ilvl w:val="0"/>
          <w:numId w:val="31"/>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Aplicación de dos manos de esmalte sintético gris satinado.</w:t>
      </w:r>
    </w:p>
    <w:p w14:paraId="05BF235A" w14:textId="77777777" w:rsidR="00AB1823" w:rsidRPr="00841783" w:rsidRDefault="00AB1823" w:rsidP="00EF3F09">
      <w:pPr>
        <w:numPr>
          <w:ilvl w:val="0"/>
          <w:numId w:val="31"/>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Instalación de la ventana en el vano, nivelada y fijada con pernos, tornillos o anclajes según el soporte.</w:t>
      </w:r>
    </w:p>
    <w:p w14:paraId="10BBED9E" w14:textId="77777777" w:rsidR="00AB1823" w:rsidRPr="00841783" w:rsidRDefault="00AB1823" w:rsidP="00EF3F09">
      <w:pPr>
        <w:numPr>
          <w:ilvl w:val="0"/>
          <w:numId w:val="31"/>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Sellado perimetral (si aplica), limpieza final y verificación de fijación.</w:t>
      </w:r>
    </w:p>
    <w:p w14:paraId="1497898A" w14:textId="77777777" w:rsidR="00AB1823" w:rsidRPr="00841783" w:rsidRDefault="00AB1823" w:rsidP="00AB1823">
      <w:pPr>
        <w:tabs>
          <w:tab w:val="left" w:pos="567"/>
          <w:tab w:val="left" w:pos="1134"/>
        </w:tabs>
        <w:autoSpaceDE w:val="0"/>
        <w:autoSpaceDN w:val="0"/>
        <w:adjustRightInd w:val="0"/>
        <w:spacing w:after="0" w:line="240" w:lineRule="auto"/>
        <w:ind w:left="59"/>
        <w:jc w:val="both"/>
        <w:rPr>
          <w:rFonts w:ascii="Segoe UI Symbol" w:hAnsi="Segoe UI Symbol" w:cs="Segoe UI Symbol"/>
          <w:color w:val="000000"/>
        </w:rPr>
      </w:pPr>
    </w:p>
    <w:p w14:paraId="14841D05" w14:textId="77777777" w:rsidR="00AB1823" w:rsidRPr="00841783" w:rsidRDefault="00AB1823" w:rsidP="00AB1823">
      <w:pPr>
        <w:tabs>
          <w:tab w:val="left" w:pos="567"/>
          <w:tab w:val="left" w:pos="1134"/>
        </w:tabs>
        <w:autoSpaceDE w:val="0"/>
        <w:autoSpaceDN w:val="0"/>
        <w:adjustRightInd w:val="0"/>
        <w:spacing w:after="0" w:line="240" w:lineRule="auto"/>
        <w:jc w:val="both"/>
        <w:rPr>
          <w:rFonts w:ascii="Segoe UI Symbol" w:hAnsi="Segoe UI Symbol" w:cs="Segoe UI Symbol"/>
          <w:b/>
          <w:bCs/>
          <w:color w:val="000000"/>
        </w:rPr>
      </w:pPr>
      <w:r w:rsidRPr="00841783">
        <w:rPr>
          <w:rFonts w:ascii="Segoe UI Symbol" w:hAnsi="Segoe UI Symbol" w:cs="Segoe UI Symbol"/>
          <w:b/>
          <w:bCs/>
          <w:color w:val="000000"/>
        </w:rPr>
        <w:t>CONDICIONES DE MEDICIÓN Y PAGO</w:t>
      </w:r>
    </w:p>
    <w:p w14:paraId="2B5A10E6" w14:textId="77777777" w:rsidR="00AB1823" w:rsidRPr="00841783" w:rsidRDefault="00AB1823" w:rsidP="00EF3F09">
      <w:pPr>
        <w:numPr>
          <w:ilvl w:val="0"/>
          <w:numId w:val="32"/>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Se medirá y pagará por unidad (</w:t>
      </w:r>
      <w:proofErr w:type="spellStart"/>
      <w:r w:rsidRPr="00841783">
        <w:rPr>
          <w:rFonts w:ascii="Segoe UI Symbol" w:hAnsi="Segoe UI Symbol" w:cs="Segoe UI Symbol"/>
          <w:color w:val="000000"/>
        </w:rPr>
        <w:t>und</w:t>
      </w:r>
      <w:proofErr w:type="spellEnd"/>
      <w:r w:rsidRPr="00841783">
        <w:rPr>
          <w:rFonts w:ascii="Segoe UI Symbol" w:hAnsi="Segoe UI Symbol" w:cs="Segoe UI Symbol"/>
          <w:color w:val="000000"/>
        </w:rPr>
        <w:t>) de ventana totalmente instalada y terminada, incluyendo materiales, pintura, herramientas, transporte y mano de obra.</w:t>
      </w:r>
    </w:p>
    <w:p w14:paraId="3947175B" w14:textId="77777777" w:rsidR="00AB1823" w:rsidRPr="00841783" w:rsidRDefault="00AB1823" w:rsidP="00AB1823">
      <w:pPr>
        <w:tabs>
          <w:tab w:val="left" w:pos="567"/>
          <w:tab w:val="left" w:pos="1134"/>
        </w:tabs>
        <w:autoSpaceDE w:val="0"/>
        <w:autoSpaceDN w:val="0"/>
        <w:adjustRightInd w:val="0"/>
        <w:spacing w:after="0" w:line="240" w:lineRule="auto"/>
        <w:ind w:left="59"/>
        <w:jc w:val="both"/>
        <w:rPr>
          <w:rFonts w:ascii="Segoe UI Symbol" w:hAnsi="Segoe UI Symbol" w:cs="Segoe UI Symbol"/>
          <w:color w:val="000000"/>
        </w:rPr>
      </w:pPr>
    </w:p>
    <w:p w14:paraId="7757C2B1" w14:textId="77777777" w:rsidR="00AB1823" w:rsidRPr="00841783" w:rsidRDefault="00AB1823" w:rsidP="00AB1823">
      <w:pPr>
        <w:tabs>
          <w:tab w:val="left" w:pos="567"/>
          <w:tab w:val="left" w:pos="1134"/>
        </w:tabs>
        <w:autoSpaceDE w:val="0"/>
        <w:autoSpaceDN w:val="0"/>
        <w:adjustRightInd w:val="0"/>
        <w:spacing w:after="0" w:line="240" w:lineRule="auto"/>
        <w:jc w:val="both"/>
        <w:rPr>
          <w:rFonts w:ascii="Segoe UI Symbol" w:hAnsi="Segoe UI Symbol" w:cs="Segoe UI Symbol"/>
          <w:b/>
          <w:bCs/>
          <w:color w:val="000000"/>
        </w:rPr>
      </w:pPr>
      <w:r w:rsidRPr="00841783">
        <w:rPr>
          <w:rFonts w:ascii="Segoe UI Symbol" w:hAnsi="Segoe UI Symbol" w:cs="Segoe UI Symbol"/>
          <w:b/>
          <w:bCs/>
          <w:color w:val="000000"/>
        </w:rPr>
        <w:t>NORMAS Y REFERENCIA</w:t>
      </w:r>
    </w:p>
    <w:p w14:paraId="7CD4E8D3" w14:textId="77777777" w:rsidR="00AB1823" w:rsidRPr="00841783" w:rsidRDefault="00AB1823" w:rsidP="00EF3F09">
      <w:pPr>
        <w:numPr>
          <w:ilvl w:val="0"/>
          <w:numId w:val="33"/>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Reglamento Nacional de Edificaciones – RNE.</w:t>
      </w:r>
    </w:p>
    <w:p w14:paraId="0EF4CF7B" w14:textId="77777777" w:rsidR="00AB1823" w:rsidRPr="00841783" w:rsidRDefault="00AB1823" w:rsidP="00EF3F09">
      <w:pPr>
        <w:numPr>
          <w:ilvl w:val="0"/>
          <w:numId w:val="33"/>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Normas ASTM A641 (alambre galvanizado) y D823/D3359 (aplicación y adherencia de pintura).</w:t>
      </w:r>
    </w:p>
    <w:p w14:paraId="60C859A7" w14:textId="77777777" w:rsidR="00AB1823" w:rsidRPr="00841783" w:rsidRDefault="00AB1823" w:rsidP="00EF3F09">
      <w:pPr>
        <w:numPr>
          <w:ilvl w:val="0"/>
          <w:numId w:val="33"/>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 xml:space="preserve">Fichas técnicas del esmalte sintético y fondo </w:t>
      </w:r>
      <w:proofErr w:type="spellStart"/>
      <w:r w:rsidRPr="00841783">
        <w:rPr>
          <w:rFonts w:ascii="Segoe UI Symbol" w:hAnsi="Segoe UI Symbol" w:cs="Segoe UI Symbol"/>
          <w:color w:val="000000"/>
        </w:rPr>
        <w:t>epóxico</w:t>
      </w:r>
      <w:proofErr w:type="spellEnd"/>
      <w:r w:rsidRPr="00841783">
        <w:rPr>
          <w:rFonts w:ascii="Segoe UI Symbol" w:hAnsi="Segoe UI Symbol" w:cs="Segoe UI Symbol"/>
          <w:color w:val="000000"/>
        </w:rPr>
        <w:t xml:space="preserve"> anticorrosivo.</w:t>
      </w:r>
    </w:p>
    <w:p w14:paraId="01244FD0" w14:textId="77777777" w:rsidR="00AB1823" w:rsidRPr="00841783" w:rsidRDefault="00AB1823" w:rsidP="00EF3F09">
      <w:pPr>
        <w:numPr>
          <w:ilvl w:val="0"/>
          <w:numId w:val="33"/>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Buenas prácticas de instalación de elementos de ventilación con protección física.</w:t>
      </w:r>
    </w:p>
    <w:p w14:paraId="6FA2D95F" w14:textId="77777777" w:rsidR="001C582C" w:rsidRDefault="001C582C" w:rsidP="001C582C">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67D7A8B5" w14:textId="18D2F911" w:rsidR="00AB1823" w:rsidRPr="00841783" w:rsidRDefault="00AB1823" w:rsidP="00AB1823">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841783">
        <w:rPr>
          <w:rFonts w:ascii="Segoe UI Symbol" w:hAnsi="Segoe UI Symbol" w:cs="Segoe UI Symbol"/>
          <w:b/>
          <w:bCs/>
          <w:color w:val="000000"/>
        </w:rPr>
        <w:t xml:space="preserve">VENTANA </w:t>
      </w:r>
      <w:r>
        <w:rPr>
          <w:rFonts w:ascii="Segoe UI Symbol" w:hAnsi="Segoe UI Symbol" w:cs="Segoe UI Symbol"/>
          <w:b/>
          <w:bCs/>
          <w:color w:val="000000"/>
        </w:rPr>
        <w:t>ALTA</w:t>
      </w:r>
      <w:r w:rsidRPr="00841783">
        <w:rPr>
          <w:rFonts w:ascii="Segoe UI Symbol" w:hAnsi="Segoe UI Symbol" w:cs="Segoe UI Symbol"/>
          <w:b/>
          <w:bCs/>
          <w:color w:val="000000"/>
        </w:rPr>
        <w:t xml:space="preserve"> CON MALLA DE ALAMBRE GALVANIZADO DE 10 COCOS DE 2", MARCO METÁLICO Y PINTURA ESMALTE SINTÉTICO COLOR GRIS SATINADO CON BASE ANTICORROSIVA, INCLUYE INSTALACIÓN COMPLETA</w:t>
      </w:r>
    </w:p>
    <w:p w14:paraId="577013E0" w14:textId="77777777" w:rsidR="00AB1823" w:rsidRPr="00841783" w:rsidRDefault="00AB1823" w:rsidP="00AB1823">
      <w:pPr>
        <w:tabs>
          <w:tab w:val="left" w:pos="567"/>
          <w:tab w:val="left" w:pos="1134"/>
        </w:tabs>
        <w:autoSpaceDE w:val="0"/>
        <w:autoSpaceDN w:val="0"/>
        <w:adjustRightInd w:val="0"/>
        <w:spacing w:after="0" w:line="240" w:lineRule="auto"/>
        <w:ind w:left="59"/>
        <w:jc w:val="both"/>
        <w:rPr>
          <w:rFonts w:ascii="Segoe UI Symbol" w:hAnsi="Segoe UI Symbol" w:cs="Segoe UI Symbol"/>
          <w:b/>
          <w:color w:val="000000"/>
        </w:rPr>
      </w:pPr>
    </w:p>
    <w:p w14:paraId="01B75657" w14:textId="77777777" w:rsidR="00AB1823" w:rsidRPr="00841783" w:rsidRDefault="00AB1823" w:rsidP="00AB1823">
      <w:pPr>
        <w:tabs>
          <w:tab w:val="left" w:pos="567"/>
          <w:tab w:val="left" w:pos="1134"/>
        </w:tabs>
        <w:autoSpaceDE w:val="0"/>
        <w:autoSpaceDN w:val="0"/>
        <w:adjustRightInd w:val="0"/>
        <w:spacing w:after="0" w:line="240" w:lineRule="auto"/>
        <w:jc w:val="both"/>
        <w:rPr>
          <w:rFonts w:ascii="Segoe UI Symbol" w:hAnsi="Segoe UI Symbol" w:cs="Segoe UI Symbol"/>
          <w:b/>
          <w:bCs/>
          <w:color w:val="000000"/>
        </w:rPr>
      </w:pPr>
      <w:r w:rsidRPr="00841783">
        <w:rPr>
          <w:rFonts w:ascii="Segoe UI Symbol" w:hAnsi="Segoe UI Symbol" w:cs="Segoe UI Symbol"/>
          <w:b/>
          <w:bCs/>
          <w:color w:val="000000"/>
        </w:rPr>
        <w:t>DESCRIPCIÓN GENERAL</w:t>
      </w:r>
    </w:p>
    <w:p w14:paraId="7177F289" w14:textId="77777777" w:rsidR="00AB1823" w:rsidRPr="00841783" w:rsidRDefault="00AB1823" w:rsidP="00AB1823">
      <w:pPr>
        <w:tabs>
          <w:tab w:val="left" w:pos="567"/>
          <w:tab w:val="left" w:pos="1134"/>
        </w:tabs>
        <w:autoSpaceDE w:val="0"/>
        <w:autoSpaceDN w:val="0"/>
        <w:adjustRightInd w:val="0"/>
        <w:spacing w:after="0" w:line="240" w:lineRule="auto"/>
        <w:ind w:left="59"/>
        <w:jc w:val="both"/>
        <w:rPr>
          <w:rFonts w:ascii="Segoe UI Symbol" w:hAnsi="Segoe UI Symbol" w:cs="Segoe UI Symbol"/>
          <w:color w:val="000000"/>
        </w:rPr>
      </w:pPr>
      <w:r w:rsidRPr="00841783">
        <w:rPr>
          <w:rFonts w:ascii="Segoe UI Symbol" w:hAnsi="Segoe UI Symbol" w:cs="Segoe UI Symbol"/>
          <w:color w:val="000000"/>
        </w:rPr>
        <w:t xml:space="preserve">La presente partida comprende el suministro e instalación completa de ventana alta fija, construida con marco metálico de acero Fe, sobre el cual se fija una malla de alambre galvanizado tejido de 10 cocos de 2”, con resistencia adecuada para ventilación segura. El conjunto se pinta con esmalte sintético color gris satinado, aplicado sobre fondo anticorrosivo </w:t>
      </w:r>
      <w:proofErr w:type="spellStart"/>
      <w:r w:rsidRPr="00841783">
        <w:rPr>
          <w:rFonts w:ascii="Segoe UI Symbol" w:hAnsi="Segoe UI Symbol" w:cs="Segoe UI Symbol"/>
          <w:color w:val="000000"/>
        </w:rPr>
        <w:t>epóxico</w:t>
      </w:r>
      <w:proofErr w:type="spellEnd"/>
      <w:r w:rsidRPr="00841783">
        <w:rPr>
          <w:rFonts w:ascii="Segoe UI Symbol" w:hAnsi="Segoe UI Symbol" w:cs="Segoe UI Symbol"/>
          <w:color w:val="000000"/>
        </w:rPr>
        <w:t>. Se incluye la instalación, fijación, sellado y limpieza final, conforme a los planos arquitectónicos del proyecto.</w:t>
      </w:r>
    </w:p>
    <w:p w14:paraId="21A0750C" w14:textId="77777777" w:rsidR="00AB1823" w:rsidRPr="00841783" w:rsidRDefault="00AB1823" w:rsidP="00AB1823">
      <w:pPr>
        <w:tabs>
          <w:tab w:val="left" w:pos="567"/>
          <w:tab w:val="left" w:pos="1134"/>
        </w:tabs>
        <w:autoSpaceDE w:val="0"/>
        <w:autoSpaceDN w:val="0"/>
        <w:adjustRightInd w:val="0"/>
        <w:spacing w:after="0" w:line="240" w:lineRule="auto"/>
        <w:ind w:left="59"/>
        <w:jc w:val="both"/>
        <w:rPr>
          <w:rFonts w:ascii="Segoe UI Symbol" w:hAnsi="Segoe UI Symbol" w:cs="Segoe UI Symbol"/>
          <w:color w:val="000000"/>
        </w:rPr>
      </w:pPr>
    </w:p>
    <w:p w14:paraId="23B720E8" w14:textId="77777777" w:rsidR="00AB1823" w:rsidRPr="00841783" w:rsidRDefault="00AB1823" w:rsidP="00AB1823">
      <w:pPr>
        <w:tabs>
          <w:tab w:val="left" w:pos="567"/>
          <w:tab w:val="left" w:pos="1134"/>
        </w:tabs>
        <w:autoSpaceDE w:val="0"/>
        <w:autoSpaceDN w:val="0"/>
        <w:adjustRightInd w:val="0"/>
        <w:spacing w:after="0" w:line="240" w:lineRule="auto"/>
        <w:jc w:val="both"/>
        <w:rPr>
          <w:rFonts w:ascii="Segoe UI Symbol" w:hAnsi="Segoe UI Symbol" w:cs="Segoe UI Symbol"/>
          <w:b/>
          <w:bCs/>
          <w:color w:val="000000"/>
        </w:rPr>
      </w:pPr>
      <w:r w:rsidRPr="00841783">
        <w:rPr>
          <w:rFonts w:ascii="Segoe UI Symbol" w:hAnsi="Segoe UI Symbol" w:cs="Segoe UI Symbol"/>
          <w:b/>
          <w:bCs/>
          <w:color w:val="000000"/>
        </w:rPr>
        <w:t>UNIDAD DE MEDIDA</w:t>
      </w:r>
    </w:p>
    <w:p w14:paraId="43762C10" w14:textId="77777777" w:rsidR="00AB1823" w:rsidRPr="00841783" w:rsidRDefault="00AB1823" w:rsidP="00EF3F09">
      <w:pPr>
        <w:numPr>
          <w:ilvl w:val="0"/>
          <w:numId w:val="27"/>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Unidad (</w:t>
      </w:r>
      <w:proofErr w:type="spellStart"/>
      <w:r w:rsidRPr="00841783">
        <w:rPr>
          <w:rFonts w:ascii="Segoe UI Symbol" w:hAnsi="Segoe UI Symbol" w:cs="Segoe UI Symbol"/>
          <w:color w:val="000000"/>
        </w:rPr>
        <w:t>und</w:t>
      </w:r>
      <w:proofErr w:type="spellEnd"/>
      <w:r w:rsidRPr="00841783">
        <w:rPr>
          <w:rFonts w:ascii="Segoe UI Symbol" w:hAnsi="Segoe UI Symbol" w:cs="Segoe UI Symbol"/>
          <w:color w:val="000000"/>
        </w:rPr>
        <w:t>)</w:t>
      </w:r>
    </w:p>
    <w:p w14:paraId="27853C1A" w14:textId="77777777" w:rsidR="00AB1823" w:rsidRPr="00841783" w:rsidRDefault="00AB1823" w:rsidP="00AB1823">
      <w:pPr>
        <w:tabs>
          <w:tab w:val="left" w:pos="567"/>
          <w:tab w:val="left" w:pos="1134"/>
        </w:tabs>
        <w:autoSpaceDE w:val="0"/>
        <w:autoSpaceDN w:val="0"/>
        <w:adjustRightInd w:val="0"/>
        <w:spacing w:after="0" w:line="240" w:lineRule="auto"/>
        <w:ind w:left="59"/>
        <w:jc w:val="both"/>
        <w:rPr>
          <w:rFonts w:ascii="Segoe UI Symbol" w:hAnsi="Segoe UI Symbol" w:cs="Segoe UI Symbol"/>
          <w:color w:val="000000"/>
        </w:rPr>
      </w:pPr>
    </w:p>
    <w:p w14:paraId="3D5F8690" w14:textId="77777777" w:rsidR="00AB1823" w:rsidRPr="00841783" w:rsidRDefault="00AB1823" w:rsidP="00AB1823">
      <w:pPr>
        <w:tabs>
          <w:tab w:val="left" w:pos="567"/>
          <w:tab w:val="left" w:pos="1134"/>
        </w:tabs>
        <w:autoSpaceDE w:val="0"/>
        <w:autoSpaceDN w:val="0"/>
        <w:adjustRightInd w:val="0"/>
        <w:spacing w:after="0" w:line="240" w:lineRule="auto"/>
        <w:jc w:val="both"/>
        <w:rPr>
          <w:rFonts w:ascii="Segoe UI Symbol" w:hAnsi="Segoe UI Symbol" w:cs="Segoe UI Symbol"/>
          <w:b/>
          <w:bCs/>
          <w:color w:val="000000"/>
        </w:rPr>
      </w:pPr>
      <w:r w:rsidRPr="00841783">
        <w:rPr>
          <w:rFonts w:ascii="Segoe UI Symbol" w:hAnsi="Segoe UI Symbol" w:cs="Segoe UI Symbol"/>
          <w:b/>
          <w:bCs/>
          <w:color w:val="000000"/>
        </w:rPr>
        <w:t>COMPONENTES Y MATERIALES</w:t>
      </w:r>
    </w:p>
    <w:p w14:paraId="14BA2958" w14:textId="77777777" w:rsidR="00AB1823" w:rsidRPr="00841783" w:rsidRDefault="00AB1823" w:rsidP="00AB1823">
      <w:p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a) Marco:</w:t>
      </w:r>
    </w:p>
    <w:p w14:paraId="44D0BF14" w14:textId="77777777" w:rsidR="00AB1823" w:rsidRPr="00841783" w:rsidRDefault="00AB1823" w:rsidP="00EF3F09">
      <w:pPr>
        <w:numPr>
          <w:ilvl w:val="0"/>
          <w:numId w:val="28"/>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Tubo estructural de acero Fe negro 1½” x 1½” x 2 mm o ángulo L 1½” x 1½” x 1/8”, debidamente soldado.</w:t>
      </w:r>
    </w:p>
    <w:p w14:paraId="173F3F41" w14:textId="77777777" w:rsidR="00AB1823" w:rsidRPr="00841783" w:rsidRDefault="00AB1823" w:rsidP="00EF3F09">
      <w:pPr>
        <w:numPr>
          <w:ilvl w:val="0"/>
          <w:numId w:val="28"/>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Escuadrado, alineado y reforzado según el tamaño del vano.</w:t>
      </w:r>
    </w:p>
    <w:p w14:paraId="706A640C" w14:textId="77777777" w:rsidR="00AB1823" w:rsidRPr="00841783" w:rsidRDefault="00AB1823" w:rsidP="00AB1823">
      <w:p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b) Malla:</w:t>
      </w:r>
    </w:p>
    <w:p w14:paraId="3C8D0C7B" w14:textId="77777777" w:rsidR="00AB1823" w:rsidRPr="00841783" w:rsidRDefault="00AB1823" w:rsidP="00EF3F09">
      <w:pPr>
        <w:numPr>
          <w:ilvl w:val="0"/>
          <w:numId w:val="29"/>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lastRenderedPageBreak/>
        <w:t>Malla de alambre galvanizado de 10 cocos por pulgada lineal, con abertura de 2”, tipo romboidal (tejido tipo ciclón).</w:t>
      </w:r>
    </w:p>
    <w:p w14:paraId="0A24A8B9" w14:textId="77777777" w:rsidR="00AB1823" w:rsidRPr="00841783" w:rsidRDefault="00AB1823" w:rsidP="00EF3F09">
      <w:pPr>
        <w:numPr>
          <w:ilvl w:val="0"/>
          <w:numId w:val="29"/>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 xml:space="preserve">Espesor mínimo del alambre: 2.5 </w:t>
      </w:r>
      <w:proofErr w:type="spellStart"/>
      <w:r w:rsidRPr="00841783">
        <w:rPr>
          <w:rFonts w:ascii="Segoe UI Symbol" w:hAnsi="Segoe UI Symbol" w:cs="Segoe UI Symbol"/>
          <w:color w:val="000000"/>
        </w:rPr>
        <w:t>mm.</w:t>
      </w:r>
      <w:proofErr w:type="spellEnd"/>
    </w:p>
    <w:p w14:paraId="3B69731C" w14:textId="77777777" w:rsidR="00AB1823" w:rsidRPr="00841783" w:rsidRDefault="00AB1823" w:rsidP="00EF3F09">
      <w:pPr>
        <w:numPr>
          <w:ilvl w:val="0"/>
          <w:numId w:val="29"/>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Fijada al marco con platinas, soldadura por puntos o grapas metálicas resistentes a la corrosión.</w:t>
      </w:r>
    </w:p>
    <w:p w14:paraId="5771D1F6" w14:textId="77777777" w:rsidR="00AB1823" w:rsidRPr="00841783" w:rsidRDefault="00AB1823" w:rsidP="00AB1823">
      <w:p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c) Acabado:</w:t>
      </w:r>
    </w:p>
    <w:p w14:paraId="4490AD93" w14:textId="77777777" w:rsidR="00AB1823" w:rsidRPr="00841783" w:rsidRDefault="00AB1823" w:rsidP="00EF3F09">
      <w:pPr>
        <w:numPr>
          <w:ilvl w:val="0"/>
          <w:numId w:val="30"/>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 xml:space="preserve">1 mano de fondo </w:t>
      </w:r>
      <w:proofErr w:type="spellStart"/>
      <w:r w:rsidRPr="00841783">
        <w:rPr>
          <w:rFonts w:ascii="Segoe UI Symbol" w:hAnsi="Segoe UI Symbol" w:cs="Segoe UI Symbol"/>
          <w:color w:val="000000"/>
        </w:rPr>
        <w:t>epóxico</w:t>
      </w:r>
      <w:proofErr w:type="spellEnd"/>
      <w:r w:rsidRPr="00841783">
        <w:rPr>
          <w:rFonts w:ascii="Segoe UI Symbol" w:hAnsi="Segoe UI Symbol" w:cs="Segoe UI Symbol"/>
          <w:color w:val="000000"/>
        </w:rPr>
        <w:t xml:space="preserve"> anticorrosivo.</w:t>
      </w:r>
    </w:p>
    <w:p w14:paraId="7D5FA6C2" w14:textId="77777777" w:rsidR="00AB1823" w:rsidRPr="00841783" w:rsidRDefault="00AB1823" w:rsidP="00EF3F09">
      <w:pPr>
        <w:numPr>
          <w:ilvl w:val="0"/>
          <w:numId w:val="30"/>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2 manos de pintura esmalte sintético color gris satinado (RAL 7035 o similar).</w:t>
      </w:r>
    </w:p>
    <w:p w14:paraId="598D4FD2" w14:textId="77777777" w:rsidR="00AB1823" w:rsidRPr="00841783" w:rsidRDefault="00AB1823" w:rsidP="00AB1823">
      <w:pPr>
        <w:tabs>
          <w:tab w:val="left" w:pos="567"/>
          <w:tab w:val="left" w:pos="1134"/>
        </w:tabs>
        <w:autoSpaceDE w:val="0"/>
        <w:autoSpaceDN w:val="0"/>
        <w:adjustRightInd w:val="0"/>
        <w:spacing w:after="0" w:line="240" w:lineRule="auto"/>
        <w:ind w:left="59"/>
        <w:jc w:val="both"/>
        <w:rPr>
          <w:rFonts w:ascii="Segoe UI Symbol" w:hAnsi="Segoe UI Symbol" w:cs="Segoe UI Symbol"/>
          <w:color w:val="000000"/>
        </w:rPr>
      </w:pPr>
    </w:p>
    <w:p w14:paraId="1D3C0222" w14:textId="77777777" w:rsidR="00AB1823" w:rsidRPr="00841783" w:rsidRDefault="00AB1823" w:rsidP="00AB1823">
      <w:pPr>
        <w:tabs>
          <w:tab w:val="left" w:pos="567"/>
          <w:tab w:val="left" w:pos="1134"/>
        </w:tabs>
        <w:autoSpaceDE w:val="0"/>
        <w:autoSpaceDN w:val="0"/>
        <w:adjustRightInd w:val="0"/>
        <w:spacing w:after="0" w:line="240" w:lineRule="auto"/>
        <w:jc w:val="both"/>
        <w:rPr>
          <w:rFonts w:ascii="Segoe UI Symbol" w:hAnsi="Segoe UI Symbol" w:cs="Segoe UI Symbol"/>
          <w:b/>
          <w:bCs/>
          <w:color w:val="000000"/>
        </w:rPr>
      </w:pPr>
      <w:r w:rsidRPr="00841783">
        <w:rPr>
          <w:rFonts w:ascii="Segoe UI Symbol" w:hAnsi="Segoe UI Symbol" w:cs="Segoe UI Symbol"/>
          <w:b/>
          <w:bCs/>
          <w:color w:val="000000"/>
        </w:rPr>
        <w:t>MÉTODO DE EJECUCIÓN</w:t>
      </w:r>
    </w:p>
    <w:p w14:paraId="222A99D6" w14:textId="77777777" w:rsidR="00AB1823" w:rsidRPr="00841783" w:rsidRDefault="00AB1823" w:rsidP="00EF3F09">
      <w:pPr>
        <w:numPr>
          <w:ilvl w:val="0"/>
          <w:numId w:val="31"/>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Corte y soldado del marco metálico en taller, con dimensiones según plano.</w:t>
      </w:r>
    </w:p>
    <w:p w14:paraId="575C6528" w14:textId="77777777" w:rsidR="00AB1823" w:rsidRPr="00841783" w:rsidRDefault="00AB1823" w:rsidP="00EF3F09">
      <w:pPr>
        <w:numPr>
          <w:ilvl w:val="0"/>
          <w:numId w:val="31"/>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Fijación de la malla galvanizada al marco, tensada y asegurada mecánicamente.</w:t>
      </w:r>
    </w:p>
    <w:p w14:paraId="0EA19523" w14:textId="77777777" w:rsidR="00AB1823" w:rsidRPr="00841783" w:rsidRDefault="00AB1823" w:rsidP="00EF3F09">
      <w:pPr>
        <w:numPr>
          <w:ilvl w:val="0"/>
          <w:numId w:val="31"/>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Aplicación del fondo anticorrosivo en toda la estructura.</w:t>
      </w:r>
    </w:p>
    <w:p w14:paraId="67E31EE1" w14:textId="77777777" w:rsidR="00AB1823" w:rsidRPr="00841783" w:rsidRDefault="00AB1823" w:rsidP="00EF3F09">
      <w:pPr>
        <w:numPr>
          <w:ilvl w:val="0"/>
          <w:numId w:val="31"/>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Aplicación de dos manos de esmalte sintético gris satinado.</w:t>
      </w:r>
    </w:p>
    <w:p w14:paraId="0F247C4D" w14:textId="77777777" w:rsidR="00AB1823" w:rsidRPr="00841783" w:rsidRDefault="00AB1823" w:rsidP="00EF3F09">
      <w:pPr>
        <w:numPr>
          <w:ilvl w:val="0"/>
          <w:numId w:val="31"/>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Instalación de la ventana en el vano, nivelada y fijada con pernos, tornillos o anclajes según el soporte.</w:t>
      </w:r>
    </w:p>
    <w:p w14:paraId="05C1524B" w14:textId="77777777" w:rsidR="00AB1823" w:rsidRPr="00841783" w:rsidRDefault="00AB1823" w:rsidP="00EF3F09">
      <w:pPr>
        <w:numPr>
          <w:ilvl w:val="0"/>
          <w:numId w:val="31"/>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Sellado perimetral (si aplica), limpieza final y verificación de fijación.</w:t>
      </w:r>
    </w:p>
    <w:p w14:paraId="647EC330" w14:textId="77777777" w:rsidR="00AB1823" w:rsidRPr="00841783" w:rsidRDefault="00AB1823" w:rsidP="00AB1823">
      <w:pPr>
        <w:tabs>
          <w:tab w:val="left" w:pos="567"/>
          <w:tab w:val="left" w:pos="1134"/>
        </w:tabs>
        <w:autoSpaceDE w:val="0"/>
        <w:autoSpaceDN w:val="0"/>
        <w:adjustRightInd w:val="0"/>
        <w:spacing w:after="0" w:line="240" w:lineRule="auto"/>
        <w:ind w:left="59"/>
        <w:jc w:val="both"/>
        <w:rPr>
          <w:rFonts w:ascii="Segoe UI Symbol" w:hAnsi="Segoe UI Symbol" w:cs="Segoe UI Symbol"/>
          <w:color w:val="000000"/>
        </w:rPr>
      </w:pPr>
    </w:p>
    <w:p w14:paraId="6E12EE43" w14:textId="77777777" w:rsidR="00AB1823" w:rsidRPr="00841783" w:rsidRDefault="00AB1823" w:rsidP="00AB1823">
      <w:pPr>
        <w:tabs>
          <w:tab w:val="left" w:pos="567"/>
          <w:tab w:val="left" w:pos="1134"/>
        </w:tabs>
        <w:autoSpaceDE w:val="0"/>
        <w:autoSpaceDN w:val="0"/>
        <w:adjustRightInd w:val="0"/>
        <w:spacing w:after="0" w:line="240" w:lineRule="auto"/>
        <w:jc w:val="both"/>
        <w:rPr>
          <w:rFonts w:ascii="Segoe UI Symbol" w:hAnsi="Segoe UI Symbol" w:cs="Segoe UI Symbol"/>
          <w:b/>
          <w:bCs/>
          <w:color w:val="000000"/>
        </w:rPr>
      </w:pPr>
      <w:r w:rsidRPr="00841783">
        <w:rPr>
          <w:rFonts w:ascii="Segoe UI Symbol" w:hAnsi="Segoe UI Symbol" w:cs="Segoe UI Symbol"/>
          <w:b/>
          <w:bCs/>
          <w:color w:val="000000"/>
        </w:rPr>
        <w:t>CONDICIONES DE MEDICIÓN Y PAGO</w:t>
      </w:r>
    </w:p>
    <w:p w14:paraId="674B7AC5" w14:textId="77777777" w:rsidR="00AB1823" w:rsidRPr="00841783" w:rsidRDefault="00AB1823" w:rsidP="00EF3F09">
      <w:pPr>
        <w:numPr>
          <w:ilvl w:val="0"/>
          <w:numId w:val="32"/>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Se medirá y pagará por unidad (</w:t>
      </w:r>
      <w:proofErr w:type="spellStart"/>
      <w:r w:rsidRPr="00841783">
        <w:rPr>
          <w:rFonts w:ascii="Segoe UI Symbol" w:hAnsi="Segoe UI Symbol" w:cs="Segoe UI Symbol"/>
          <w:color w:val="000000"/>
        </w:rPr>
        <w:t>und</w:t>
      </w:r>
      <w:proofErr w:type="spellEnd"/>
      <w:r w:rsidRPr="00841783">
        <w:rPr>
          <w:rFonts w:ascii="Segoe UI Symbol" w:hAnsi="Segoe UI Symbol" w:cs="Segoe UI Symbol"/>
          <w:color w:val="000000"/>
        </w:rPr>
        <w:t>) de ventana totalmente instalada y terminada, incluyendo materiales, pintura, herramientas, transporte y mano de obra.</w:t>
      </w:r>
    </w:p>
    <w:p w14:paraId="55B1D046" w14:textId="77777777" w:rsidR="00AB1823" w:rsidRPr="00841783" w:rsidRDefault="00AB1823" w:rsidP="00AB1823">
      <w:pPr>
        <w:tabs>
          <w:tab w:val="left" w:pos="567"/>
          <w:tab w:val="left" w:pos="1134"/>
        </w:tabs>
        <w:autoSpaceDE w:val="0"/>
        <w:autoSpaceDN w:val="0"/>
        <w:adjustRightInd w:val="0"/>
        <w:spacing w:after="0" w:line="240" w:lineRule="auto"/>
        <w:ind w:left="59"/>
        <w:jc w:val="both"/>
        <w:rPr>
          <w:rFonts w:ascii="Segoe UI Symbol" w:hAnsi="Segoe UI Symbol" w:cs="Segoe UI Symbol"/>
          <w:color w:val="000000"/>
        </w:rPr>
      </w:pPr>
    </w:p>
    <w:p w14:paraId="218FFF2C" w14:textId="77777777" w:rsidR="00AB1823" w:rsidRPr="00841783" w:rsidRDefault="00AB1823" w:rsidP="00AB1823">
      <w:pPr>
        <w:tabs>
          <w:tab w:val="left" w:pos="567"/>
          <w:tab w:val="left" w:pos="1134"/>
        </w:tabs>
        <w:autoSpaceDE w:val="0"/>
        <w:autoSpaceDN w:val="0"/>
        <w:adjustRightInd w:val="0"/>
        <w:spacing w:after="0" w:line="240" w:lineRule="auto"/>
        <w:jc w:val="both"/>
        <w:rPr>
          <w:rFonts w:ascii="Segoe UI Symbol" w:hAnsi="Segoe UI Symbol" w:cs="Segoe UI Symbol"/>
          <w:b/>
          <w:bCs/>
          <w:color w:val="000000"/>
        </w:rPr>
      </w:pPr>
      <w:r w:rsidRPr="00841783">
        <w:rPr>
          <w:rFonts w:ascii="Segoe UI Symbol" w:hAnsi="Segoe UI Symbol" w:cs="Segoe UI Symbol"/>
          <w:b/>
          <w:bCs/>
          <w:color w:val="000000"/>
        </w:rPr>
        <w:t>NORMAS Y REFERENCIA</w:t>
      </w:r>
    </w:p>
    <w:p w14:paraId="2C3D0A7C" w14:textId="77777777" w:rsidR="00AB1823" w:rsidRPr="00841783" w:rsidRDefault="00AB1823" w:rsidP="00EF3F09">
      <w:pPr>
        <w:numPr>
          <w:ilvl w:val="0"/>
          <w:numId w:val="33"/>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Reglamento Nacional de Edificaciones – RNE.</w:t>
      </w:r>
    </w:p>
    <w:p w14:paraId="3CC8062C" w14:textId="77777777" w:rsidR="00AB1823" w:rsidRPr="00841783" w:rsidRDefault="00AB1823" w:rsidP="00EF3F09">
      <w:pPr>
        <w:numPr>
          <w:ilvl w:val="0"/>
          <w:numId w:val="33"/>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Normas ASTM A641 (alambre galvanizado) y D823/D3359 (aplicación y adherencia de pintura).</w:t>
      </w:r>
    </w:p>
    <w:p w14:paraId="60A198A1" w14:textId="77777777" w:rsidR="00AB1823" w:rsidRPr="00841783" w:rsidRDefault="00AB1823" w:rsidP="00EF3F09">
      <w:pPr>
        <w:numPr>
          <w:ilvl w:val="0"/>
          <w:numId w:val="33"/>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 xml:space="preserve">Fichas técnicas del esmalte sintético y fondo </w:t>
      </w:r>
      <w:proofErr w:type="spellStart"/>
      <w:r w:rsidRPr="00841783">
        <w:rPr>
          <w:rFonts w:ascii="Segoe UI Symbol" w:hAnsi="Segoe UI Symbol" w:cs="Segoe UI Symbol"/>
          <w:color w:val="000000"/>
        </w:rPr>
        <w:t>epóxico</w:t>
      </w:r>
      <w:proofErr w:type="spellEnd"/>
      <w:r w:rsidRPr="00841783">
        <w:rPr>
          <w:rFonts w:ascii="Segoe UI Symbol" w:hAnsi="Segoe UI Symbol" w:cs="Segoe UI Symbol"/>
          <w:color w:val="000000"/>
        </w:rPr>
        <w:t xml:space="preserve"> anticorrosivo.</w:t>
      </w:r>
    </w:p>
    <w:p w14:paraId="180D09D6" w14:textId="32693FBE" w:rsidR="008A7DC7" w:rsidRDefault="00AB1823" w:rsidP="00AB1823">
      <w:pPr>
        <w:tabs>
          <w:tab w:val="left" w:pos="567"/>
          <w:tab w:val="left" w:pos="1134"/>
        </w:tabs>
        <w:autoSpaceDE w:val="0"/>
        <w:autoSpaceDN w:val="0"/>
        <w:adjustRightInd w:val="0"/>
        <w:spacing w:after="0" w:line="240" w:lineRule="auto"/>
        <w:jc w:val="both"/>
        <w:rPr>
          <w:rFonts w:ascii="Arial" w:hAnsi="Arial" w:cs="Arial"/>
          <w:b/>
          <w:color w:val="000000"/>
        </w:rPr>
      </w:pPr>
      <w:r w:rsidRPr="00841783">
        <w:rPr>
          <w:rFonts w:ascii="Segoe UI Symbol" w:hAnsi="Segoe UI Symbol" w:cs="Segoe UI Symbol"/>
          <w:color w:val="000000"/>
        </w:rPr>
        <w:t>Buenas prácticas de instalación de elementos de ventilación con protección física</w:t>
      </w:r>
    </w:p>
    <w:p w14:paraId="473F0905" w14:textId="3896110A" w:rsidR="008A7DC7" w:rsidRPr="003F5CC7" w:rsidRDefault="008A7DC7" w:rsidP="003F5CC7">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117F50E1" w14:textId="6B4A6120" w:rsidR="00E12C18" w:rsidRPr="00541CAC" w:rsidRDefault="00E12C18" w:rsidP="00824384">
      <w:pPr>
        <w:pStyle w:val="Prrafodelista"/>
        <w:numPr>
          <w:ilvl w:val="2"/>
          <w:numId w:val="15"/>
        </w:numPr>
        <w:spacing w:line="240" w:lineRule="auto"/>
        <w:jc w:val="both"/>
        <w:rPr>
          <w:rFonts w:ascii="Arial" w:hAnsi="Arial" w:cs="Arial"/>
          <w:b/>
          <w:u w:val="single"/>
        </w:rPr>
      </w:pPr>
      <w:r w:rsidRPr="00541CAC">
        <w:rPr>
          <w:rFonts w:ascii="Arial" w:hAnsi="Arial" w:cs="Arial"/>
          <w:b/>
          <w:u w:val="single"/>
        </w:rPr>
        <w:t>CERRAJERÍA</w:t>
      </w:r>
    </w:p>
    <w:p w14:paraId="49F7949A" w14:textId="2FF9F6B9" w:rsidR="00191046" w:rsidRPr="00541CAC" w:rsidRDefault="00191046"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541CAC">
        <w:rPr>
          <w:rFonts w:ascii="Arial" w:hAnsi="Arial" w:cs="Arial"/>
          <w:b/>
          <w:bCs/>
          <w:color w:val="000000"/>
        </w:rPr>
        <w:t xml:space="preserve">BISAGRAS </w:t>
      </w:r>
    </w:p>
    <w:p w14:paraId="3A0CB0D0" w14:textId="09A31A81" w:rsidR="00191046" w:rsidRPr="00541CAC" w:rsidRDefault="0065593E" w:rsidP="00824384">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BISAGRAS DE ACERO INOXIDABLE 4"x4" (EN PUERTAS)</w:t>
      </w:r>
    </w:p>
    <w:p w14:paraId="513C8906" w14:textId="07BC58D2" w:rsidR="00FE6A5C" w:rsidRPr="00541CAC" w:rsidRDefault="00FE6A5C" w:rsidP="00FE6A5C">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161D497A"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Descripción:</w:t>
      </w:r>
      <w:r w:rsidRPr="0018491F">
        <w:rPr>
          <w:rFonts w:ascii="Arial" w:hAnsi="Arial" w:cs="Arial"/>
          <w:color w:val="000000"/>
        </w:rPr>
        <w:br/>
        <w:t>Suministro e instalación de bisagras de acero inoxidable tipo arquitectónico, de 4” x 4” (100 mm x 100 mm), con acabado satinado, para puertas de madera o metálicas. Cada puerta llevará un mínimo de tres bisagras, instaladas con precisión para garantizar la funcionalidad, seguridad y durabilidad del sistema de apertura.</w:t>
      </w:r>
    </w:p>
    <w:p w14:paraId="7C989C4B"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Materiales:</w:t>
      </w:r>
    </w:p>
    <w:p w14:paraId="05B0D453" w14:textId="77777777" w:rsidR="0018491F" w:rsidRPr="0018491F" w:rsidRDefault="0018491F" w:rsidP="009D2A88">
      <w:pPr>
        <w:numPr>
          <w:ilvl w:val="0"/>
          <w:numId w:val="1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Bisagra de acero inoxidable tipo 304.</w:t>
      </w:r>
    </w:p>
    <w:p w14:paraId="6BCE16FE" w14:textId="77777777" w:rsidR="0018491F" w:rsidRPr="0018491F" w:rsidRDefault="0018491F" w:rsidP="009D2A88">
      <w:pPr>
        <w:numPr>
          <w:ilvl w:val="1"/>
          <w:numId w:val="1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Dimensiones: 4” x 4” (100 mm x 100 mm).</w:t>
      </w:r>
    </w:p>
    <w:p w14:paraId="5C54F9DE" w14:textId="77777777" w:rsidR="0018491F" w:rsidRPr="0018491F" w:rsidRDefault="0018491F" w:rsidP="009D2A88">
      <w:pPr>
        <w:numPr>
          <w:ilvl w:val="1"/>
          <w:numId w:val="1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 xml:space="preserve">Espesor: mínimo 2.5 </w:t>
      </w:r>
      <w:proofErr w:type="spellStart"/>
      <w:r w:rsidRPr="0018491F">
        <w:rPr>
          <w:rFonts w:ascii="Arial" w:hAnsi="Arial" w:cs="Arial"/>
          <w:color w:val="000000"/>
        </w:rPr>
        <w:t>mm.</w:t>
      </w:r>
      <w:proofErr w:type="spellEnd"/>
    </w:p>
    <w:p w14:paraId="4302B38F" w14:textId="77777777" w:rsidR="0018491F" w:rsidRPr="0018491F" w:rsidRDefault="0018491F" w:rsidP="009D2A88">
      <w:pPr>
        <w:numPr>
          <w:ilvl w:val="1"/>
          <w:numId w:val="1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Acabado: satinado o pulido.</w:t>
      </w:r>
    </w:p>
    <w:p w14:paraId="59AF3CBB" w14:textId="77777777" w:rsidR="0018491F" w:rsidRPr="0018491F" w:rsidRDefault="0018491F" w:rsidP="009D2A88">
      <w:pPr>
        <w:numPr>
          <w:ilvl w:val="1"/>
          <w:numId w:val="1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Eje: pasador removible o fijo, tipo embutido.</w:t>
      </w:r>
    </w:p>
    <w:p w14:paraId="32B9AC39" w14:textId="77777777" w:rsidR="0018491F" w:rsidRPr="0018491F" w:rsidRDefault="0018491F" w:rsidP="009D2A88">
      <w:pPr>
        <w:numPr>
          <w:ilvl w:val="1"/>
          <w:numId w:val="1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Capacidad de carga: mínimo 40 kg por par.</w:t>
      </w:r>
    </w:p>
    <w:p w14:paraId="1810DBD4" w14:textId="77777777" w:rsidR="0018491F" w:rsidRPr="0018491F" w:rsidRDefault="0018491F" w:rsidP="009D2A88">
      <w:pPr>
        <w:numPr>
          <w:ilvl w:val="0"/>
          <w:numId w:val="1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Tornillería de acero inoxidable a juego.</w:t>
      </w:r>
    </w:p>
    <w:p w14:paraId="59CE14AD"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51FC27AF"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Equipos requeridos:</w:t>
      </w:r>
    </w:p>
    <w:p w14:paraId="518B418F"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Taladro, destornillador, nivel de burbuja, metro, cincel, formón, herramientas manuales.</w:t>
      </w:r>
    </w:p>
    <w:p w14:paraId="665EF4BF"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63E02F82"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lastRenderedPageBreak/>
        <w:t>Método de ejecución:</w:t>
      </w:r>
    </w:p>
    <w:p w14:paraId="2A8B6C30" w14:textId="77777777" w:rsidR="0018491F" w:rsidRPr="0018491F" w:rsidRDefault="0018491F" w:rsidP="009D2A88">
      <w:pPr>
        <w:numPr>
          <w:ilvl w:val="0"/>
          <w:numId w:val="17"/>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Replanteo y marcado de puntos de instalación.</w:t>
      </w:r>
    </w:p>
    <w:p w14:paraId="41C23EBC" w14:textId="77777777" w:rsidR="0018491F" w:rsidRPr="0018491F" w:rsidRDefault="0018491F" w:rsidP="009D2A88">
      <w:pPr>
        <w:numPr>
          <w:ilvl w:val="0"/>
          <w:numId w:val="17"/>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 xml:space="preserve">Realización de calados y </w:t>
      </w:r>
      <w:proofErr w:type="spellStart"/>
      <w:r w:rsidRPr="0018491F">
        <w:rPr>
          <w:rFonts w:ascii="Arial" w:hAnsi="Arial" w:cs="Arial"/>
          <w:color w:val="000000"/>
        </w:rPr>
        <w:t>preperforaciones</w:t>
      </w:r>
      <w:proofErr w:type="spellEnd"/>
      <w:r w:rsidRPr="0018491F">
        <w:rPr>
          <w:rFonts w:ascii="Arial" w:hAnsi="Arial" w:cs="Arial"/>
          <w:color w:val="000000"/>
        </w:rPr>
        <w:t xml:space="preserve"> en marco y hoja.</w:t>
      </w:r>
    </w:p>
    <w:p w14:paraId="53ED8F35" w14:textId="77777777" w:rsidR="0018491F" w:rsidRPr="0018491F" w:rsidRDefault="0018491F" w:rsidP="009D2A88">
      <w:pPr>
        <w:numPr>
          <w:ilvl w:val="0"/>
          <w:numId w:val="17"/>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Fijación de bisagras con tornillería provista.</w:t>
      </w:r>
    </w:p>
    <w:p w14:paraId="5B9BC715" w14:textId="77777777" w:rsidR="0018491F" w:rsidRPr="0018491F" w:rsidRDefault="0018491F" w:rsidP="009D2A88">
      <w:pPr>
        <w:numPr>
          <w:ilvl w:val="0"/>
          <w:numId w:val="17"/>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Verificación de alineamiento y correcto giro de la puerta.</w:t>
      </w:r>
    </w:p>
    <w:p w14:paraId="023160E0" w14:textId="77777777" w:rsidR="0018491F" w:rsidRPr="0018491F" w:rsidRDefault="0018491F" w:rsidP="009D2A88">
      <w:pPr>
        <w:numPr>
          <w:ilvl w:val="0"/>
          <w:numId w:val="17"/>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Limpieza del área de trabajo.</w:t>
      </w:r>
    </w:p>
    <w:p w14:paraId="3B5E2899"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26484A68"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Unidad de medida:</w:t>
      </w:r>
    </w:p>
    <w:p w14:paraId="3E5B3393"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Unidad (</w:t>
      </w:r>
      <w:proofErr w:type="spellStart"/>
      <w:r w:rsidRPr="0018491F">
        <w:rPr>
          <w:rFonts w:ascii="Arial" w:hAnsi="Arial" w:cs="Arial"/>
          <w:color w:val="000000"/>
        </w:rPr>
        <w:t>und</w:t>
      </w:r>
      <w:proofErr w:type="spellEnd"/>
      <w:r w:rsidRPr="0018491F">
        <w:rPr>
          <w:rFonts w:ascii="Arial" w:hAnsi="Arial" w:cs="Arial"/>
          <w:color w:val="000000"/>
        </w:rPr>
        <w:t>)</w:t>
      </w:r>
    </w:p>
    <w:p w14:paraId="4BD6664B"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7B1F278E"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Método de medición:</w:t>
      </w:r>
    </w:p>
    <w:p w14:paraId="753D6A65"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Por cada bisagra correctamente instalada y aprobada por la supervisión.</w:t>
      </w:r>
    </w:p>
    <w:p w14:paraId="50278F9D"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18BD5BAB"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Base de pago:</w:t>
      </w:r>
    </w:p>
    <w:p w14:paraId="33727C99"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El pago se realizará por unidad instalada, e incluye: suministro de bisagra, accesorios, mano de obra, herramientas, cortes, ajustes y limpieza. No se reconocerán trabajos mal ejecutados o fuera de especificación.</w:t>
      </w:r>
    </w:p>
    <w:p w14:paraId="39F564C1" w14:textId="77777777" w:rsidR="00FE6A5C" w:rsidRPr="00541CAC" w:rsidRDefault="00FE6A5C" w:rsidP="00FE6A5C">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74E79BA5" w14:textId="45CB390C" w:rsidR="007E0E91" w:rsidRPr="00541CAC" w:rsidRDefault="007E0E91"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541CAC">
        <w:rPr>
          <w:rFonts w:ascii="Arial" w:hAnsi="Arial" w:cs="Arial"/>
          <w:b/>
          <w:bCs/>
          <w:color w:val="000000"/>
        </w:rPr>
        <w:t xml:space="preserve">CERRADURAS </w:t>
      </w:r>
    </w:p>
    <w:p w14:paraId="744B02D9" w14:textId="6E820C9D" w:rsidR="007E0E91" w:rsidRDefault="00F04BEE" w:rsidP="00824384">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Pr>
          <w:rFonts w:ascii="Arial" w:hAnsi="Arial" w:cs="Arial"/>
          <w:b/>
          <w:color w:val="000000"/>
        </w:rPr>
        <w:t>CERRADURA DE TRES GOLPES</w:t>
      </w:r>
    </w:p>
    <w:p w14:paraId="0E2AC904" w14:textId="77777777" w:rsidR="007D6045" w:rsidRPr="00541CAC" w:rsidRDefault="007D6045" w:rsidP="007D6045">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26269634" w14:textId="2C20DD2D" w:rsidR="00F04BEE" w:rsidRPr="007D6045" w:rsidRDefault="00F04BEE" w:rsidP="007D6045">
      <w:pPr>
        <w:tabs>
          <w:tab w:val="left" w:pos="567"/>
          <w:tab w:val="left" w:pos="1134"/>
        </w:tabs>
        <w:autoSpaceDE w:val="0"/>
        <w:autoSpaceDN w:val="0"/>
        <w:adjustRightInd w:val="0"/>
        <w:spacing w:after="0" w:line="240" w:lineRule="auto"/>
        <w:jc w:val="both"/>
        <w:rPr>
          <w:rFonts w:ascii="Arial" w:hAnsi="Arial" w:cs="Arial"/>
          <w:b/>
          <w:bCs/>
          <w:color w:val="000000"/>
        </w:rPr>
      </w:pPr>
      <w:r w:rsidRPr="007D6045">
        <w:rPr>
          <w:rFonts w:ascii="Arial" w:hAnsi="Arial" w:cs="Arial"/>
          <w:b/>
          <w:bCs/>
          <w:color w:val="000000"/>
        </w:rPr>
        <w:t>Descripción del Trabajo</w:t>
      </w:r>
      <w:r w:rsidR="007D6045">
        <w:rPr>
          <w:rFonts w:ascii="Arial" w:hAnsi="Arial" w:cs="Arial"/>
          <w:b/>
          <w:bCs/>
          <w:color w:val="000000"/>
        </w:rPr>
        <w:t>:</w:t>
      </w:r>
    </w:p>
    <w:p w14:paraId="315CFFAA" w14:textId="77777777" w:rsidR="00F04BEE"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r w:rsidRPr="007D6045">
        <w:rPr>
          <w:rFonts w:ascii="Arial" w:hAnsi="Arial" w:cs="Arial"/>
          <w:color w:val="000000"/>
        </w:rPr>
        <w:t>El presente ítem comprende el suministro e instalación de cerradura de tres golpes (también conocida como cerradura de seguridad de tres puntos o multipunto), instalada en puertas metálicas o de madera, principalmente en accesos principales o ambientes que requieren seguridad reforzada.</w:t>
      </w:r>
    </w:p>
    <w:p w14:paraId="52644BDE" w14:textId="77777777" w:rsidR="00F04BEE"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r w:rsidRPr="007D6045">
        <w:rPr>
          <w:rFonts w:ascii="Arial" w:hAnsi="Arial" w:cs="Arial"/>
          <w:color w:val="000000"/>
        </w:rPr>
        <w:t>Este tipo de cerradura posee mecanismos que activan simultáneamente tres pestillos (superior, medio e inferior) al accionar la llave o manija, ofreciendo mayor resistencia al forzamiento. La cerradura debe ser de buena calidad, resistente a la corrosión, y contar con todos sus componentes: cuerpo de cerradura, pestillos, cilindro, escudo protector y herrajes.</w:t>
      </w:r>
    </w:p>
    <w:p w14:paraId="6CBF625B" w14:textId="77777777" w:rsidR="00F04BEE"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p>
    <w:p w14:paraId="052D2DAE" w14:textId="346FCB25" w:rsidR="00F04BEE" w:rsidRPr="007D6045" w:rsidRDefault="00F04BEE" w:rsidP="007D6045">
      <w:pPr>
        <w:tabs>
          <w:tab w:val="left" w:pos="567"/>
          <w:tab w:val="left" w:pos="1134"/>
        </w:tabs>
        <w:autoSpaceDE w:val="0"/>
        <w:autoSpaceDN w:val="0"/>
        <w:adjustRightInd w:val="0"/>
        <w:spacing w:after="0" w:line="240" w:lineRule="auto"/>
        <w:jc w:val="both"/>
        <w:rPr>
          <w:rFonts w:ascii="Arial" w:hAnsi="Arial" w:cs="Arial"/>
          <w:b/>
          <w:bCs/>
          <w:color w:val="000000"/>
        </w:rPr>
      </w:pPr>
      <w:r w:rsidRPr="007D6045">
        <w:rPr>
          <w:rFonts w:ascii="Arial" w:hAnsi="Arial" w:cs="Arial"/>
          <w:b/>
          <w:bCs/>
          <w:color w:val="000000"/>
        </w:rPr>
        <w:t>Procedimiento Constructivo</w:t>
      </w:r>
      <w:r w:rsidR="007D6045">
        <w:rPr>
          <w:rFonts w:ascii="Arial" w:hAnsi="Arial" w:cs="Arial"/>
          <w:b/>
          <w:bCs/>
          <w:color w:val="000000"/>
        </w:rPr>
        <w:t>:</w:t>
      </w:r>
    </w:p>
    <w:p w14:paraId="313E1FFD" w14:textId="77777777" w:rsidR="00F04BEE"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r w:rsidRPr="007D6045">
        <w:rPr>
          <w:rFonts w:ascii="Arial" w:hAnsi="Arial" w:cs="Arial"/>
          <w:color w:val="000000"/>
        </w:rPr>
        <w:t>Revisión de la puerta y el marco:</w:t>
      </w:r>
    </w:p>
    <w:p w14:paraId="2A6A05A0" w14:textId="77777777" w:rsidR="00F04BEE"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r w:rsidRPr="007D6045">
        <w:rPr>
          <w:rFonts w:ascii="Arial" w:hAnsi="Arial" w:cs="Arial"/>
          <w:color w:val="000000"/>
        </w:rPr>
        <w:t>Verificar que la puerta esté alineada y tenga el espacio necesario para alojar la cerradura.</w:t>
      </w:r>
    </w:p>
    <w:p w14:paraId="3B4F5ADD" w14:textId="77777777" w:rsidR="00F04BEE"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r w:rsidRPr="007D6045">
        <w:rPr>
          <w:rFonts w:ascii="Arial" w:hAnsi="Arial" w:cs="Arial"/>
          <w:color w:val="000000"/>
        </w:rPr>
        <w:t>Confirmar el material de la puerta (metal o madera) y el tipo de cerradura a utilizar (embutida o sobrepuesta).</w:t>
      </w:r>
    </w:p>
    <w:p w14:paraId="1766210E" w14:textId="77777777" w:rsidR="00F04BEE"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r w:rsidRPr="007D6045">
        <w:rPr>
          <w:rFonts w:ascii="Arial" w:hAnsi="Arial" w:cs="Arial"/>
          <w:color w:val="000000"/>
        </w:rPr>
        <w:t>Marcado y Calado:</w:t>
      </w:r>
    </w:p>
    <w:p w14:paraId="067FA92D" w14:textId="77777777" w:rsidR="00F04BEE"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r w:rsidRPr="007D6045">
        <w:rPr>
          <w:rFonts w:ascii="Arial" w:hAnsi="Arial" w:cs="Arial"/>
          <w:color w:val="000000"/>
        </w:rPr>
        <w:t>Marcar el lugar de instalación según las instrucciones del fabricante.</w:t>
      </w:r>
    </w:p>
    <w:p w14:paraId="47CC0E40" w14:textId="77777777" w:rsidR="00F04BEE"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r w:rsidRPr="007D6045">
        <w:rPr>
          <w:rFonts w:ascii="Arial" w:hAnsi="Arial" w:cs="Arial"/>
          <w:color w:val="000000"/>
        </w:rPr>
        <w:t>Realizar los calados o perforaciones en la hoja de la puerta y marco para alojar el cuerpo de la cerradura y los puntos de anclaje.</w:t>
      </w:r>
    </w:p>
    <w:p w14:paraId="4089F802" w14:textId="77777777" w:rsidR="00F04BEE"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r w:rsidRPr="007D6045">
        <w:rPr>
          <w:rFonts w:ascii="Arial" w:hAnsi="Arial" w:cs="Arial"/>
          <w:color w:val="000000"/>
        </w:rPr>
        <w:t>Instalación de la cerradura:</w:t>
      </w:r>
    </w:p>
    <w:p w14:paraId="72359B24" w14:textId="77777777" w:rsidR="00F04BEE"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r w:rsidRPr="007D6045">
        <w:rPr>
          <w:rFonts w:ascii="Arial" w:hAnsi="Arial" w:cs="Arial"/>
          <w:color w:val="000000"/>
        </w:rPr>
        <w:t>Insertar y fijar el cuerpo principal de la cerradura.</w:t>
      </w:r>
    </w:p>
    <w:p w14:paraId="0C396EB9" w14:textId="77777777" w:rsidR="00F04BEE"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r w:rsidRPr="007D6045">
        <w:rPr>
          <w:rFonts w:ascii="Arial" w:hAnsi="Arial" w:cs="Arial"/>
          <w:color w:val="000000"/>
        </w:rPr>
        <w:t>Colocar los pestillos o varillas que conectan a los puntos superior e inferior.</w:t>
      </w:r>
    </w:p>
    <w:p w14:paraId="0A7F0180" w14:textId="77777777" w:rsidR="00F04BEE"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r w:rsidRPr="007D6045">
        <w:rPr>
          <w:rFonts w:ascii="Arial" w:hAnsi="Arial" w:cs="Arial"/>
          <w:color w:val="000000"/>
        </w:rPr>
        <w:t>Instalar el cilindro, manija, escudos y demás accesorios.</w:t>
      </w:r>
    </w:p>
    <w:p w14:paraId="70E6F6E5" w14:textId="77777777" w:rsidR="00F04BEE"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r w:rsidRPr="007D6045">
        <w:rPr>
          <w:rFonts w:ascii="Arial" w:hAnsi="Arial" w:cs="Arial"/>
          <w:color w:val="000000"/>
        </w:rPr>
        <w:t>Ajustes y pruebas:</w:t>
      </w:r>
    </w:p>
    <w:p w14:paraId="341C694E" w14:textId="77777777" w:rsidR="00F04BEE"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r w:rsidRPr="007D6045">
        <w:rPr>
          <w:rFonts w:ascii="Arial" w:hAnsi="Arial" w:cs="Arial"/>
          <w:color w:val="000000"/>
        </w:rPr>
        <w:t>Comprobar el correcto funcionamiento del mecanismo de cierre y apertura.</w:t>
      </w:r>
    </w:p>
    <w:p w14:paraId="4FFFDD88" w14:textId="77777777" w:rsidR="00F04BEE"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r w:rsidRPr="007D6045">
        <w:rPr>
          <w:rFonts w:ascii="Arial" w:hAnsi="Arial" w:cs="Arial"/>
          <w:color w:val="000000"/>
        </w:rPr>
        <w:t>Ajustar presión de pestillos, alineación y suavidad del accionamiento.</w:t>
      </w:r>
    </w:p>
    <w:p w14:paraId="25E2849F" w14:textId="77777777" w:rsidR="00F04BEE"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p>
    <w:p w14:paraId="7E0695E9" w14:textId="77777777" w:rsidR="00F04BEE"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r w:rsidRPr="007D6045">
        <w:rPr>
          <w:rFonts w:ascii="Arial" w:hAnsi="Arial" w:cs="Arial"/>
          <w:color w:val="000000"/>
        </w:rPr>
        <w:t>Acabados finales:</w:t>
      </w:r>
    </w:p>
    <w:p w14:paraId="0F5599FF" w14:textId="77777777" w:rsidR="00F04BEE"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r w:rsidRPr="007D6045">
        <w:rPr>
          <w:rFonts w:ascii="Arial" w:hAnsi="Arial" w:cs="Arial"/>
          <w:color w:val="000000"/>
        </w:rPr>
        <w:t>Aplicar selladores si es necesario.</w:t>
      </w:r>
    </w:p>
    <w:p w14:paraId="718CC9A4" w14:textId="77777777" w:rsidR="00F04BEE"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r w:rsidRPr="007D6045">
        <w:rPr>
          <w:rFonts w:ascii="Arial" w:hAnsi="Arial" w:cs="Arial"/>
          <w:color w:val="000000"/>
        </w:rPr>
        <w:t>Limpiar el área de instalación y entregar funcionando correctamente.</w:t>
      </w:r>
    </w:p>
    <w:p w14:paraId="41208393" w14:textId="77777777" w:rsidR="00F04BEE"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p>
    <w:p w14:paraId="176486EE" w14:textId="4F879501" w:rsidR="00F04BEE" w:rsidRPr="007D6045" w:rsidRDefault="00F04BEE" w:rsidP="007D6045">
      <w:pPr>
        <w:tabs>
          <w:tab w:val="left" w:pos="567"/>
          <w:tab w:val="left" w:pos="1134"/>
        </w:tabs>
        <w:autoSpaceDE w:val="0"/>
        <w:autoSpaceDN w:val="0"/>
        <w:adjustRightInd w:val="0"/>
        <w:spacing w:after="0" w:line="240" w:lineRule="auto"/>
        <w:jc w:val="both"/>
        <w:rPr>
          <w:rFonts w:ascii="Arial" w:hAnsi="Arial" w:cs="Arial"/>
          <w:b/>
          <w:bCs/>
          <w:color w:val="000000"/>
        </w:rPr>
      </w:pPr>
      <w:r w:rsidRPr="007D6045">
        <w:rPr>
          <w:rFonts w:ascii="Arial" w:hAnsi="Arial" w:cs="Arial"/>
          <w:b/>
          <w:bCs/>
          <w:color w:val="000000"/>
        </w:rPr>
        <w:t>Método de Medición</w:t>
      </w:r>
      <w:r w:rsidR="007D6045">
        <w:rPr>
          <w:rFonts w:ascii="Arial" w:hAnsi="Arial" w:cs="Arial"/>
          <w:b/>
          <w:bCs/>
          <w:color w:val="000000"/>
        </w:rPr>
        <w:t>:</w:t>
      </w:r>
    </w:p>
    <w:p w14:paraId="06991ADA" w14:textId="77777777" w:rsidR="00F04BEE"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r w:rsidRPr="007D6045">
        <w:rPr>
          <w:rFonts w:ascii="Arial" w:hAnsi="Arial" w:cs="Arial"/>
          <w:color w:val="000000"/>
        </w:rPr>
        <w:lastRenderedPageBreak/>
        <w:t>Unidad de medida: Por unidad (</w:t>
      </w:r>
      <w:proofErr w:type="spellStart"/>
      <w:r w:rsidRPr="007D6045">
        <w:rPr>
          <w:rFonts w:ascii="Arial" w:hAnsi="Arial" w:cs="Arial"/>
          <w:color w:val="000000"/>
        </w:rPr>
        <w:t>und</w:t>
      </w:r>
      <w:proofErr w:type="spellEnd"/>
      <w:r w:rsidRPr="007D6045">
        <w:rPr>
          <w:rFonts w:ascii="Arial" w:hAnsi="Arial" w:cs="Arial"/>
          <w:color w:val="000000"/>
        </w:rPr>
        <w:t>)</w:t>
      </w:r>
    </w:p>
    <w:p w14:paraId="529B6C8D" w14:textId="77777777" w:rsidR="00F04BEE"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r w:rsidRPr="007D6045">
        <w:rPr>
          <w:rFonts w:ascii="Arial" w:hAnsi="Arial" w:cs="Arial"/>
          <w:color w:val="000000"/>
        </w:rPr>
        <w:t>Medición: Se medirá cada cerradura de tres golpes instalada correctamente, con sus componentes completos y funcionando.</w:t>
      </w:r>
    </w:p>
    <w:p w14:paraId="341C0811" w14:textId="77777777" w:rsidR="00F04BEE"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r w:rsidRPr="007D6045">
        <w:rPr>
          <w:rFonts w:ascii="Arial" w:hAnsi="Arial" w:cs="Arial"/>
          <w:color w:val="000000"/>
        </w:rPr>
        <w:t>Solo se considerará instalada si ha sido aprobada por la supervisión y cumple con las especificaciones de seguridad.</w:t>
      </w:r>
    </w:p>
    <w:p w14:paraId="326E4493" w14:textId="77777777" w:rsidR="00F04BEE"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p>
    <w:p w14:paraId="4B49916B" w14:textId="59D3BBDA" w:rsidR="00F04BEE" w:rsidRPr="007D6045" w:rsidRDefault="00F04BEE" w:rsidP="007D6045">
      <w:pPr>
        <w:tabs>
          <w:tab w:val="left" w:pos="567"/>
          <w:tab w:val="left" w:pos="1134"/>
        </w:tabs>
        <w:autoSpaceDE w:val="0"/>
        <w:autoSpaceDN w:val="0"/>
        <w:adjustRightInd w:val="0"/>
        <w:spacing w:after="0" w:line="240" w:lineRule="auto"/>
        <w:jc w:val="both"/>
        <w:rPr>
          <w:rFonts w:ascii="Arial" w:hAnsi="Arial" w:cs="Arial"/>
          <w:b/>
          <w:bCs/>
          <w:color w:val="000000"/>
        </w:rPr>
      </w:pPr>
      <w:r w:rsidRPr="007D6045">
        <w:rPr>
          <w:rFonts w:ascii="Arial" w:hAnsi="Arial" w:cs="Arial"/>
          <w:b/>
          <w:bCs/>
          <w:color w:val="000000"/>
        </w:rPr>
        <w:t>Condiciones de Pago</w:t>
      </w:r>
      <w:r w:rsidR="007D6045">
        <w:rPr>
          <w:rFonts w:ascii="Arial" w:hAnsi="Arial" w:cs="Arial"/>
          <w:b/>
          <w:bCs/>
          <w:color w:val="000000"/>
        </w:rPr>
        <w:t>:</w:t>
      </w:r>
    </w:p>
    <w:p w14:paraId="605CA3CA" w14:textId="77777777" w:rsidR="00F04BEE"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r w:rsidRPr="007D6045">
        <w:rPr>
          <w:rFonts w:ascii="Arial" w:hAnsi="Arial" w:cs="Arial"/>
          <w:color w:val="000000"/>
        </w:rPr>
        <w:t>El pago se efectuará por unidad (</w:t>
      </w:r>
      <w:proofErr w:type="spellStart"/>
      <w:r w:rsidRPr="007D6045">
        <w:rPr>
          <w:rFonts w:ascii="Arial" w:hAnsi="Arial" w:cs="Arial"/>
          <w:color w:val="000000"/>
        </w:rPr>
        <w:t>und</w:t>
      </w:r>
      <w:proofErr w:type="spellEnd"/>
      <w:r w:rsidRPr="007D6045">
        <w:rPr>
          <w:rFonts w:ascii="Arial" w:hAnsi="Arial" w:cs="Arial"/>
          <w:color w:val="000000"/>
        </w:rPr>
        <w:t>) de cerradura de tres golpes instalada y operativa.</w:t>
      </w:r>
    </w:p>
    <w:p w14:paraId="0D1B9B79" w14:textId="77777777" w:rsidR="00F04BEE"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r w:rsidRPr="007D6045">
        <w:rPr>
          <w:rFonts w:ascii="Arial" w:hAnsi="Arial" w:cs="Arial"/>
          <w:color w:val="000000"/>
        </w:rPr>
        <w:t>El precio unitario incluirá:</w:t>
      </w:r>
    </w:p>
    <w:p w14:paraId="5BD9532C" w14:textId="77777777" w:rsidR="00F04BEE"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r w:rsidRPr="007D6045">
        <w:rPr>
          <w:rFonts w:ascii="Arial" w:hAnsi="Arial" w:cs="Arial"/>
          <w:color w:val="000000"/>
        </w:rPr>
        <w:t>Suministro de cerradura con todos sus componentes</w:t>
      </w:r>
    </w:p>
    <w:p w14:paraId="54EAFA49" w14:textId="77777777" w:rsidR="00F04BEE"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r w:rsidRPr="007D6045">
        <w:rPr>
          <w:rFonts w:ascii="Arial" w:hAnsi="Arial" w:cs="Arial"/>
          <w:color w:val="000000"/>
        </w:rPr>
        <w:t>Mano de obra para instalación y pruebas</w:t>
      </w:r>
    </w:p>
    <w:p w14:paraId="265597E8" w14:textId="77777777" w:rsidR="00F04BEE"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r w:rsidRPr="007D6045">
        <w:rPr>
          <w:rFonts w:ascii="Arial" w:hAnsi="Arial" w:cs="Arial"/>
          <w:color w:val="000000"/>
        </w:rPr>
        <w:t>Herramientas y equipos menores</w:t>
      </w:r>
    </w:p>
    <w:p w14:paraId="7F3B6F09" w14:textId="77777777" w:rsidR="00F04BEE"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r w:rsidRPr="007D6045">
        <w:rPr>
          <w:rFonts w:ascii="Arial" w:hAnsi="Arial" w:cs="Arial"/>
          <w:color w:val="000000"/>
        </w:rPr>
        <w:t>Ajustes y alineación final</w:t>
      </w:r>
    </w:p>
    <w:p w14:paraId="25AA4C6B" w14:textId="77777777" w:rsidR="00F04BEE"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r w:rsidRPr="007D6045">
        <w:rPr>
          <w:rFonts w:ascii="Arial" w:hAnsi="Arial" w:cs="Arial"/>
          <w:color w:val="000000"/>
        </w:rPr>
        <w:t>Limpieza del área de trabajo</w:t>
      </w:r>
    </w:p>
    <w:p w14:paraId="3ABBC64A" w14:textId="40AAD638" w:rsidR="00E24956" w:rsidRPr="007D6045" w:rsidRDefault="00F04BEE" w:rsidP="00F04BEE">
      <w:pPr>
        <w:tabs>
          <w:tab w:val="left" w:pos="567"/>
          <w:tab w:val="left" w:pos="1134"/>
        </w:tabs>
        <w:autoSpaceDE w:val="0"/>
        <w:autoSpaceDN w:val="0"/>
        <w:adjustRightInd w:val="0"/>
        <w:spacing w:after="0" w:line="240" w:lineRule="auto"/>
        <w:ind w:left="59"/>
        <w:jc w:val="both"/>
        <w:rPr>
          <w:rFonts w:ascii="Arial" w:hAnsi="Arial" w:cs="Arial"/>
          <w:color w:val="000000"/>
        </w:rPr>
      </w:pPr>
      <w:r w:rsidRPr="007D6045">
        <w:rPr>
          <w:rFonts w:ascii="Arial" w:hAnsi="Arial" w:cs="Arial"/>
          <w:color w:val="000000"/>
        </w:rPr>
        <w:t>Garantía mínima de funcionamiento (según contrato o especificaciones)</w:t>
      </w:r>
    </w:p>
    <w:p w14:paraId="74E8F117" w14:textId="77777777" w:rsidR="007D6045" w:rsidRPr="00F04BEE" w:rsidRDefault="007D6045" w:rsidP="00F04BEE">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6167B20E" w14:textId="3A7D723A" w:rsidR="00844C08" w:rsidRPr="00541CAC" w:rsidRDefault="00844C08" w:rsidP="00824384">
      <w:pPr>
        <w:pStyle w:val="Prrafodelista"/>
        <w:numPr>
          <w:ilvl w:val="2"/>
          <w:numId w:val="15"/>
        </w:numPr>
        <w:spacing w:line="240" w:lineRule="auto"/>
        <w:jc w:val="both"/>
        <w:rPr>
          <w:rFonts w:ascii="Arial" w:hAnsi="Arial" w:cs="Arial"/>
          <w:b/>
          <w:u w:val="single"/>
        </w:rPr>
      </w:pPr>
      <w:r w:rsidRPr="00541CAC">
        <w:rPr>
          <w:rFonts w:ascii="Arial" w:hAnsi="Arial" w:cs="Arial"/>
          <w:b/>
          <w:u w:val="single"/>
        </w:rPr>
        <w:t>PINTURA</w:t>
      </w:r>
    </w:p>
    <w:p w14:paraId="34EF45DD" w14:textId="079C6945" w:rsidR="00D75B72" w:rsidRPr="00541CAC" w:rsidRDefault="0083124B"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LATEX COLOR BLANCO HUMO EN MUROS INTERIORES DE LADRILLO A DOS MANOS</w:t>
      </w:r>
    </w:p>
    <w:p w14:paraId="5C0C5C6D" w14:textId="77777777" w:rsidR="0083124B" w:rsidRDefault="0083124B" w:rsidP="0083124B">
      <w:pPr>
        <w:tabs>
          <w:tab w:val="left" w:pos="567"/>
          <w:tab w:val="left" w:pos="1134"/>
        </w:tabs>
        <w:autoSpaceDE w:val="0"/>
        <w:autoSpaceDN w:val="0"/>
        <w:adjustRightInd w:val="0"/>
        <w:spacing w:after="0" w:line="240" w:lineRule="auto"/>
        <w:jc w:val="both"/>
        <w:rPr>
          <w:rFonts w:ascii="Arial" w:hAnsi="Arial" w:cs="Arial"/>
          <w:b/>
          <w:bCs/>
          <w:color w:val="000000"/>
        </w:rPr>
      </w:pPr>
    </w:p>
    <w:p w14:paraId="00520868" w14:textId="4511EF0B" w:rsidR="0083124B" w:rsidRPr="005B0555" w:rsidRDefault="0083124B" w:rsidP="0083124B">
      <w:pPr>
        <w:tabs>
          <w:tab w:val="left" w:pos="567"/>
          <w:tab w:val="left" w:pos="1134"/>
        </w:tabs>
        <w:autoSpaceDE w:val="0"/>
        <w:autoSpaceDN w:val="0"/>
        <w:adjustRightInd w:val="0"/>
        <w:spacing w:after="0" w:line="240" w:lineRule="auto"/>
        <w:jc w:val="both"/>
        <w:rPr>
          <w:rFonts w:ascii="Arial" w:hAnsi="Arial" w:cs="Arial"/>
          <w:b/>
          <w:bCs/>
          <w:color w:val="000000"/>
        </w:rPr>
      </w:pPr>
      <w:r w:rsidRPr="005B0555">
        <w:rPr>
          <w:rFonts w:ascii="Arial" w:hAnsi="Arial" w:cs="Arial"/>
          <w:b/>
          <w:bCs/>
          <w:color w:val="000000"/>
        </w:rPr>
        <w:t>Descripción:</w:t>
      </w:r>
    </w:p>
    <w:p w14:paraId="6619335A" w14:textId="77777777" w:rsidR="0083124B" w:rsidRPr="005B0555" w:rsidRDefault="0083124B" w:rsidP="0083124B">
      <w:pPr>
        <w:spacing w:after="0" w:line="240" w:lineRule="auto"/>
        <w:rPr>
          <w:rFonts w:ascii="Arial" w:hAnsi="Arial" w:cs="Arial"/>
          <w:color w:val="000000"/>
        </w:rPr>
      </w:pPr>
      <w:r w:rsidRPr="005B0555">
        <w:rPr>
          <w:rFonts w:ascii="Arial" w:hAnsi="Arial" w:cs="Arial"/>
          <w:color w:val="000000"/>
        </w:rPr>
        <w:t>Comprende el suministro y aplicación de empastado fino sobre muros interiores de ladrillo tarrajeado, seguido de la pintura látex color blanco humo, aplicada en dos manos cruzadas. Esta actividad tiene como objetivo brindar una superficie lisa, uniforme y estéticamente adecuada para espacios interiores, con resistencia básica al roce y fácil mantenimiento.</w:t>
      </w:r>
    </w:p>
    <w:p w14:paraId="6FD3FF07" w14:textId="77777777" w:rsidR="0083124B" w:rsidRPr="005B0555" w:rsidRDefault="0083124B" w:rsidP="0083124B">
      <w:pPr>
        <w:spacing w:after="0" w:line="240" w:lineRule="auto"/>
        <w:rPr>
          <w:rFonts w:ascii="Arial" w:hAnsi="Arial" w:cs="Arial"/>
          <w:color w:val="000000"/>
        </w:rPr>
      </w:pPr>
      <w:r w:rsidRPr="005B0555">
        <w:rPr>
          <w:rFonts w:ascii="Arial" w:hAnsi="Arial" w:cs="Arial"/>
          <w:color w:val="000000"/>
        </w:rPr>
        <w:t>Incluye el preparado del soporte, aplicación del empaste, lijado, limpieza, aplicación de pintura, limpieza final y verificación de acabado, de acuerdo con los estándares técnicos y estéticos requeridos.</w:t>
      </w:r>
    </w:p>
    <w:p w14:paraId="32EB9705" w14:textId="77777777" w:rsidR="0083124B" w:rsidRPr="005B0555" w:rsidRDefault="0083124B" w:rsidP="0083124B">
      <w:pPr>
        <w:spacing w:after="0" w:line="240" w:lineRule="auto"/>
        <w:rPr>
          <w:rFonts w:ascii="Arial" w:hAnsi="Arial" w:cs="Arial"/>
          <w:color w:val="000000"/>
        </w:rPr>
      </w:pPr>
    </w:p>
    <w:p w14:paraId="130D6ED0" w14:textId="77777777" w:rsidR="0083124B" w:rsidRPr="005B0555" w:rsidRDefault="0083124B" w:rsidP="0083124B">
      <w:pPr>
        <w:spacing w:after="0" w:line="240" w:lineRule="auto"/>
        <w:rPr>
          <w:rFonts w:ascii="Arial" w:hAnsi="Arial" w:cs="Arial"/>
          <w:b/>
          <w:bCs/>
          <w:color w:val="000000"/>
        </w:rPr>
      </w:pPr>
      <w:r w:rsidRPr="005B0555">
        <w:rPr>
          <w:rFonts w:ascii="Arial" w:hAnsi="Arial" w:cs="Arial"/>
          <w:b/>
          <w:bCs/>
          <w:color w:val="000000"/>
        </w:rPr>
        <w:t>Condiciones de soporte:</w:t>
      </w:r>
    </w:p>
    <w:p w14:paraId="0560ECCB" w14:textId="77777777" w:rsidR="0083124B" w:rsidRPr="005B0555" w:rsidRDefault="0083124B" w:rsidP="00EF3F09">
      <w:pPr>
        <w:numPr>
          <w:ilvl w:val="0"/>
          <w:numId w:val="34"/>
        </w:numPr>
        <w:spacing w:after="0" w:line="240" w:lineRule="auto"/>
        <w:rPr>
          <w:rFonts w:ascii="Arial" w:hAnsi="Arial" w:cs="Arial"/>
          <w:color w:val="000000"/>
        </w:rPr>
      </w:pPr>
      <w:r w:rsidRPr="005B0555">
        <w:rPr>
          <w:rFonts w:ascii="Arial" w:hAnsi="Arial" w:cs="Arial"/>
          <w:color w:val="000000"/>
        </w:rPr>
        <w:t xml:space="preserve">Muros interiores de ladrillo con </w:t>
      </w:r>
      <w:proofErr w:type="spellStart"/>
      <w:r w:rsidRPr="005B0555">
        <w:rPr>
          <w:rFonts w:ascii="Arial" w:hAnsi="Arial" w:cs="Arial"/>
          <w:color w:val="000000"/>
        </w:rPr>
        <w:t>tarrajeo</w:t>
      </w:r>
      <w:proofErr w:type="spellEnd"/>
      <w:r w:rsidRPr="005B0555">
        <w:rPr>
          <w:rFonts w:ascii="Arial" w:hAnsi="Arial" w:cs="Arial"/>
          <w:color w:val="000000"/>
        </w:rPr>
        <w:t xml:space="preserve"> seco, </w:t>
      </w:r>
      <w:proofErr w:type="spellStart"/>
      <w:r w:rsidRPr="005B0555">
        <w:rPr>
          <w:rFonts w:ascii="Arial" w:hAnsi="Arial" w:cs="Arial"/>
          <w:color w:val="000000"/>
        </w:rPr>
        <w:t>bruñado</w:t>
      </w:r>
      <w:proofErr w:type="spellEnd"/>
      <w:r w:rsidRPr="005B0555">
        <w:rPr>
          <w:rFonts w:ascii="Arial" w:hAnsi="Arial" w:cs="Arial"/>
          <w:color w:val="000000"/>
        </w:rPr>
        <w:t xml:space="preserve"> o afinado, libre de polvo, grasas, humedad o partículas sueltas.</w:t>
      </w:r>
    </w:p>
    <w:p w14:paraId="7268E94E" w14:textId="77777777" w:rsidR="0083124B" w:rsidRPr="005B0555" w:rsidRDefault="0083124B" w:rsidP="0083124B">
      <w:pPr>
        <w:spacing w:after="0" w:line="240" w:lineRule="auto"/>
        <w:rPr>
          <w:rFonts w:ascii="Arial" w:hAnsi="Arial" w:cs="Arial"/>
          <w:color w:val="000000"/>
        </w:rPr>
      </w:pPr>
    </w:p>
    <w:p w14:paraId="3DCB5311" w14:textId="77777777" w:rsidR="0083124B" w:rsidRPr="005B0555" w:rsidRDefault="0083124B" w:rsidP="0083124B">
      <w:pPr>
        <w:spacing w:after="0" w:line="240" w:lineRule="auto"/>
        <w:rPr>
          <w:rFonts w:ascii="Arial" w:hAnsi="Arial" w:cs="Arial"/>
          <w:b/>
          <w:bCs/>
          <w:color w:val="000000"/>
        </w:rPr>
      </w:pPr>
      <w:r w:rsidRPr="005B0555">
        <w:rPr>
          <w:rFonts w:ascii="Arial" w:hAnsi="Arial" w:cs="Arial"/>
          <w:b/>
          <w:bCs/>
          <w:color w:val="000000"/>
        </w:rPr>
        <w:t>Materiales:</w:t>
      </w:r>
    </w:p>
    <w:p w14:paraId="3C3E8539" w14:textId="77777777" w:rsidR="0083124B" w:rsidRPr="005B0555" w:rsidRDefault="0083124B" w:rsidP="00EF3F09">
      <w:pPr>
        <w:numPr>
          <w:ilvl w:val="0"/>
          <w:numId w:val="35"/>
        </w:numPr>
        <w:spacing w:after="0" w:line="240" w:lineRule="auto"/>
        <w:rPr>
          <w:rFonts w:ascii="Arial" w:hAnsi="Arial" w:cs="Arial"/>
          <w:color w:val="000000"/>
        </w:rPr>
      </w:pPr>
      <w:r w:rsidRPr="005B0555">
        <w:rPr>
          <w:rFonts w:ascii="Arial" w:hAnsi="Arial" w:cs="Arial"/>
          <w:color w:val="000000"/>
        </w:rPr>
        <w:t>Pasta de empaste vinílica o acrílica para interiores.</w:t>
      </w:r>
    </w:p>
    <w:p w14:paraId="4589B193" w14:textId="77777777" w:rsidR="0083124B" w:rsidRPr="005B0555" w:rsidRDefault="0083124B" w:rsidP="00EF3F09">
      <w:pPr>
        <w:numPr>
          <w:ilvl w:val="0"/>
          <w:numId w:val="35"/>
        </w:numPr>
        <w:spacing w:after="0" w:line="240" w:lineRule="auto"/>
        <w:rPr>
          <w:rFonts w:ascii="Arial" w:hAnsi="Arial" w:cs="Arial"/>
          <w:color w:val="000000"/>
        </w:rPr>
      </w:pPr>
      <w:r w:rsidRPr="005B0555">
        <w:rPr>
          <w:rFonts w:ascii="Arial" w:hAnsi="Arial" w:cs="Arial"/>
          <w:color w:val="000000"/>
        </w:rPr>
        <w:t>Pintura látex color blanco humo (acabado mate o satinado, según especificación).</w:t>
      </w:r>
    </w:p>
    <w:p w14:paraId="4E6E3463" w14:textId="77777777" w:rsidR="0083124B" w:rsidRPr="005B0555" w:rsidRDefault="0083124B" w:rsidP="00EF3F09">
      <w:pPr>
        <w:numPr>
          <w:ilvl w:val="0"/>
          <w:numId w:val="35"/>
        </w:numPr>
        <w:spacing w:after="0" w:line="240" w:lineRule="auto"/>
        <w:rPr>
          <w:rFonts w:ascii="Arial" w:hAnsi="Arial" w:cs="Arial"/>
          <w:color w:val="000000"/>
        </w:rPr>
      </w:pPr>
      <w:r w:rsidRPr="005B0555">
        <w:rPr>
          <w:rFonts w:ascii="Arial" w:hAnsi="Arial" w:cs="Arial"/>
          <w:color w:val="000000"/>
        </w:rPr>
        <w:t>Sellador acrílico (si la superficie es muy absorbente).</w:t>
      </w:r>
    </w:p>
    <w:p w14:paraId="74DC8796" w14:textId="77777777" w:rsidR="0083124B" w:rsidRPr="005B0555" w:rsidRDefault="0083124B" w:rsidP="00EF3F09">
      <w:pPr>
        <w:numPr>
          <w:ilvl w:val="0"/>
          <w:numId w:val="35"/>
        </w:numPr>
        <w:spacing w:after="0" w:line="240" w:lineRule="auto"/>
        <w:rPr>
          <w:rFonts w:ascii="Arial" w:hAnsi="Arial" w:cs="Arial"/>
          <w:color w:val="000000"/>
        </w:rPr>
      </w:pPr>
      <w:r w:rsidRPr="005B0555">
        <w:rPr>
          <w:rFonts w:ascii="Arial" w:hAnsi="Arial" w:cs="Arial"/>
          <w:color w:val="000000"/>
        </w:rPr>
        <w:t>Lijas finas (grano 150-220).</w:t>
      </w:r>
    </w:p>
    <w:p w14:paraId="4B4A8C96" w14:textId="77777777" w:rsidR="0083124B" w:rsidRPr="005B0555" w:rsidRDefault="0083124B" w:rsidP="00EF3F09">
      <w:pPr>
        <w:numPr>
          <w:ilvl w:val="0"/>
          <w:numId w:val="35"/>
        </w:numPr>
        <w:spacing w:after="0" w:line="240" w:lineRule="auto"/>
        <w:rPr>
          <w:rFonts w:ascii="Arial" w:hAnsi="Arial" w:cs="Arial"/>
          <w:color w:val="000000"/>
        </w:rPr>
      </w:pPr>
      <w:r w:rsidRPr="005B0555">
        <w:rPr>
          <w:rFonts w:ascii="Arial" w:hAnsi="Arial" w:cs="Arial"/>
          <w:color w:val="000000"/>
        </w:rPr>
        <w:t xml:space="preserve">Cinta </w:t>
      </w:r>
      <w:proofErr w:type="spellStart"/>
      <w:r w:rsidRPr="005B0555">
        <w:rPr>
          <w:rFonts w:ascii="Arial" w:hAnsi="Arial" w:cs="Arial"/>
          <w:color w:val="000000"/>
        </w:rPr>
        <w:t>masking</w:t>
      </w:r>
      <w:proofErr w:type="spellEnd"/>
      <w:r w:rsidRPr="005B0555">
        <w:rPr>
          <w:rFonts w:ascii="Arial" w:hAnsi="Arial" w:cs="Arial"/>
          <w:color w:val="000000"/>
        </w:rPr>
        <w:t xml:space="preserve">, plásticos o papel </w:t>
      </w:r>
      <w:proofErr w:type="spellStart"/>
      <w:r w:rsidRPr="005B0555">
        <w:rPr>
          <w:rFonts w:ascii="Arial" w:hAnsi="Arial" w:cs="Arial"/>
          <w:color w:val="000000"/>
        </w:rPr>
        <w:t>kraft</w:t>
      </w:r>
      <w:proofErr w:type="spellEnd"/>
      <w:r w:rsidRPr="005B0555">
        <w:rPr>
          <w:rFonts w:ascii="Arial" w:hAnsi="Arial" w:cs="Arial"/>
          <w:color w:val="000000"/>
        </w:rPr>
        <w:t xml:space="preserve"> para protección.</w:t>
      </w:r>
    </w:p>
    <w:p w14:paraId="06004384" w14:textId="77777777" w:rsidR="0083124B" w:rsidRPr="005B0555" w:rsidRDefault="0083124B" w:rsidP="00EF3F09">
      <w:pPr>
        <w:numPr>
          <w:ilvl w:val="0"/>
          <w:numId w:val="35"/>
        </w:numPr>
        <w:spacing w:after="0" w:line="240" w:lineRule="auto"/>
        <w:rPr>
          <w:rFonts w:ascii="Arial" w:hAnsi="Arial" w:cs="Arial"/>
          <w:color w:val="000000"/>
        </w:rPr>
      </w:pPr>
      <w:r w:rsidRPr="005B0555">
        <w:rPr>
          <w:rFonts w:ascii="Arial" w:hAnsi="Arial" w:cs="Arial"/>
          <w:color w:val="000000"/>
        </w:rPr>
        <w:t>Agua limpia (para dilución controlada).</w:t>
      </w:r>
    </w:p>
    <w:p w14:paraId="532ADD71" w14:textId="77777777" w:rsidR="0083124B" w:rsidRPr="005B0555" w:rsidRDefault="0083124B" w:rsidP="0083124B">
      <w:pPr>
        <w:spacing w:after="0" w:line="240" w:lineRule="auto"/>
        <w:rPr>
          <w:rFonts w:ascii="Arial" w:hAnsi="Arial" w:cs="Arial"/>
          <w:color w:val="000000"/>
        </w:rPr>
      </w:pPr>
    </w:p>
    <w:p w14:paraId="2E7E24A0" w14:textId="77777777" w:rsidR="0083124B" w:rsidRPr="005B0555" w:rsidRDefault="0083124B" w:rsidP="0083124B">
      <w:pPr>
        <w:spacing w:after="0" w:line="240" w:lineRule="auto"/>
        <w:rPr>
          <w:rFonts w:ascii="Arial" w:hAnsi="Arial" w:cs="Arial"/>
          <w:b/>
          <w:bCs/>
          <w:color w:val="000000"/>
        </w:rPr>
      </w:pPr>
      <w:r w:rsidRPr="005B0555">
        <w:rPr>
          <w:rFonts w:ascii="Arial" w:hAnsi="Arial" w:cs="Arial"/>
          <w:b/>
          <w:bCs/>
          <w:color w:val="000000"/>
        </w:rPr>
        <w:t>Herramientas y equipos:</w:t>
      </w:r>
    </w:p>
    <w:p w14:paraId="384FC92B" w14:textId="77777777" w:rsidR="0083124B" w:rsidRPr="005B0555" w:rsidRDefault="0083124B" w:rsidP="00EF3F09">
      <w:pPr>
        <w:numPr>
          <w:ilvl w:val="0"/>
          <w:numId w:val="36"/>
        </w:numPr>
        <w:spacing w:after="0" w:line="240" w:lineRule="auto"/>
        <w:rPr>
          <w:rFonts w:ascii="Arial" w:hAnsi="Arial" w:cs="Arial"/>
          <w:color w:val="000000"/>
        </w:rPr>
      </w:pPr>
      <w:r w:rsidRPr="005B0555">
        <w:rPr>
          <w:rFonts w:ascii="Arial" w:hAnsi="Arial" w:cs="Arial"/>
          <w:color w:val="000000"/>
        </w:rPr>
        <w:t>Lijadora manual u orbital.</w:t>
      </w:r>
    </w:p>
    <w:p w14:paraId="67E5558E" w14:textId="77777777" w:rsidR="0083124B" w:rsidRPr="005B0555" w:rsidRDefault="0083124B" w:rsidP="00EF3F09">
      <w:pPr>
        <w:numPr>
          <w:ilvl w:val="0"/>
          <w:numId w:val="36"/>
        </w:numPr>
        <w:spacing w:after="0" w:line="240" w:lineRule="auto"/>
        <w:rPr>
          <w:rFonts w:ascii="Arial" w:hAnsi="Arial" w:cs="Arial"/>
          <w:color w:val="000000"/>
        </w:rPr>
      </w:pPr>
      <w:r w:rsidRPr="005B0555">
        <w:rPr>
          <w:rFonts w:ascii="Arial" w:hAnsi="Arial" w:cs="Arial"/>
          <w:color w:val="000000"/>
        </w:rPr>
        <w:t>Llana metálica y espátulas.</w:t>
      </w:r>
    </w:p>
    <w:p w14:paraId="641007BE" w14:textId="77777777" w:rsidR="0083124B" w:rsidRPr="005B0555" w:rsidRDefault="0083124B" w:rsidP="00EF3F09">
      <w:pPr>
        <w:numPr>
          <w:ilvl w:val="0"/>
          <w:numId w:val="36"/>
        </w:numPr>
        <w:spacing w:after="0" w:line="240" w:lineRule="auto"/>
        <w:rPr>
          <w:rFonts w:ascii="Arial" w:hAnsi="Arial" w:cs="Arial"/>
          <w:color w:val="000000"/>
        </w:rPr>
      </w:pPr>
      <w:r w:rsidRPr="005B0555">
        <w:rPr>
          <w:rFonts w:ascii="Arial" w:hAnsi="Arial" w:cs="Arial"/>
          <w:color w:val="000000"/>
        </w:rPr>
        <w:t>Brochas, rodillos o pistola de pintura.</w:t>
      </w:r>
    </w:p>
    <w:p w14:paraId="5605F816" w14:textId="77777777" w:rsidR="0083124B" w:rsidRPr="005B0555" w:rsidRDefault="0083124B" w:rsidP="00EF3F09">
      <w:pPr>
        <w:numPr>
          <w:ilvl w:val="0"/>
          <w:numId w:val="36"/>
        </w:numPr>
        <w:spacing w:after="0" w:line="240" w:lineRule="auto"/>
        <w:rPr>
          <w:rFonts w:ascii="Arial" w:hAnsi="Arial" w:cs="Arial"/>
          <w:color w:val="000000"/>
        </w:rPr>
      </w:pPr>
      <w:r w:rsidRPr="005B0555">
        <w:rPr>
          <w:rFonts w:ascii="Arial" w:hAnsi="Arial" w:cs="Arial"/>
          <w:color w:val="000000"/>
        </w:rPr>
        <w:t>Recipientes para mezcla.</w:t>
      </w:r>
    </w:p>
    <w:p w14:paraId="3E0B4BB2" w14:textId="77777777" w:rsidR="0083124B" w:rsidRPr="005B0555" w:rsidRDefault="0083124B" w:rsidP="00EF3F09">
      <w:pPr>
        <w:numPr>
          <w:ilvl w:val="0"/>
          <w:numId w:val="36"/>
        </w:numPr>
        <w:spacing w:after="0" w:line="240" w:lineRule="auto"/>
        <w:rPr>
          <w:rFonts w:ascii="Arial" w:hAnsi="Arial" w:cs="Arial"/>
          <w:color w:val="000000"/>
        </w:rPr>
      </w:pPr>
      <w:r w:rsidRPr="005B0555">
        <w:rPr>
          <w:rFonts w:ascii="Arial" w:hAnsi="Arial" w:cs="Arial"/>
          <w:color w:val="000000"/>
        </w:rPr>
        <w:t>Escaleras, andamios (si corresponde).</w:t>
      </w:r>
    </w:p>
    <w:p w14:paraId="5263AE20" w14:textId="77777777" w:rsidR="0083124B" w:rsidRPr="005B0555" w:rsidRDefault="0083124B" w:rsidP="00EF3F09">
      <w:pPr>
        <w:numPr>
          <w:ilvl w:val="0"/>
          <w:numId w:val="36"/>
        </w:numPr>
        <w:spacing w:after="0" w:line="240" w:lineRule="auto"/>
        <w:rPr>
          <w:rFonts w:ascii="Arial" w:hAnsi="Arial" w:cs="Arial"/>
          <w:color w:val="000000"/>
        </w:rPr>
      </w:pPr>
      <w:r w:rsidRPr="005B0555">
        <w:rPr>
          <w:rFonts w:ascii="Arial" w:hAnsi="Arial" w:cs="Arial"/>
          <w:color w:val="000000"/>
        </w:rPr>
        <w:t>Elementos de protección personal (mascarilla, guantes, lentes, ropa de trabajo).</w:t>
      </w:r>
    </w:p>
    <w:p w14:paraId="551BDFE2" w14:textId="77777777" w:rsidR="0083124B" w:rsidRPr="005B0555" w:rsidRDefault="0083124B" w:rsidP="0083124B">
      <w:pPr>
        <w:spacing w:after="0" w:line="240" w:lineRule="auto"/>
        <w:rPr>
          <w:rFonts w:ascii="Arial" w:hAnsi="Arial" w:cs="Arial"/>
          <w:color w:val="000000"/>
        </w:rPr>
      </w:pPr>
    </w:p>
    <w:p w14:paraId="2968CE46" w14:textId="77777777" w:rsidR="0083124B" w:rsidRPr="005B0555" w:rsidRDefault="0083124B" w:rsidP="0083124B">
      <w:pPr>
        <w:spacing w:after="0" w:line="240" w:lineRule="auto"/>
        <w:rPr>
          <w:rFonts w:ascii="Arial" w:hAnsi="Arial" w:cs="Arial"/>
          <w:b/>
          <w:bCs/>
          <w:color w:val="000000"/>
        </w:rPr>
      </w:pPr>
      <w:r w:rsidRPr="005B0555">
        <w:rPr>
          <w:rFonts w:ascii="Arial" w:hAnsi="Arial" w:cs="Arial"/>
          <w:b/>
          <w:bCs/>
          <w:color w:val="000000"/>
        </w:rPr>
        <w:t>Método de ejecución:</w:t>
      </w:r>
    </w:p>
    <w:p w14:paraId="34BE1FDC" w14:textId="77777777" w:rsidR="0083124B" w:rsidRPr="005B0555" w:rsidRDefault="0083124B" w:rsidP="00EF3F09">
      <w:pPr>
        <w:numPr>
          <w:ilvl w:val="0"/>
          <w:numId w:val="37"/>
        </w:numPr>
        <w:spacing w:after="0" w:line="240" w:lineRule="auto"/>
        <w:rPr>
          <w:rFonts w:ascii="Arial" w:hAnsi="Arial" w:cs="Arial"/>
          <w:color w:val="000000"/>
        </w:rPr>
      </w:pPr>
      <w:r w:rsidRPr="005B0555">
        <w:rPr>
          <w:rFonts w:ascii="Arial" w:hAnsi="Arial" w:cs="Arial"/>
          <w:color w:val="000000"/>
        </w:rPr>
        <w:t>Preparación de la superficie:</w:t>
      </w:r>
    </w:p>
    <w:p w14:paraId="7CD8F8E2" w14:textId="77777777" w:rsidR="0083124B" w:rsidRPr="005B0555" w:rsidRDefault="0083124B" w:rsidP="00EF3F09">
      <w:pPr>
        <w:numPr>
          <w:ilvl w:val="1"/>
          <w:numId w:val="37"/>
        </w:numPr>
        <w:spacing w:after="0" w:line="240" w:lineRule="auto"/>
        <w:rPr>
          <w:rFonts w:ascii="Arial" w:hAnsi="Arial" w:cs="Arial"/>
          <w:color w:val="000000"/>
        </w:rPr>
      </w:pPr>
      <w:r w:rsidRPr="005B0555">
        <w:rPr>
          <w:rFonts w:ascii="Arial" w:hAnsi="Arial" w:cs="Arial"/>
          <w:color w:val="000000"/>
        </w:rPr>
        <w:lastRenderedPageBreak/>
        <w:t>Verificar que el tarrajeo esté seco, nivelado y sin fisuras o imperfecciones mayores.</w:t>
      </w:r>
    </w:p>
    <w:p w14:paraId="2AD0FE9F" w14:textId="77777777" w:rsidR="0083124B" w:rsidRPr="005B0555" w:rsidRDefault="0083124B" w:rsidP="00EF3F09">
      <w:pPr>
        <w:numPr>
          <w:ilvl w:val="1"/>
          <w:numId w:val="37"/>
        </w:numPr>
        <w:spacing w:after="0" w:line="240" w:lineRule="auto"/>
        <w:rPr>
          <w:rFonts w:ascii="Arial" w:hAnsi="Arial" w:cs="Arial"/>
          <w:color w:val="000000"/>
        </w:rPr>
      </w:pPr>
      <w:r w:rsidRPr="005B0555">
        <w:rPr>
          <w:rFonts w:ascii="Arial" w:hAnsi="Arial" w:cs="Arial"/>
          <w:color w:val="000000"/>
        </w:rPr>
        <w:t>Limpieza previa: eliminación de polvo y materiales sueltos.</w:t>
      </w:r>
    </w:p>
    <w:p w14:paraId="2EC4F1CE" w14:textId="77777777" w:rsidR="0083124B" w:rsidRPr="005B0555" w:rsidRDefault="0083124B" w:rsidP="00EF3F09">
      <w:pPr>
        <w:numPr>
          <w:ilvl w:val="0"/>
          <w:numId w:val="37"/>
        </w:numPr>
        <w:spacing w:after="0" w:line="240" w:lineRule="auto"/>
        <w:rPr>
          <w:rFonts w:ascii="Arial" w:hAnsi="Arial" w:cs="Arial"/>
          <w:color w:val="000000"/>
        </w:rPr>
      </w:pPr>
      <w:r w:rsidRPr="005B0555">
        <w:rPr>
          <w:rFonts w:ascii="Arial" w:hAnsi="Arial" w:cs="Arial"/>
          <w:color w:val="000000"/>
        </w:rPr>
        <w:t>Aplicación del empastado:</w:t>
      </w:r>
    </w:p>
    <w:p w14:paraId="547D2FB8" w14:textId="77777777" w:rsidR="0083124B" w:rsidRPr="005B0555" w:rsidRDefault="0083124B" w:rsidP="00EF3F09">
      <w:pPr>
        <w:numPr>
          <w:ilvl w:val="1"/>
          <w:numId w:val="37"/>
        </w:numPr>
        <w:spacing w:after="0" w:line="240" w:lineRule="auto"/>
        <w:rPr>
          <w:rFonts w:ascii="Arial" w:hAnsi="Arial" w:cs="Arial"/>
          <w:color w:val="000000"/>
        </w:rPr>
      </w:pPr>
      <w:r w:rsidRPr="005B0555">
        <w:rPr>
          <w:rFonts w:ascii="Arial" w:hAnsi="Arial" w:cs="Arial"/>
          <w:color w:val="000000"/>
        </w:rPr>
        <w:t>Aplicación de pasta niveladora con llana metálica en capa delgada y uniforme.</w:t>
      </w:r>
    </w:p>
    <w:p w14:paraId="619C9569" w14:textId="77777777" w:rsidR="0083124B" w:rsidRPr="005B0555" w:rsidRDefault="0083124B" w:rsidP="00EF3F09">
      <w:pPr>
        <w:numPr>
          <w:ilvl w:val="1"/>
          <w:numId w:val="37"/>
        </w:numPr>
        <w:spacing w:after="0" w:line="240" w:lineRule="auto"/>
        <w:rPr>
          <w:rFonts w:ascii="Arial" w:hAnsi="Arial" w:cs="Arial"/>
          <w:color w:val="000000"/>
        </w:rPr>
      </w:pPr>
      <w:r w:rsidRPr="005B0555">
        <w:rPr>
          <w:rFonts w:ascii="Arial" w:hAnsi="Arial" w:cs="Arial"/>
          <w:color w:val="000000"/>
        </w:rPr>
        <w:t>Secado completo (mínimo 4 a 6 horas según condiciones climáticas).</w:t>
      </w:r>
    </w:p>
    <w:p w14:paraId="4F1CC8BE" w14:textId="77777777" w:rsidR="0083124B" w:rsidRPr="005B0555" w:rsidRDefault="0083124B" w:rsidP="00EF3F09">
      <w:pPr>
        <w:numPr>
          <w:ilvl w:val="1"/>
          <w:numId w:val="37"/>
        </w:numPr>
        <w:spacing w:after="0" w:line="240" w:lineRule="auto"/>
        <w:rPr>
          <w:rFonts w:ascii="Arial" w:hAnsi="Arial" w:cs="Arial"/>
          <w:color w:val="000000"/>
        </w:rPr>
      </w:pPr>
      <w:r w:rsidRPr="005B0555">
        <w:rPr>
          <w:rFonts w:ascii="Arial" w:hAnsi="Arial" w:cs="Arial"/>
          <w:color w:val="000000"/>
        </w:rPr>
        <w:t>Lijado suave para lograr superficie lisa.</w:t>
      </w:r>
    </w:p>
    <w:p w14:paraId="1E4DF492" w14:textId="77777777" w:rsidR="0083124B" w:rsidRPr="005B0555" w:rsidRDefault="0083124B" w:rsidP="00EF3F09">
      <w:pPr>
        <w:numPr>
          <w:ilvl w:val="1"/>
          <w:numId w:val="37"/>
        </w:numPr>
        <w:spacing w:after="0" w:line="240" w:lineRule="auto"/>
        <w:rPr>
          <w:rFonts w:ascii="Arial" w:hAnsi="Arial" w:cs="Arial"/>
          <w:color w:val="000000"/>
        </w:rPr>
      </w:pPr>
      <w:r w:rsidRPr="005B0555">
        <w:rPr>
          <w:rFonts w:ascii="Arial" w:hAnsi="Arial" w:cs="Arial"/>
          <w:color w:val="000000"/>
        </w:rPr>
        <w:t>Eliminación del polvo generado con brocha o trapo seco.</w:t>
      </w:r>
    </w:p>
    <w:p w14:paraId="2FAC4CD2" w14:textId="77777777" w:rsidR="0083124B" w:rsidRPr="005B0555" w:rsidRDefault="0083124B" w:rsidP="00EF3F09">
      <w:pPr>
        <w:numPr>
          <w:ilvl w:val="0"/>
          <w:numId w:val="37"/>
        </w:numPr>
        <w:spacing w:after="0" w:line="240" w:lineRule="auto"/>
        <w:rPr>
          <w:rFonts w:ascii="Arial" w:hAnsi="Arial" w:cs="Arial"/>
          <w:color w:val="000000"/>
        </w:rPr>
      </w:pPr>
      <w:r w:rsidRPr="005B0555">
        <w:rPr>
          <w:rFonts w:ascii="Arial" w:hAnsi="Arial" w:cs="Arial"/>
          <w:color w:val="000000"/>
        </w:rPr>
        <w:t>Aplicación de pintura látex:</w:t>
      </w:r>
    </w:p>
    <w:p w14:paraId="000BEE95" w14:textId="77777777" w:rsidR="0083124B" w:rsidRPr="005B0555" w:rsidRDefault="0083124B" w:rsidP="00EF3F09">
      <w:pPr>
        <w:numPr>
          <w:ilvl w:val="1"/>
          <w:numId w:val="37"/>
        </w:numPr>
        <w:spacing w:after="0" w:line="240" w:lineRule="auto"/>
        <w:rPr>
          <w:rFonts w:ascii="Arial" w:hAnsi="Arial" w:cs="Arial"/>
          <w:color w:val="000000"/>
        </w:rPr>
      </w:pPr>
      <w:r w:rsidRPr="005B0555">
        <w:rPr>
          <w:rFonts w:ascii="Arial" w:hAnsi="Arial" w:cs="Arial"/>
          <w:color w:val="000000"/>
        </w:rPr>
        <w:t>Primera mano de pintura (previamente diluida según ficha técnica del fabricante).</w:t>
      </w:r>
    </w:p>
    <w:p w14:paraId="64CC78E2" w14:textId="77777777" w:rsidR="0083124B" w:rsidRPr="005B0555" w:rsidRDefault="0083124B" w:rsidP="00EF3F09">
      <w:pPr>
        <w:numPr>
          <w:ilvl w:val="1"/>
          <w:numId w:val="37"/>
        </w:numPr>
        <w:spacing w:after="0" w:line="240" w:lineRule="auto"/>
        <w:rPr>
          <w:rFonts w:ascii="Arial" w:hAnsi="Arial" w:cs="Arial"/>
          <w:color w:val="000000"/>
        </w:rPr>
      </w:pPr>
      <w:r w:rsidRPr="005B0555">
        <w:rPr>
          <w:rFonts w:ascii="Arial" w:hAnsi="Arial" w:cs="Arial"/>
          <w:color w:val="000000"/>
        </w:rPr>
        <w:t>Secado mínimo de 4 horas.</w:t>
      </w:r>
    </w:p>
    <w:p w14:paraId="13465D22" w14:textId="77777777" w:rsidR="0083124B" w:rsidRPr="005B0555" w:rsidRDefault="0083124B" w:rsidP="00EF3F09">
      <w:pPr>
        <w:numPr>
          <w:ilvl w:val="1"/>
          <w:numId w:val="37"/>
        </w:numPr>
        <w:spacing w:after="0" w:line="240" w:lineRule="auto"/>
        <w:rPr>
          <w:rFonts w:ascii="Arial" w:hAnsi="Arial" w:cs="Arial"/>
          <w:color w:val="000000"/>
        </w:rPr>
      </w:pPr>
      <w:r w:rsidRPr="005B0555">
        <w:rPr>
          <w:rFonts w:ascii="Arial" w:hAnsi="Arial" w:cs="Arial"/>
          <w:color w:val="000000"/>
        </w:rPr>
        <w:t>Aplicación de segunda mano cruzada para mejor cubrimiento.</w:t>
      </w:r>
    </w:p>
    <w:p w14:paraId="0D6F991A" w14:textId="77777777" w:rsidR="0083124B" w:rsidRPr="005B0555" w:rsidRDefault="0083124B" w:rsidP="00EF3F09">
      <w:pPr>
        <w:numPr>
          <w:ilvl w:val="1"/>
          <w:numId w:val="37"/>
        </w:numPr>
        <w:spacing w:after="0" w:line="240" w:lineRule="auto"/>
        <w:rPr>
          <w:rFonts w:ascii="Arial" w:hAnsi="Arial" w:cs="Arial"/>
          <w:color w:val="000000"/>
        </w:rPr>
      </w:pPr>
      <w:r w:rsidRPr="005B0555">
        <w:rPr>
          <w:rFonts w:ascii="Arial" w:hAnsi="Arial" w:cs="Arial"/>
          <w:color w:val="000000"/>
        </w:rPr>
        <w:t>Revisión del tono y acabado.</w:t>
      </w:r>
    </w:p>
    <w:p w14:paraId="0D513352" w14:textId="77777777" w:rsidR="0083124B" w:rsidRPr="005B0555" w:rsidRDefault="0083124B" w:rsidP="00EF3F09">
      <w:pPr>
        <w:numPr>
          <w:ilvl w:val="0"/>
          <w:numId w:val="37"/>
        </w:numPr>
        <w:spacing w:after="0" w:line="240" w:lineRule="auto"/>
        <w:rPr>
          <w:rFonts w:ascii="Arial" w:hAnsi="Arial" w:cs="Arial"/>
          <w:color w:val="000000"/>
        </w:rPr>
      </w:pPr>
      <w:r w:rsidRPr="005B0555">
        <w:rPr>
          <w:rFonts w:ascii="Arial" w:hAnsi="Arial" w:cs="Arial"/>
          <w:color w:val="000000"/>
        </w:rPr>
        <w:t>Limpieza y entrega:</w:t>
      </w:r>
    </w:p>
    <w:p w14:paraId="7F2A7F17" w14:textId="77777777" w:rsidR="0083124B" w:rsidRPr="005B0555" w:rsidRDefault="0083124B" w:rsidP="00EF3F09">
      <w:pPr>
        <w:numPr>
          <w:ilvl w:val="1"/>
          <w:numId w:val="37"/>
        </w:numPr>
        <w:spacing w:after="0" w:line="240" w:lineRule="auto"/>
        <w:rPr>
          <w:rFonts w:ascii="Arial" w:hAnsi="Arial" w:cs="Arial"/>
          <w:color w:val="000000"/>
        </w:rPr>
      </w:pPr>
      <w:r w:rsidRPr="005B0555">
        <w:rPr>
          <w:rFonts w:ascii="Arial" w:hAnsi="Arial" w:cs="Arial"/>
          <w:color w:val="000000"/>
        </w:rPr>
        <w:t>Retiro de protecciones temporales.</w:t>
      </w:r>
    </w:p>
    <w:p w14:paraId="1C5A9F4D" w14:textId="77777777" w:rsidR="0083124B" w:rsidRPr="005B0555" w:rsidRDefault="0083124B" w:rsidP="00EF3F09">
      <w:pPr>
        <w:numPr>
          <w:ilvl w:val="1"/>
          <w:numId w:val="37"/>
        </w:numPr>
        <w:spacing w:after="0" w:line="240" w:lineRule="auto"/>
        <w:rPr>
          <w:rFonts w:ascii="Arial" w:hAnsi="Arial" w:cs="Arial"/>
          <w:color w:val="000000"/>
        </w:rPr>
      </w:pPr>
      <w:r w:rsidRPr="005B0555">
        <w:rPr>
          <w:rFonts w:ascii="Arial" w:hAnsi="Arial" w:cs="Arial"/>
          <w:color w:val="000000"/>
        </w:rPr>
        <w:t>Limpieza de manchas, retoques menores y presentación del trabajo final.</w:t>
      </w:r>
    </w:p>
    <w:p w14:paraId="5B9E0FE2" w14:textId="77777777" w:rsidR="0083124B" w:rsidRPr="005B0555" w:rsidRDefault="0083124B" w:rsidP="0083124B">
      <w:pPr>
        <w:spacing w:after="0" w:line="240" w:lineRule="auto"/>
        <w:rPr>
          <w:rFonts w:ascii="Arial" w:hAnsi="Arial" w:cs="Arial"/>
          <w:color w:val="000000"/>
        </w:rPr>
      </w:pPr>
    </w:p>
    <w:p w14:paraId="59D432CF" w14:textId="77777777" w:rsidR="0083124B" w:rsidRPr="005B0555" w:rsidRDefault="0083124B" w:rsidP="0083124B">
      <w:pPr>
        <w:spacing w:after="0" w:line="240" w:lineRule="auto"/>
        <w:rPr>
          <w:rFonts w:ascii="Arial" w:hAnsi="Arial" w:cs="Arial"/>
          <w:b/>
          <w:bCs/>
          <w:color w:val="000000"/>
        </w:rPr>
      </w:pPr>
      <w:r w:rsidRPr="005B0555">
        <w:rPr>
          <w:rFonts w:ascii="Arial" w:hAnsi="Arial" w:cs="Arial"/>
          <w:b/>
          <w:bCs/>
          <w:color w:val="000000"/>
        </w:rPr>
        <w:t>Unidad de medida:</w:t>
      </w:r>
    </w:p>
    <w:p w14:paraId="3CAE03A5" w14:textId="77777777" w:rsidR="0083124B" w:rsidRPr="005B0555" w:rsidRDefault="0083124B" w:rsidP="0083124B">
      <w:pPr>
        <w:spacing w:after="0" w:line="240" w:lineRule="auto"/>
        <w:rPr>
          <w:rFonts w:ascii="Arial" w:hAnsi="Arial" w:cs="Arial"/>
          <w:color w:val="000000"/>
        </w:rPr>
      </w:pPr>
      <w:r w:rsidRPr="005B0555">
        <w:rPr>
          <w:rFonts w:ascii="Arial" w:hAnsi="Arial" w:cs="Arial"/>
          <w:color w:val="000000"/>
        </w:rPr>
        <w:t>Metro cuadrado (m²) de muro interior empastado y pintado a dos manos.</w:t>
      </w:r>
    </w:p>
    <w:p w14:paraId="7ACE9F9D" w14:textId="77777777" w:rsidR="0083124B" w:rsidRPr="005B0555" w:rsidRDefault="0083124B" w:rsidP="0083124B">
      <w:pPr>
        <w:spacing w:after="0" w:line="240" w:lineRule="auto"/>
        <w:rPr>
          <w:rFonts w:ascii="Arial" w:hAnsi="Arial" w:cs="Arial"/>
          <w:color w:val="000000"/>
        </w:rPr>
      </w:pPr>
    </w:p>
    <w:p w14:paraId="63CE3F99" w14:textId="77777777" w:rsidR="0083124B" w:rsidRPr="005B0555" w:rsidRDefault="0083124B" w:rsidP="0083124B">
      <w:pPr>
        <w:spacing w:after="0" w:line="240" w:lineRule="auto"/>
        <w:rPr>
          <w:rFonts w:ascii="Arial" w:hAnsi="Arial" w:cs="Arial"/>
          <w:b/>
          <w:bCs/>
          <w:color w:val="000000"/>
        </w:rPr>
      </w:pPr>
      <w:r w:rsidRPr="005B0555">
        <w:rPr>
          <w:rFonts w:ascii="Arial" w:hAnsi="Arial" w:cs="Arial"/>
          <w:b/>
          <w:bCs/>
          <w:color w:val="000000"/>
        </w:rPr>
        <w:t>Forma de pago:</w:t>
      </w:r>
    </w:p>
    <w:p w14:paraId="7A6AAA45" w14:textId="77777777" w:rsidR="0083124B" w:rsidRPr="005B0555" w:rsidRDefault="0083124B" w:rsidP="0083124B">
      <w:pPr>
        <w:spacing w:after="0" w:line="240" w:lineRule="auto"/>
        <w:rPr>
          <w:rFonts w:ascii="Arial" w:hAnsi="Arial" w:cs="Arial"/>
          <w:color w:val="000000"/>
        </w:rPr>
      </w:pPr>
      <w:r w:rsidRPr="005B0555">
        <w:rPr>
          <w:rFonts w:ascii="Arial" w:hAnsi="Arial" w:cs="Arial"/>
          <w:color w:val="000000"/>
        </w:rPr>
        <w:t>El pago se realizará por metro cuadrado de superficie terminada, y comprenderá:</w:t>
      </w:r>
    </w:p>
    <w:p w14:paraId="6913032A" w14:textId="77777777" w:rsidR="0083124B" w:rsidRPr="005B0555" w:rsidRDefault="0083124B" w:rsidP="00EF3F09">
      <w:pPr>
        <w:numPr>
          <w:ilvl w:val="0"/>
          <w:numId w:val="38"/>
        </w:numPr>
        <w:spacing w:after="0" w:line="240" w:lineRule="auto"/>
        <w:rPr>
          <w:rFonts w:ascii="Arial" w:hAnsi="Arial" w:cs="Arial"/>
          <w:color w:val="000000"/>
        </w:rPr>
      </w:pPr>
      <w:r w:rsidRPr="005B0555">
        <w:rPr>
          <w:rFonts w:ascii="Arial" w:hAnsi="Arial" w:cs="Arial"/>
          <w:color w:val="000000"/>
        </w:rPr>
        <w:t>Suministro de todos los materiales: pasta de empaste, pintura látex, sellador, diluyentes.</w:t>
      </w:r>
    </w:p>
    <w:p w14:paraId="196D43E4" w14:textId="77777777" w:rsidR="0083124B" w:rsidRPr="005B0555" w:rsidRDefault="0083124B" w:rsidP="00EF3F09">
      <w:pPr>
        <w:numPr>
          <w:ilvl w:val="0"/>
          <w:numId w:val="38"/>
        </w:numPr>
        <w:spacing w:after="0" w:line="240" w:lineRule="auto"/>
        <w:rPr>
          <w:rFonts w:ascii="Arial" w:hAnsi="Arial" w:cs="Arial"/>
          <w:color w:val="000000"/>
        </w:rPr>
      </w:pPr>
      <w:r w:rsidRPr="005B0555">
        <w:rPr>
          <w:rFonts w:ascii="Arial" w:hAnsi="Arial" w:cs="Arial"/>
          <w:color w:val="000000"/>
        </w:rPr>
        <w:t>Mano de obra especializada, equipos y herramientas.</w:t>
      </w:r>
    </w:p>
    <w:p w14:paraId="0FD24F4F" w14:textId="77777777" w:rsidR="0083124B" w:rsidRPr="005B0555" w:rsidRDefault="0083124B" w:rsidP="00EF3F09">
      <w:pPr>
        <w:numPr>
          <w:ilvl w:val="0"/>
          <w:numId w:val="38"/>
        </w:numPr>
        <w:spacing w:after="0" w:line="240" w:lineRule="auto"/>
        <w:rPr>
          <w:rFonts w:ascii="Arial" w:hAnsi="Arial" w:cs="Arial"/>
          <w:color w:val="000000"/>
        </w:rPr>
      </w:pPr>
      <w:r w:rsidRPr="005B0555">
        <w:rPr>
          <w:rFonts w:ascii="Arial" w:hAnsi="Arial" w:cs="Arial"/>
          <w:color w:val="000000"/>
        </w:rPr>
        <w:t>Preparación de superficie, empastado, lijado, pintura en dos manos.</w:t>
      </w:r>
    </w:p>
    <w:p w14:paraId="12393623" w14:textId="77777777" w:rsidR="0083124B" w:rsidRPr="005B0555" w:rsidRDefault="0083124B" w:rsidP="00EF3F09">
      <w:pPr>
        <w:numPr>
          <w:ilvl w:val="0"/>
          <w:numId w:val="38"/>
        </w:numPr>
        <w:spacing w:after="0" w:line="240" w:lineRule="auto"/>
        <w:rPr>
          <w:rFonts w:ascii="Arial" w:hAnsi="Arial" w:cs="Arial"/>
          <w:color w:val="000000"/>
        </w:rPr>
      </w:pPr>
      <w:r w:rsidRPr="005B0555">
        <w:rPr>
          <w:rFonts w:ascii="Arial" w:hAnsi="Arial" w:cs="Arial"/>
          <w:color w:val="000000"/>
        </w:rPr>
        <w:t>Limpieza final y presentación del área en condiciones óptimas.</w:t>
      </w:r>
    </w:p>
    <w:p w14:paraId="37DE852D" w14:textId="77777777" w:rsidR="0083124B" w:rsidRDefault="0083124B" w:rsidP="00EF3F09">
      <w:pPr>
        <w:numPr>
          <w:ilvl w:val="0"/>
          <w:numId w:val="38"/>
        </w:numPr>
        <w:spacing w:after="0" w:line="240" w:lineRule="auto"/>
        <w:rPr>
          <w:rFonts w:ascii="Arial" w:hAnsi="Arial" w:cs="Arial"/>
          <w:color w:val="000000"/>
        </w:rPr>
      </w:pPr>
      <w:r w:rsidRPr="005B0555">
        <w:rPr>
          <w:rFonts w:ascii="Arial" w:hAnsi="Arial" w:cs="Arial"/>
          <w:color w:val="000000"/>
        </w:rPr>
        <w:t xml:space="preserve">Verificación del acabado uniforme, sin manchas, sin </w:t>
      </w:r>
      <w:proofErr w:type="spellStart"/>
      <w:r w:rsidRPr="005B0555">
        <w:rPr>
          <w:rFonts w:ascii="Arial" w:hAnsi="Arial" w:cs="Arial"/>
          <w:color w:val="000000"/>
        </w:rPr>
        <w:t>descascaramientos</w:t>
      </w:r>
      <w:proofErr w:type="spellEnd"/>
      <w:r w:rsidRPr="005B0555">
        <w:rPr>
          <w:rFonts w:ascii="Arial" w:hAnsi="Arial" w:cs="Arial"/>
          <w:color w:val="000000"/>
        </w:rPr>
        <w:t xml:space="preserve"> ni diferencias de tono.</w:t>
      </w:r>
    </w:p>
    <w:p w14:paraId="3E38B5BD" w14:textId="77777777" w:rsidR="00AD060C" w:rsidRPr="00541CAC" w:rsidRDefault="00AD060C" w:rsidP="00436BDA">
      <w:pPr>
        <w:tabs>
          <w:tab w:val="left" w:pos="567"/>
          <w:tab w:val="left" w:pos="1134"/>
        </w:tabs>
        <w:autoSpaceDE w:val="0"/>
        <w:autoSpaceDN w:val="0"/>
        <w:adjustRightInd w:val="0"/>
        <w:spacing w:after="0" w:line="240" w:lineRule="auto"/>
        <w:jc w:val="both"/>
        <w:rPr>
          <w:rFonts w:ascii="Arial" w:hAnsi="Arial" w:cs="Arial"/>
          <w:b/>
          <w:bCs/>
          <w:color w:val="000000"/>
        </w:rPr>
      </w:pPr>
    </w:p>
    <w:p w14:paraId="57ED77C6" w14:textId="7BB9B2A7" w:rsidR="00D75B72" w:rsidRPr="00541CAC" w:rsidRDefault="0083124B"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 xml:space="preserve">PINTURA LÁTEX SUPERMATE </w:t>
      </w:r>
      <w:r w:rsidR="00DF0343">
        <w:rPr>
          <w:rFonts w:ascii="Arial" w:hAnsi="Arial" w:cs="Arial"/>
          <w:b/>
          <w:bCs/>
          <w:color w:val="000000"/>
        </w:rPr>
        <w:t xml:space="preserve">COLOR </w:t>
      </w:r>
      <w:r w:rsidR="00D75B72" w:rsidRPr="00541CAC">
        <w:rPr>
          <w:rFonts w:ascii="Arial" w:hAnsi="Arial" w:cs="Arial"/>
          <w:b/>
          <w:bCs/>
          <w:color w:val="000000"/>
        </w:rPr>
        <w:t>AMARILLO TABACO (COD. 820) EN MUROS</w:t>
      </w:r>
      <w:r w:rsidR="00DF0343">
        <w:rPr>
          <w:rFonts w:ascii="Arial" w:hAnsi="Arial" w:cs="Arial"/>
          <w:b/>
          <w:bCs/>
          <w:color w:val="000000"/>
        </w:rPr>
        <w:t xml:space="preserve"> </w:t>
      </w:r>
      <w:r w:rsidR="00D75B72" w:rsidRPr="00541CAC">
        <w:rPr>
          <w:rFonts w:ascii="Arial" w:hAnsi="Arial" w:cs="Arial"/>
          <w:b/>
          <w:bCs/>
          <w:color w:val="000000"/>
        </w:rPr>
        <w:t>EXTERIORES A DOS MANOS</w:t>
      </w:r>
    </w:p>
    <w:p w14:paraId="61218A7D" w14:textId="77777777" w:rsidR="0083124B" w:rsidRDefault="0083124B" w:rsidP="0083124B">
      <w:pPr>
        <w:spacing w:after="0" w:line="240" w:lineRule="auto"/>
        <w:rPr>
          <w:rFonts w:ascii="Arial" w:hAnsi="Arial" w:cs="Arial"/>
          <w:b/>
          <w:bCs/>
          <w:color w:val="000000"/>
        </w:rPr>
      </w:pPr>
    </w:p>
    <w:p w14:paraId="309FA9E5" w14:textId="6FC12E7E" w:rsidR="0083124B" w:rsidRPr="005B0555" w:rsidRDefault="0083124B" w:rsidP="0083124B">
      <w:pPr>
        <w:spacing w:after="0" w:line="240" w:lineRule="auto"/>
        <w:rPr>
          <w:rFonts w:ascii="Arial" w:hAnsi="Arial" w:cs="Arial"/>
          <w:b/>
          <w:bCs/>
          <w:color w:val="000000"/>
        </w:rPr>
      </w:pPr>
      <w:r w:rsidRPr="005B0555">
        <w:rPr>
          <w:rFonts w:ascii="Arial" w:hAnsi="Arial" w:cs="Arial"/>
          <w:b/>
          <w:bCs/>
          <w:color w:val="000000"/>
        </w:rPr>
        <w:t>Descripción:</w:t>
      </w:r>
    </w:p>
    <w:p w14:paraId="7845847D" w14:textId="77777777" w:rsidR="0083124B" w:rsidRPr="005B0555" w:rsidRDefault="0083124B" w:rsidP="0083124B">
      <w:pPr>
        <w:spacing w:after="0" w:line="240" w:lineRule="auto"/>
        <w:rPr>
          <w:rFonts w:ascii="Arial" w:hAnsi="Arial" w:cs="Arial"/>
          <w:color w:val="000000"/>
        </w:rPr>
      </w:pPr>
      <w:r w:rsidRPr="005B0555">
        <w:rPr>
          <w:rFonts w:ascii="Arial" w:hAnsi="Arial" w:cs="Arial"/>
          <w:color w:val="000000"/>
        </w:rPr>
        <w:t xml:space="preserve">Actividad que comprende el empastado fino de muros exteriores </w:t>
      </w:r>
      <w:proofErr w:type="spellStart"/>
      <w:r w:rsidRPr="005B0555">
        <w:rPr>
          <w:rFonts w:ascii="Arial" w:hAnsi="Arial" w:cs="Arial"/>
          <w:color w:val="000000"/>
        </w:rPr>
        <w:t>bruñados</w:t>
      </w:r>
      <w:proofErr w:type="spellEnd"/>
      <w:r w:rsidRPr="005B0555">
        <w:rPr>
          <w:rFonts w:ascii="Arial" w:hAnsi="Arial" w:cs="Arial"/>
          <w:color w:val="000000"/>
        </w:rPr>
        <w:t xml:space="preserve"> o </w:t>
      </w:r>
      <w:proofErr w:type="spellStart"/>
      <w:r w:rsidRPr="005B0555">
        <w:rPr>
          <w:rFonts w:ascii="Arial" w:hAnsi="Arial" w:cs="Arial"/>
          <w:color w:val="000000"/>
        </w:rPr>
        <w:t>tarrajeados</w:t>
      </w:r>
      <w:proofErr w:type="spellEnd"/>
      <w:r w:rsidRPr="005B0555">
        <w:rPr>
          <w:rFonts w:ascii="Arial" w:hAnsi="Arial" w:cs="Arial"/>
          <w:color w:val="000000"/>
        </w:rPr>
        <w:t xml:space="preserve">, seguido de la aplicación de pintura látex exterior color </w:t>
      </w:r>
      <w:proofErr w:type="spellStart"/>
      <w:r w:rsidRPr="005B0555">
        <w:rPr>
          <w:rFonts w:ascii="Arial" w:hAnsi="Arial" w:cs="Arial"/>
          <w:color w:val="000000"/>
        </w:rPr>
        <w:t>Supermate</w:t>
      </w:r>
      <w:proofErr w:type="spellEnd"/>
      <w:r w:rsidRPr="005B0555">
        <w:rPr>
          <w:rFonts w:ascii="Arial" w:hAnsi="Arial" w:cs="Arial"/>
          <w:color w:val="000000"/>
        </w:rPr>
        <w:t xml:space="preserve"> Amarillo Tabaco (Código 820) en dos manos cruzadas, con acabado uniforme, resistente y estéticamente adecuado para condiciones de intemperie.</w:t>
      </w:r>
    </w:p>
    <w:p w14:paraId="1DF8A87F" w14:textId="77777777" w:rsidR="0083124B" w:rsidRPr="005B0555" w:rsidRDefault="0083124B" w:rsidP="0083124B">
      <w:pPr>
        <w:spacing w:after="0" w:line="240" w:lineRule="auto"/>
        <w:rPr>
          <w:rFonts w:ascii="Arial" w:hAnsi="Arial" w:cs="Arial"/>
          <w:color w:val="000000"/>
        </w:rPr>
      </w:pPr>
      <w:r w:rsidRPr="005B0555">
        <w:rPr>
          <w:rFonts w:ascii="Arial" w:hAnsi="Arial" w:cs="Arial"/>
          <w:color w:val="000000"/>
        </w:rPr>
        <w:t>Incluye la preparación del soporte, corrección de imperfecciones, aplicación de pasta niveladora exterior, lijado, pintura en dos manos, limpieza final y verificación técnica del acabado.</w:t>
      </w:r>
    </w:p>
    <w:p w14:paraId="6764D7FE" w14:textId="77777777" w:rsidR="0083124B" w:rsidRPr="005B0555" w:rsidRDefault="0083124B" w:rsidP="0083124B">
      <w:pPr>
        <w:spacing w:after="0" w:line="240" w:lineRule="auto"/>
        <w:rPr>
          <w:rFonts w:ascii="Arial" w:hAnsi="Arial" w:cs="Arial"/>
          <w:color w:val="000000"/>
        </w:rPr>
      </w:pPr>
    </w:p>
    <w:p w14:paraId="22BF0C88" w14:textId="77777777" w:rsidR="0083124B" w:rsidRPr="005B0555" w:rsidRDefault="0083124B" w:rsidP="0083124B">
      <w:pPr>
        <w:spacing w:after="0" w:line="240" w:lineRule="auto"/>
        <w:rPr>
          <w:rFonts w:ascii="Arial" w:hAnsi="Arial" w:cs="Arial"/>
          <w:b/>
          <w:bCs/>
          <w:color w:val="000000"/>
        </w:rPr>
      </w:pPr>
      <w:r w:rsidRPr="005B0555">
        <w:rPr>
          <w:rFonts w:ascii="Arial" w:hAnsi="Arial" w:cs="Arial"/>
          <w:b/>
          <w:bCs/>
          <w:color w:val="000000"/>
        </w:rPr>
        <w:t>Condición del soporte:</w:t>
      </w:r>
    </w:p>
    <w:p w14:paraId="16508E68" w14:textId="77777777" w:rsidR="0083124B" w:rsidRPr="005B0555" w:rsidRDefault="0083124B" w:rsidP="00EF3F09">
      <w:pPr>
        <w:numPr>
          <w:ilvl w:val="0"/>
          <w:numId w:val="39"/>
        </w:numPr>
        <w:spacing w:after="0" w:line="240" w:lineRule="auto"/>
        <w:rPr>
          <w:rFonts w:ascii="Arial" w:hAnsi="Arial" w:cs="Arial"/>
          <w:color w:val="000000"/>
        </w:rPr>
      </w:pPr>
      <w:r w:rsidRPr="005B0555">
        <w:rPr>
          <w:rFonts w:ascii="Arial" w:hAnsi="Arial" w:cs="Arial"/>
          <w:color w:val="000000"/>
        </w:rPr>
        <w:t>Muros exteriores debidamente tarrajeados y curados, con superficies secas, limpias y estables, sin polvo, grasas ni partículas sueltas.</w:t>
      </w:r>
    </w:p>
    <w:p w14:paraId="2B73ECD2" w14:textId="77777777" w:rsidR="0083124B" w:rsidRPr="005B0555" w:rsidRDefault="0083124B" w:rsidP="0083124B">
      <w:pPr>
        <w:spacing w:after="0" w:line="240" w:lineRule="auto"/>
        <w:rPr>
          <w:rFonts w:ascii="Arial" w:hAnsi="Arial" w:cs="Arial"/>
          <w:color w:val="000000"/>
        </w:rPr>
      </w:pPr>
    </w:p>
    <w:p w14:paraId="1951013E" w14:textId="77777777" w:rsidR="0083124B" w:rsidRPr="005B0555" w:rsidRDefault="0083124B" w:rsidP="0083124B">
      <w:pPr>
        <w:spacing w:after="0" w:line="240" w:lineRule="auto"/>
        <w:rPr>
          <w:rFonts w:ascii="Arial" w:hAnsi="Arial" w:cs="Arial"/>
          <w:b/>
          <w:bCs/>
          <w:color w:val="000000"/>
        </w:rPr>
      </w:pPr>
      <w:r w:rsidRPr="005B0555">
        <w:rPr>
          <w:rFonts w:ascii="Arial" w:hAnsi="Arial" w:cs="Arial"/>
          <w:b/>
          <w:bCs/>
          <w:color w:val="000000"/>
        </w:rPr>
        <w:t>Materiales:</w:t>
      </w:r>
    </w:p>
    <w:p w14:paraId="53A96FE7" w14:textId="77777777" w:rsidR="0083124B" w:rsidRPr="005B0555" w:rsidRDefault="0083124B" w:rsidP="00EF3F09">
      <w:pPr>
        <w:numPr>
          <w:ilvl w:val="0"/>
          <w:numId w:val="40"/>
        </w:numPr>
        <w:spacing w:after="0" w:line="240" w:lineRule="auto"/>
        <w:rPr>
          <w:rFonts w:ascii="Arial" w:hAnsi="Arial" w:cs="Arial"/>
          <w:color w:val="000000"/>
        </w:rPr>
      </w:pPr>
      <w:r w:rsidRPr="005B0555">
        <w:rPr>
          <w:rFonts w:ascii="Arial" w:hAnsi="Arial" w:cs="Arial"/>
          <w:color w:val="000000"/>
        </w:rPr>
        <w:t>Pasta de empaste acrílica o vinílica para exteriores, de buena resistencia al clima.</w:t>
      </w:r>
    </w:p>
    <w:p w14:paraId="2636DC98" w14:textId="77777777" w:rsidR="0083124B" w:rsidRPr="005B0555" w:rsidRDefault="0083124B" w:rsidP="00EF3F09">
      <w:pPr>
        <w:numPr>
          <w:ilvl w:val="0"/>
          <w:numId w:val="40"/>
        </w:numPr>
        <w:spacing w:after="0" w:line="240" w:lineRule="auto"/>
        <w:rPr>
          <w:rFonts w:ascii="Arial" w:hAnsi="Arial" w:cs="Arial"/>
          <w:color w:val="000000"/>
        </w:rPr>
      </w:pPr>
      <w:r w:rsidRPr="005B0555">
        <w:rPr>
          <w:rFonts w:ascii="Arial" w:hAnsi="Arial" w:cs="Arial"/>
          <w:color w:val="000000"/>
        </w:rPr>
        <w:t xml:space="preserve">Pintura látex exterior acabado </w:t>
      </w:r>
      <w:proofErr w:type="spellStart"/>
      <w:r w:rsidRPr="005B0555">
        <w:rPr>
          <w:rFonts w:ascii="Arial" w:hAnsi="Arial" w:cs="Arial"/>
          <w:color w:val="000000"/>
        </w:rPr>
        <w:t>supermate</w:t>
      </w:r>
      <w:proofErr w:type="spellEnd"/>
      <w:r w:rsidRPr="005B0555">
        <w:rPr>
          <w:rFonts w:ascii="Arial" w:hAnsi="Arial" w:cs="Arial"/>
          <w:color w:val="000000"/>
        </w:rPr>
        <w:t>, color Amarillo Tabaco (código 820).</w:t>
      </w:r>
    </w:p>
    <w:p w14:paraId="21B9675F" w14:textId="77777777" w:rsidR="0083124B" w:rsidRPr="005B0555" w:rsidRDefault="0083124B" w:rsidP="00EF3F09">
      <w:pPr>
        <w:numPr>
          <w:ilvl w:val="0"/>
          <w:numId w:val="40"/>
        </w:numPr>
        <w:spacing w:after="0" w:line="240" w:lineRule="auto"/>
        <w:rPr>
          <w:rFonts w:ascii="Arial" w:hAnsi="Arial" w:cs="Arial"/>
          <w:color w:val="000000"/>
        </w:rPr>
      </w:pPr>
      <w:r w:rsidRPr="005B0555">
        <w:rPr>
          <w:rFonts w:ascii="Arial" w:hAnsi="Arial" w:cs="Arial"/>
          <w:color w:val="000000"/>
        </w:rPr>
        <w:t>Sellador acrílico fijador o imprimante (opcional, si el soporte es muy absorbente).</w:t>
      </w:r>
    </w:p>
    <w:p w14:paraId="60BF6B2C" w14:textId="77777777" w:rsidR="0083124B" w:rsidRPr="005B0555" w:rsidRDefault="0083124B" w:rsidP="00EF3F09">
      <w:pPr>
        <w:numPr>
          <w:ilvl w:val="0"/>
          <w:numId w:val="40"/>
        </w:numPr>
        <w:spacing w:after="0" w:line="240" w:lineRule="auto"/>
        <w:rPr>
          <w:rFonts w:ascii="Arial" w:hAnsi="Arial" w:cs="Arial"/>
          <w:color w:val="000000"/>
        </w:rPr>
      </w:pPr>
      <w:r w:rsidRPr="005B0555">
        <w:rPr>
          <w:rFonts w:ascii="Arial" w:hAnsi="Arial" w:cs="Arial"/>
          <w:color w:val="000000"/>
        </w:rPr>
        <w:lastRenderedPageBreak/>
        <w:t>Lijas finas (grano 150 a 220).</w:t>
      </w:r>
    </w:p>
    <w:p w14:paraId="2A7F51A6" w14:textId="77777777" w:rsidR="0083124B" w:rsidRPr="005B0555" w:rsidRDefault="0083124B" w:rsidP="00EF3F09">
      <w:pPr>
        <w:numPr>
          <w:ilvl w:val="0"/>
          <w:numId w:val="40"/>
        </w:numPr>
        <w:spacing w:after="0" w:line="240" w:lineRule="auto"/>
        <w:rPr>
          <w:rFonts w:ascii="Arial" w:hAnsi="Arial" w:cs="Arial"/>
          <w:color w:val="000000"/>
        </w:rPr>
      </w:pPr>
      <w:r w:rsidRPr="005B0555">
        <w:rPr>
          <w:rFonts w:ascii="Arial" w:hAnsi="Arial" w:cs="Arial"/>
          <w:color w:val="000000"/>
        </w:rPr>
        <w:t>Agua limpia (para diluciones controladas).</w:t>
      </w:r>
    </w:p>
    <w:p w14:paraId="716C1EE6" w14:textId="77777777" w:rsidR="0083124B" w:rsidRPr="005B0555" w:rsidRDefault="0083124B" w:rsidP="00EF3F09">
      <w:pPr>
        <w:numPr>
          <w:ilvl w:val="0"/>
          <w:numId w:val="40"/>
        </w:numPr>
        <w:spacing w:after="0" w:line="240" w:lineRule="auto"/>
        <w:rPr>
          <w:rFonts w:ascii="Arial" w:hAnsi="Arial" w:cs="Arial"/>
          <w:color w:val="000000"/>
        </w:rPr>
      </w:pPr>
      <w:r w:rsidRPr="005B0555">
        <w:rPr>
          <w:rFonts w:ascii="Arial" w:hAnsi="Arial" w:cs="Arial"/>
          <w:color w:val="000000"/>
        </w:rPr>
        <w:t xml:space="preserve">Cinta </w:t>
      </w:r>
      <w:proofErr w:type="spellStart"/>
      <w:r w:rsidRPr="005B0555">
        <w:rPr>
          <w:rFonts w:ascii="Arial" w:hAnsi="Arial" w:cs="Arial"/>
          <w:color w:val="000000"/>
        </w:rPr>
        <w:t>masking</w:t>
      </w:r>
      <w:proofErr w:type="spellEnd"/>
      <w:r w:rsidRPr="005B0555">
        <w:rPr>
          <w:rFonts w:ascii="Arial" w:hAnsi="Arial" w:cs="Arial"/>
          <w:color w:val="000000"/>
        </w:rPr>
        <w:t>, papel o plástico para protección de elementos adyacentes.</w:t>
      </w:r>
    </w:p>
    <w:p w14:paraId="5BEA5656" w14:textId="77777777" w:rsidR="0083124B" w:rsidRPr="005B0555" w:rsidRDefault="0083124B" w:rsidP="0083124B">
      <w:pPr>
        <w:spacing w:after="0" w:line="240" w:lineRule="auto"/>
        <w:rPr>
          <w:rFonts w:ascii="Arial" w:hAnsi="Arial" w:cs="Arial"/>
          <w:color w:val="000000"/>
        </w:rPr>
      </w:pPr>
    </w:p>
    <w:p w14:paraId="47FF19F4" w14:textId="77777777" w:rsidR="0083124B" w:rsidRPr="005B0555" w:rsidRDefault="0083124B" w:rsidP="0083124B">
      <w:pPr>
        <w:spacing w:after="0" w:line="240" w:lineRule="auto"/>
        <w:rPr>
          <w:rFonts w:ascii="Arial" w:hAnsi="Arial" w:cs="Arial"/>
          <w:b/>
          <w:bCs/>
          <w:color w:val="000000"/>
        </w:rPr>
      </w:pPr>
      <w:r w:rsidRPr="005B0555">
        <w:rPr>
          <w:rFonts w:ascii="Arial" w:hAnsi="Arial" w:cs="Arial"/>
          <w:b/>
          <w:bCs/>
          <w:color w:val="000000"/>
        </w:rPr>
        <w:t>Herramientas y equipos:</w:t>
      </w:r>
    </w:p>
    <w:p w14:paraId="20937105" w14:textId="77777777" w:rsidR="0083124B" w:rsidRPr="005B0555" w:rsidRDefault="0083124B" w:rsidP="00EF3F09">
      <w:pPr>
        <w:numPr>
          <w:ilvl w:val="0"/>
          <w:numId w:val="41"/>
        </w:numPr>
        <w:spacing w:after="0" w:line="240" w:lineRule="auto"/>
        <w:rPr>
          <w:rFonts w:ascii="Arial" w:hAnsi="Arial" w:cs="Arial"/>
          <w:color w:val="000000"/>
        </w:rPr>
      </w:pPr>
      <w:r w:rsidRPr="005B0555">
        <w:rPr>
          <w:rFonts w:ascii="Arial" w:hAnsi="Arial" w:cs="Arial"/>
          <w:color w:val="000000"/>
        </w:rPr>
        <w:t>Llana metálica, espátulas, bandejas de aplicación.</w:t>
      </w:r>
    </w:p>
    <w:p w14:paraId="53639C51" w14:textId="77777777" w:rsidR="0083124B" w:rsidRPr="005B0555" w:rsidRDefault="0083124B" w:rsidP="00EF3F09">
      <w:pPr>
        <w:numPr>
          <w:ilvl w:val="0"/>
          <w:numId w:val="41"/>
        </w:numPr>
        <w:spacing w:after="0" w:line="240" w:lineRule="auto"/>
        <w:rPr>
          <w:rFonts w:ascii="Arial" w:hAnsi="Arial" w:cs="Arial"/>
          <w:color w:val="000000"/>
        </w:rPr>
      </w:pPr>
      <w:r w:rsidRPr="005B0555">
        <w:rPr>
          <w:rFonts w:ascii="Arial" w:hAnsi="Arial" w:cs="Arial"/>
          <w:color w:val="000000"/>
        </w:rPr>
        <w:t>Lijadora orbital o manual.</w:t>
      </w:r>
    </w:p>
    <w:p w14:paraId="2F709E8D" w14:textId="77777777" w:rsidR="0083124B" w:rsidRPr="005B0555" w:rsidRDefault="0083124B" w:rsidP="00EF3F09">
      <w:pPr>
        <w:numPr>
          <w:ilvl w:val="0"/>
          <w:numId w:val="41"/>
        </w:numPr>
        <w:spacing w:after="0" w:line="240" w:lineRule="auto"/>
        <w:rPr>
          <w:rFonts w:ascii="Arial" w:hAnsi="Arial" w:cs="Arial"/>
          <w:color w:val="000000"/>
        </w:rPr>
      </w:pPr>
      <w:r w:rsidRPr="005B0555">
        <w:rPr>
          <w:rFonts w:ascii="Arial" w:hAnsi="Arial" w:cs="Arial"/>
          <w:color w:val="000000"/>
        </w:rPr>
        <w:t xml:space="preserve">Brochas, rodillos o pistola </w:t>
      </w:r>
      <w:proofErr w:type="spellStart"/>
      <w:r w:rsidRPr="005B0555">
        <w:rPr>
          <w:rFonts w:ascii="Arial" w:hAnsi="Arial" w:cs="Arial"/>
          <w:color w:val="000000"/>
        </w:rPr>
        <w:t>airless</w:t>
      </w:r>
      <w:proofErr w:type="spellEnd"/>
      <w:r w:rsidRPr="005B0555">
        <w:rPr>
          <w:rFonts w:ascii="Arial" w:hAnsi="Arial" w:cs="Arial"/>
          <w:color w:val="000000"/>
        </w:rPr>
        <w:t xml:space="preserve"> (según preferencia y extensión).</w:t>
      </w:r>
    </w:p>
    <w:p w14:paraId="0E7F59DF" w14:textId="77777777" w:rsidR="0083124B" w:rsidRPr="005B0555" w:rsidRDefault="0083124B" w:rsidP="00EF3F09">
      <w:pPr>
        <w:numPr>
          <w:ilvl w:val="0"/>
          <w:numId w:val="41"/>
        </w:numPr>
        <w:spacing w:after="0" w:line="240" w:lineRule="auto"/>
        <w:rPr>
          <w:rFonts w:ascii="Arial" w:hAnsi="Arial" w:cs="Arial"/>
          <w:color w:val="000000"/>
        </w:rPr>
      </w:pPr>
      <w:r w:rsidRPr="005B0555">
        <w:rPr>
          <w:rFonts w:ascii="Arial" w:hAnsi="Arial" w:cs="Arial"/>
          <w:color w:val="000000"/>
        </w:rPr>
        <w:t>Recipientes de mezcla.</w:t>
      </w:r>
    </w:p>
    <w:p w14:paraId="46A780E6" w14:textId="77777777" w:rsidR="0083124B" w:rsidRPr="005B0555" w:rsidRDefault="0083124B" w:rsidP="00EF3F09">
      <w:pPr>
        <w:numPr>
          <w:ilvl w:val="0"/>
          <w:numId w:val="41"/>
        </w:numPr>
        <w:spacing w:after="0" w:line="240" w:lineRule="auto"/>
        <w:rPr>
          <w:rFonts w:ascii="Arial" w:hAnsi="Arial" w:cs="Arial"/>
          <w:color w:val="000000"/>
        </w:rPr>
      </w:pPr>
      <w:r w:rsidRPr="005B0555">
        <w:rPr>
          <w:rFonts w:ascii="Arial" w:hAnsi="Arial" w:cs="Arial"/>
          <w:color w:val="000000"/>
        </w:rPr>
        <w:t>Escalera, andamios certificados.</w:t>
      </w:r>
    </w:p>
    <w:p w14:paraId="2308DCEF" w14:textId="77777777" w:rsidR="0083124B" w:rsidRPr="005B0555" w:rsidRDefault="0083124B" w:rsidP="00EF3F09">
      <w:pPr>
        <w:numPr>
          <w:ilvl w:val="0"/>
          <w:numId w:val="41"/>
        </w:numPr>
        <w:spacing w:after="0" w:line="240" w:lineRule="auto"/>
        <w:rPr>
          <w:rFonts w:ascii="Arial" w:hAnsi="Arial" w:cs="Arial"/>
          <w:color w:val="000000"/>
        </w:rPr>
      </w:pPr>
      <w:r w:rsidRPr="005B0555">
        <w:rPr>
          <w:rFonts w:ascii="Arial" w:hAnsi="Arial" w:cs="Arial"/>
          <w:color w:val="000000"/>
        </w:rPr>
        <w:t>Elementos de protección personal (guantes, gafas, mascarilla, ropa de trabajo).</w:t>
      </w:r>
    </w:p>
    <w:p w14:paraId="26108D73" w14:textId="77777777" w:rsidR="0083124B" w:rsidRPr="005B0555" w:rsidRDefault="0083124B" w:rsidP="0083124B">
      <w:pPr>
        <w:spacing w:after="0" w:line="240" w:lineRule="auto"/>
        <w:rPr>
          <w:rFonts w:ascii="Arial" w:hAnsi="Arial" w:cs="Arial"/>
          <w:color w:val="000000"/>
        </w:rPr>
      </w:pPr>
    </w:p>
    <w:p w14:paraId="640F3956" w14:textId="77777777" w:rsidR="0083124B" w:rsidRPr="005B0555" w:rsidRDefault="0083124B" w:rsidP="0083124B">
      <w:pPr>
        <w:spacing w:after="0" w:line="240" w:lineRule="auto"/>
        <w:rPr>
          <w:rFonts w:ascii="Arial" w:hAnsi="Arial" w:cs="Arial"/>
          <w:b/>
          <w:bCs/>
          <w:color w:val="000000"/>
        </w:rPr>
      </w:pPr>
      <w:r w:rsidRPr="005B0555">
        <w:rPr>
          <w:rFonts w:ascii="Arial" w:hAnsi="Arial" w:cs="Arial"/>
          <w:b/>
          <w:bCs/>
          <w:color w:val="000000"/>
        </w:rPr>
        <w:t>Método de ejecución:</w:t>
      </w:r>
    </w:p>
    <w:p w14:paraId="371779CD" w14:textId="77777777" w:rsidR="0083124B" w:rsidRPr="005B0555" w:rsidRDefault="0083124B" w:rsidP="00EF3F09">
      <w:pPr>
        <w:numPr>
          <w:ilvl w:val="0"/>
          <w:numId w:val="42"/>
        </w:numPr>
        <w:spacing w:after="0" w:line="240" w:lineRule="auto"/>
        <w:rPr>
          <w:rFonts w:ascii="Arial" w:hAnsi="Arial" w:cs="Arial"/>
          <w:color w:val="000000"/>
        </w:rPr>
      </w:pPr>
      <w:r w:rsidRPr="005B0555">
        <w:rPr>
          <w:rFonts w:ascii="Arial" w:hAnsi="Arial" w:cs="Arial"/>
          <w:color w:val="000000"/>
        </w:rPr>
        <w:t>Preparación del soporte:</w:t>
      </w:r>
    </w:p>
    <w:p w14:paraId="1AA873FC" w14:textId="77777777" w:rsidR="0083124B" w:rsidRPr="005B0555" w:rsidRDefault="0083124B" w:rsidP="00EF3F09">
      <w:pPr>
        <w:numPr>
          <w:ilvl w:val="1"/>
          <w:numId w:val="42"/>
        </w:numPr>
        <w:spacing w:after="0" w:line="240" w:lineRule="auto"/>
        <w:rPr>
          <w:rFonts w:ascii="Arial" w:hAnsi="Arial" w:cs="Arial"/>
          <w:color w:val="000000"/>
        </w:rPr>
      </w:pPr>
      <w:r w:rsidRPr="005B0555">
        <w:rPr>
          <w:rFonts w:ascii="Arial" w:hAnsi="Arial" w:cs="Arial"/>
          <w:color w:val="000000"/>
        </w:rPr>
        <w:t>Verificación del tarrajeo: seco, firme, sin grietas activas.</w:t>
      </w:r>
    </w:p>
    <w:p w14:paraId="4B763B1A" w14:textId="77777777" w:rsidR="0083124B" w:rsidRPr="005B0555" w:rsidRDefault="0083124B" w:rsidP="00EF3F09">
      <w:pPr>
        <w:numPr>
          <w:ilvl w:val="1"/>
          <w:numId w:val="42"/>
        </w:numPr>
        <w:spacing w:after="0" w:line="240" w:lineRule="auto"/>
        <w:rPr>
          <w:rFonts w:ascii="Arial" w:hAnsi="Arial" w:cs="Arial"/>
          <w:color w:val="000000"/>
        </w:rPr>
      </w:pPr>
      <w:r w:rsidRPr="005B0555">
        <w:rPr>
          <w:rFonts w:ascii="Arial" w:hAnsi="Arial" w:cs="Arial"/>
          <w:color w:val="000000"/>
        </w:rPr>
        <w:t>Limpieza de polvo, hongos o salitre (si existieran).</w:t>
      </w:r>
    </w:p>
    <w:p w14:paraId="11C622E6" w14:textId="77777777" w:rsidR="0083124B" w:rsidRPr="005B0555" w:rsidRDefault="0083124B" w:rsidP="00EF3F09">
      <w:pPr>
        <w:numPr>
          <w:ilvl w:val="1"/>
          <w:numId w:val="42"/>
        </w:numPr>
        <w:spacing w:after="0" w:line="240" w:lineRule="auto"/>
        <w:rPr>
          <w:rFonts w:ascii="Arial" w:hAnsi="Arial" w:cs="Arial"/>
          <w:color w:val="000000"/>
        </w:rPr>
      </w:pPr>
      <w:r w:rsidRPr="005B0555">
        <w:rPr>
          <w:rFonts w:ascii="Arial" w:hAnsi="Arial" w:cs="Arial"/>
          <w:color w:val="000000"/>
        </w:rPr>
        <w:t>Aplicación de sellador fijador si el muro lo requiere.</w:t>
      </w:r>
    </w:p>
    <w:p w14:paraId="79358BD9" w14:textId="77777777" w:rsidR="0083124B" w:rsidRPr="005B0555" w:rsidRDefault="0083124B" w:rsidP="00EF3F09">
      <w:pPr>
        <w:numPr>
          <w:ilvl w:val="0"/>
          <w:numId w:val="42"/>
        </w:numPr>
        <w:spacing w:after="0" w:line="240" w:lineRule="auto"/>
        <w:rPr>
          <w:rFonts w:ascii="Arial" w:hAnsi="Arial" w:cs="Arial"/>
          <w:color w:val="000000"/>
        </w:rPr>
      </w:pPr>
      <w:r w:rsidRPr="005B0555">
        <w:rPr>
          <w:rFonts w:ascii="Arial" w:hAnsi="Arial" w:cs="Arial"/>
          <w:color w:val="000000"/>
        </w:rPr>
        <w:t>Empastado exterior:</w:t>
      </w:r>
    </w:p>
    <w:p w14:paraId="1642E9D0" w14:textId="77777777" w:rsidR="0083124B" w:rsidRPr="005B0555" w:rsidRDefault="0083124B" w:rsidP="00EF3F09">
      <w:pPr>
        <w:numPr>
          <w:ilvl w:val="1"/>
          <w:numId w:val="42"/>
        </w:numPr>
        <w:spacing w:after="0" w:line="240" w:lineRule="auto"/>
        <w:rPr>
          <w:rFonts w:ascii="Arial" w:hAnsi="Arial" w:cs="Arial"/>
          <w:color w:val="000000"/>
        </w:rPr>
      </w:pPr>
      <w:r w:rsidRPr="005B0555">
        <w:rPr>
          <w:rFonts w:ascii="Arial" w:hAnsi="Arial" w:cs="Arial"/>
          <w:color w:val="000000"/>
        </w:rPr>
        <w:t>Aplicación de pasta niveladora en capa delgada con llana metálica.</w:t>
      </w:r>
    </w:p>
    <w:p w14:paraId="20108C48" w14:textId="77777777" w:rsidR="0083124B" w:rsidRPr="005B0555" w:rsidRDefault="0083124B" w:rsidP="00EF3F09">
      <w:pPr>
        <w:numPr>
          <w:ilvl w:val="1"/>
          <w:numId w:val="42"/>
        </w:numPr>
        <w:spacing w:after="0" w:line="240" w:lineRule="auto"/>
        <w:rPr>
          <w:rFonts w:ascii="Arial" w:hAnsi="Arial" w:cs="Arial"/>
          <w:color w:val="000000"/>
        </w:rPr>
      </w:pPr>
      <w:r w:rsidRPr="005B0555">
        <w:rPr>
          <w:rFonts w:ascii="Arial" w:hAnsi="Arial" w:cs="Arial"/>
          <w:color w:val="000000"/>
        </w:rPr>
        <w:t>Secado completo (mínimo 4-6 horas).</w:t>
      </w:r>
    </w:p>
    <w:p w14:paraId="35E27714" w14:textId="77777777" w:rsidR="0083124B" w:rsidRPr="005B0555" w:rsidRDefault="0083124B" w:rsidP="00EF3F09">
      <w:pPr>
        <w:numPr>
          <w:ilvl w:val="1"/>
          <w:numId w:val="42"/>
        </w:numPr>
        <w:spacing w:after="0" w:line="240" w:lineRule="auto"/>
        <w:rPr>
          <w:rFonts w:ascii="Arial" w:hAnsi="Arial" w:cs="Arial"/>
          <w:color w:val="000000"/>
        </w:rPr>
      </w:pPr>
      <w:r w:rsidRPr="005B0555">
        <w:rPr>
          <w:rFonts w:ascii="Arial" w:hAnsi="Arial" w:cs="Arial"/>
          <w:color w:val="000000"/>
        </w:rPr>
        <w:t>Lijado fino para uniformizar la superficie.</w:t>
      </w:r>
    </w:p>
    <w:p w14:paraId="4BFF1AB3" w14:textId="77777777" w:rsidR="0083124B" w:rsidRPr="005B0555" w:rsidRDefault="0083124B" w:rsidP="00EF3F09">
      <w:pPr>
        <w:numPr>
          <w:ilvl w:val="1"/>
          <w:numId w:val="42"/>
        </w:numPr>
        <w:spacing w:after="0" w:line="240" w:lineRule="auto"/>
        <w:rPr>
          <w:rFonts w:ascii="Arial" w:hAnsi="Arial" w:cs="Arial"/>
          <w:color w:val="000000"/>
        </w:rPr>
      </w:pPr>
      <w:r w:rsidRPr="005B0555">
        <w:rPr>
          <w:rFonts w:ascii="Arial" w:hAnsi="Arial" w:cs="Arial"/>
          <w:color w:val="000000"/>
        </w:rPr>
        <w:t>Eliminación del polvo con brocha o paño seco.</w:t>
      </w:r>
    </w:p>
    <w:p w14:paraId="14B0161A" w14:textId="77777777" w:rsidR="0083124B" w:rsidRPr="005B0555" w:rsidRDefault="0083124B" w:rsidP="00EF3F09">
      <w:pPr>
        <w:numPr>
          <w:ilvl w:val="0"/>
          <w:numId w:val="42"/>
        </w:numPr>
        <w:spacing w:after="0" w:line="240" w:lineRule="auto"/>
        <w:rPr>
          <w:rFonts w:ascii="Arial" w:hAnsi="Arial" w:cs="Arial"/>
          <w:color w:val="000000"/>
        </w:rPr>
      </w:pPr>
      <w:r w:rsidRPr="005B0555">
        <w:rPr>
          <w:rFonts w:ascii="Arial" w:hAnsi="Arial" w:cs="Arial"/>
          <w:color w:val="000000"/>
        </w:rPr>
        <w:t>Aplicación de pintura látex exterior:</w:t>
      </w:r>
    </w:p>
    <w:p w14:paraId="424CAB74" w14:textId="77777777" w:rsidR="0083124B" w:rsidRPr="005B0555" w:rsidRDefault="0083124B" w:rsidP="00EF3F09">
      <w:pPr>
        <w:numPr>
          <w:ilvl w:val="1"/>
          <w:numId w:val="42"/>
        </w:numPr>
        <w:spacing w:after="0" w:line="240" w:lineRule="auto"/>
        <w:rPr>
          <w:rFonts w:ascii="Arial" w:hAnsi="Arial" w:cs="Arial"/>
          <w:color w:val="000000"/>
        </w:rPr>
      </w:pPr>
      <w:r w:rsidRPr="005B0555">
        <w:rPr>
          <w:rFonts w:ascii="Arial" w:hAnsi="Arial" w:cs="Arial"/>
          <w:color w:val="000000"/>
        </w:rPr>
        <w:t>Aplicación de la primera mano cruzada (diluida según ficha técnica del fabricante).</w:t>
      </w:r>
    </w:p>
    <w:p w14:paraId="125A49F9" w14:textId="77777777" w:rsidR="0083124B" w:rsidRPr="005B0555" w:rsidRDefault="0083124B" w:rsidP="00EF3F09">
      <w:pPr>
        <w:numPr>
          <w:ilvl w:val="1"/>
          <w:numId w:val="42"/>
        </w:numPr>
        <w:spacing w:after="0" w:line="240" w:lineRule="auto"/>
        <w:rPr>
          <w:rFonts w:ascii="Arial" w:hAnsi="Arial" w:cs="Arial"/>
          <w:color w:val="000000"/>
        </w:rPr>
      </w:pPr>
      <w:r w:rsidRPr="005B0555">
        <w:rPr>
          <w:rFonts w:ascii="Arial" w:hAnsi="Arial" w:cs="Arial"/>
          <w:color w:val="000000"/>
        </w:rPr>
        <w:t>Secado mínimo 4-6 horas.</w:t>
      </w:r>
    </w:p>
    <w:p w14:paraId="2CD49E37" w14:textId="77777777" w:rsidR="0083124B" w:rsidRPr="005B0555" w:rsidRDefault="0083124B" w:rsidP="00EF3F09">
      <w:pPr>
        <w:numPr>
          <w:ilvl w:val="1"/>
          <w:numId w:val="42"/>
        </w:numPr>
        <w:spacing w:after="0" w:line="240" w:lineRule="auto"/>
        <w:rPr>
          <w:rFonts w:ascii="Arial" w:hAnsi="Arial" w:cs="Arial"/>
          <w:color w:val="000000"/>
        </w:rPr>
      </w:pPr>
      <w:r w:rsidRPr="005B0555">
        <w:rPr>
          <w:rFonts w:ascii="Arial" w:hAnsi="Arial" w:cs="Arial"/>
          <w:color w:val="000000"/>
        </w:rPr>
        <w:t>Aplicación de la segunda mano cruzada, sin dilución o ligeramente diluida.</w:t>
      </w:r>
    </w:p>
    <w:p w14:paraId="73C665C4" w14:textId="77777777" w:rsidR="0083124B" w:rsidRPr="005B0555" w:rsidRDefault="0083124B" w:rsidP="00EF3F09">
      <w:pPr>
        <w:numPr>
          <w:ilvl w:val="1"/>
          <w:numId w:val="42"/>
        </w:numPr>
        <w:spacing w:after="0" w:line="240" w:lineRule="auto"/>
        <w:rPr>
          <w:rFonts w:ascii="Arial" w:hAnsi="Arial" w:cs="Arial"/>
          <w:color w:val="000000"/>
        </w:rPr>
      </w:pPr>
      <w:r w:rsidRPr="005B0555">
        <w:rPr>
          <w:rFonts w:ascii="Arial" w:hAnsi="Arial" w:cs="Arial"/>
          <w:color w:val="000000"/>
        </w:rPr>
        <w:t>Revisión del cubrimiento y uniformidad del color.</w:t>
      </w:r>
    </w:p>
    <w:p w14:paraId="1D3AFC7A" w14:textId="77777777" w:rsidR="0083124B" w:rsidRPr="005B0555" w:rsidRDefault="0083124B" w:rsidP="00EF3F09">
      <w:pPr>
        <w:numPr>
          <w:ilvl w:val="0"/>
          <w:numId w:val="42"/>
        </w:numPr>
        <w:spacing w:after="0" w:line="240" w:lineRule="auto"/>
        <w:rPr>
          <w:rFonts w:ascii="Arial" w:hAnsi="Arial" w:cs="Arial"/>
          <w:color w:val="000000"/>
        </w:rPr>
      </w:pPr>
      <w:r w:rsidRPr="005B0555">
        <w:rPr>
          <w:rFonts w:ascii="Arial" w:hAnsi="Arial" w:cs="Arial"/>
          <w:color w:val="000000"/>
        </w:rPr>
        <w:t>Limpieza final:</w:t>
      </w:r>
    </w:p>
    <w:p w14:paraId="7AF499ED" w14:textId="77777777" w:rsidR="0083124B" w:rsidRPr="005B0555" w:rsidRDefault="0083124B" w:rsidP="00EF3F09">
      <w:pPr>
        <w:numPr>
          <w:ilvl w:val="1"/>
          <w:numId w:val="42"/>
        </w:numPr>
        <w:spacing w:after="0" w:line="240" w:lineRule="auto"/>
        <w:rPr>
          <w:rFonts w:ascii="Arial" w:hAnsi="Arial" w:cs="Arial"/>
          <w:color w:val="000000"/>
        </w:rPr>
      </w:pPr>
      <w:r w:rsidRPr="005B0555">
        <w:rPr>
          <w:rFonts w:ascii="Arial" w:hAnsi="Arial" w:cs="Arial"/>
          <w:color w:val="000000"/>
        </w:rPr>
        <w:t>Retiro de cintas y protecciones.</w:t>
      </w:r>
    </w:p>
    <w:p w14:paraId="14C20F7D" w14:textId="77777777" w:rsidR="0083124B" w:rsidRPr="005B0555" w:rsidRDefault="0083124B" w:rsidP="00EF3F09">
      <w:pPr>
        <w:numPr>
          <w:ilvl w:val="1"/>
          <w:numId w:val="42"/>
        </w:numPr>
        <w:spacing w:after="0" w:line="240" w:lineRule="auto"/>
        <w:rPr>
          <w:rFonts w:ascii="Arial" w:hAnsi="Arial" w:cs="Arial"/>
          <w:color w:val="000000"/>
        </w:rPr>
      </w:pPr>
      <w:r w:rsidRPr="005B0555">
        <w:rPr>
          <w:rFonts w:ascii="Arial" w:hAnsi="Arial" w:cs="Arial"/>
          <w:color w:val="000000"/>
        </w:rPr>
        <w:t>Retoques finales y limpieza de manchas.</w:t>
      </w:r>
    </w:p>
    <w:p w14:paraId="73D8E195" w14:textId="77777777" w:rsidR="0083124B" w:rsidRPr="005B0555" w:rsidRDefault="0083124B" w:rsidP="00EF3F09">
      <w:pPr>
        <w:numPr>
          <w:ilvl w:val="1"/>
          <w:numId w:val="42"/>
        </w:numPr>
        <w:spacing w:after="0" w:line="240" w:lineRule="auto"/>
        <w:rPr>
          <w:rFonts w:ascii="Arial" w:hAnsi="Arial" w:cs="Arial"/>
          <w:color w:val="000000"/>
        </w:rPr>
      </w:pPr>
      <w:r w:rsidRPr="005B0555">
        <w:rPr>
          <w:rFonts w:ascii="Arial" w:hAnsi="Arial" w:cs="Arial"/>
          <w:color w:val="000000"/>
        </w:rPr>
        <w:t>Entrega de superficie terminada.</w:t>
      </w:r>
    </w:p>
    <w:p w14:paraId="625313A7" w14:textId="77777777" w:rsidR="0083124B" w:rsidRPr="005B0555" w:rsidRDefault="0083124B" w:rsidP="0083124B">
      <w:pPr>
        <w:spacing w:after="0" w:line="240" w:lineRule="auto"/>
        <w:rPr>
          <w:rFonts w:ascii="Arial" w:hAnsi="Arial" w:cs="Arial"/>
          <w:color w:val="000000"/>
        </w:rPr>
      </w:pPr>
    </w:p>
    <w:p w14:paraId="2825D7B1" w14:textId="77777777" w:rsidR="0083124B" w:rsidRPr="005B0555" w:rsidRDefault="0083124B" w:rsidP="0083124B">
      <w:pPr>
        <w:spacing w:after="0" w:line="240" w:lineRule="auto"/>
        <w:rPr>
          <w:rFonts w:ascii="Arial" w:hAnsi="Arial" w:cs="Arial"/>
          <w:b/>
          <w:bCs/>
          <w:color w:val="000000"/>
        </w:rPr>
      </w:pPr>
      <w:r w:rsidRPr="005B0555">
        <w:rPr>
          <w:rFonts w:ascii="Arial" w:hAnsi="Arial" w:cs="Arial"/>
          <w:b/>
          <w:bCs/>
          <w:color w:val="000000"/>
        </w:rPr>
        <w:t>Unidad de medida:</w:t>
      </w:r>
    </w:p>
    <w:p w14:paraId="4ED07BF7" w14:textId="77777777" w:rsidR="0083124B" w:rsidRPr="005B0555" w:rsidRDefault="0083124B" w:rsidP="0083124B">
      <w:pPr>
        <w:spacing w:after="0" w:line="240" w:lineRule="auto"/>
        <w:rPr>
          <w:rFonts w:ascii="Arial" w:hAnsi="Arial" w:cs="Arial"/>
          <w:color w:val="000000"/>
        </w:rPr>
      </w:pPr>
      <w:r w:rsidRPr="005B0555">
        <w:rPr>
          <w:rFonts w:ascii="Arial" w:hAnsi="Arial" w:cs="Arial"/>
          <w:color w:val="000000"/>
        </w:rPr>
        <w:t>Metro cuadrado (m²) de muro exterior empastado y pintado a dos manos.</w:t>
      </w:r>
    </w:p>
    <w:p w14:paraId="2F308454" w14:textId="77777777" w:rsidR="0083124B" w:rsidRPr="005B0555" w:rsidRDefault="0083124B" w:rsidP="0083124B">
      <w:pPr>
        <w:spacing w:after="0" w:line="240" w:lineRule="auto"/>
        <w:rPr>
          <w:rFonts w:ascii="Arial" w:hAnsi="Arial" w:cs="Arial"/>
          <w:color w:val="000000"/>
        </w:rPr>
      </w:pPr>
    </w:p>
    <w:p w14:paraId="73515CEF" w14:textId="77777777" w:rsidR="0083124B" w:rsidRPr="005B0555" w:rsidRDefault="0083124B" w:rsidP="0083124B">
      <w:pPr>
        <w:spacing w:after="0" w:line="240" w:lineRule="auto"/>
        <w:rPr>
          <w:rFonts w:ascii="Arial" w:hAnsi="Arial" w:cs="Arial"/>
          <w:b/>
          <w:bCs/>
          <w:color w:val="000000"/>
        </w:rPr>
      </w:pPr>
      <w:r w:rsidRPr="005B0555">
        <w:rPr>
          <w:rFonts w:ascii="Arial" w:hAnsi="Arial" w:cs="Arial"/>
          <w:b/>
          <w:bCs/>
          <w:color w:val="000000"/>
        </w:rPr>
        <w:t>Forma de pago:</w:t>
      </w:r>
    </w:p>
    <w:p w14:paraId="13673589" w14:textId="77777777" w:rsidR="0083124B" w:rsidRPr="005B0555" w:rsidRDefault="0083124B" w:rsidP="0083124B">
      <w:pPr>
        <w:spacing w:after="0" w:line="240" w:lineRule="auto"/>
        <w:rPr>
          <w:rFonts w:ascii="Arial" w:hAnsi="Arial" w:cs="Arial"/>
          <w:color w:val="000000"/>
        </w:rPr>
      </w:pPr>
      <w:r w:rsidRPr="005B0555">
        <w:rPr>
          <w:rFonts w:ascii="Arial" w:hAnsi="Arial" w:cs="Arial"/>
          <w:color w:val="000000"/>
        </w:rPr>
        <w:t>El pago se realizará por metro cuadrado debidamente ejecutado e incluirá:</w:t>
      </w:r>
    </w:p>
    <w:p w14:paraId="797D9438" w14:textId="77777777" w:rsidR="0083124B" w:rsidRPr="005B0555" w:rsidRDefault="0083124B" w:rsidP="00EF3F09">
      <w:pPr>
        <w:numPr>
          <w:ilvl w:val="0"/>
          <w:numId w:val="43"/>
        </w:numPr>
        <w:spacing w:after="0" w:line="240" w:lineRule="auto"/>
        <w:rPr>
          <w:rFonts w:ascii="Arial" w:hAnsi="Arial" w:cs="Arial"/>
          <w:color w:val="000000"/>
        </w:rPr>
      </w:pPr>
      <w:r w:rsidRPr="005B0555">
        <w:rPr>
          <w:rFonts w:ascii="Arial" w:hAnsi="Arial" w:cs="Arial"/>
          <w:color w:val="000000"/>
        </w:rPr>
        <w:t>Suministro de materiales completos: pasta de empaste, pintura látex color Amarillo Tabaco, selladores y herramientas.</w:t>
      </w:r>
    </w:p>
    <w:p w14:paraId="61AC252C" w14:textId="77777777" w:rsidR="0083124B" w:rsidRPr="005B0555" w:rsidRDefault="0083124B" w:rsidP="00EF3F09">
      <w:pPr>
        <w:numPr>
          <w:ilvl w:val="0"/>
          <w:numId w:val="43"/>
        </w:numPr>
        <w:spacing w:after="0" w:line="240" w:lineRule="auto"/>
        <w:rPr>
          <w:rFonts w:ascii="Arial" w:hAnsi="Arial" w:cs="Arial"/>
          <w:color w:val="000000"/>
        </w:rPr>
      </w:pPr>
      <w:r w:rsidRPr="005B0555">
        <w:rPr>
          <w:rFonts w:ascii="Arial" w:hAnsi="Arial" w:cs="Arial"/>
          <w:color w:val="000000"/>
        </w:rPr>
        <w:t>Mano de obra especializada, equipos y seguridad.</w:t>
      </w:r>
    </w:p>
    <w:p w14:paraId="241AFA81" w14:textId="77777777" w:rsidR="0083124B" w:rsidRPr="005B0555" w:rsidRDefault="0083124B" w:rsidP="00EF3F09">
      <w:pPr>
        <w:numPr>
          <w:ilvl w:val="0"/>
          <w:numId w:val="43"/>
        </w:numPr>
        <w:spacing w:after="0" w:line="240" w:lineRule="auto"/>
        <w:rPr>
          <w:rFonts w:ascii="Arial" w:hAnsi="Arial" w:cs="Arial"/>
          <w:color w:val="000000"/>
        </w:rPr>
      </w:pPr>
      <w:r w:rsidRPr="005B0555">
        <w:rPr>
          <w:rFonts w:ascii="Arial" w:hAnsi="Arial" w:cs="Arial"/>
          <w:color w:val="000000"/>
        </w:rPr>
        <w:t>Preparación, empastado, lijado, pintura en dos manos y limpieza final.</w:t>
      </w:r>
    </w:p>
    <w:p w14:paraId="3A08E175" w14:textId="77777777" w:rsidR="0083124B" w:rsidRPr="005B0555" w:rsidRDefault="0083124B" w:rsidP="00EF3F09">
      <w:pPr>
        <w:numPr>
          <w:ilvl w:val="0"/>
          <w:numId w:val="43"/>
        </w:numPr>
        <w:spacing w:after="0" w:line="240" w:lineRule="auto"/>
        <w:rPr>
          <w:rFonts w:ascii="Arial" w:hAnsi="Arial" w:cs="Arial"/>
          <w:color w:val="000000"/>
        </w:rPr>
      </w:pPr>
      <w:r w:rsidRPr="005B0555">
        <w:rPr>
          <w:rFonts w:ascii="Arial" w:hAnsi="Arial" w:cs="Arial"/>
          <w:color w:val="000000"/>
        </w:rPr>
        <w:t>Verificación por parte de la supervisión del acabado parejo, tono correcto y buena adherencia.</w:t>
      </w:r>
    </w:p>
    <w:p w14:paraId="22218880" w14:textId="77777777" w:rsidR="00AD060C" w:rsidRPr="00541CAC" w:rsidRDefault="00AD060C" w:rsidP="00AD060C">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686E6835" w14:textId="10CD0213" w:rsidR="00D75B72" w:rsidRPr="00541CAC" w:rsidRDefault="0083124B"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CA5FBB">
        <w:rPr>
          <w:rFonts w:ascii="Arial" w:hAnsi="Arial" w:cs="Arial"/>
          <w:b/>
          <w:bCs/>
          <w:color w:val="000000"/>
        </w:rPr>
        <w:t xml:space="preserve">PINTURA LÁTEX </w:t>
      </w:r>
      <w:r w:rsidR="00D75B72" w:rsidRPr="00541CAC">
        <w:rPr>
          <w:rFonts w:ascii="Arial" w:hAnsi="Arial" w:cs="Arial"/>
          <w:b/>
          <w:bCs/>
          <w:color w:val="000000"/>
        </w:rPr>
        <w:t xml:space="preserve">SUPERMATE </w:t>
      </w:r>
      <w:r w:rsidR="00CA5FBB">
        <w:rPr>
          <w:rFonts w:ascii="Arial" w:hAnsi="Arial" w:cs="Arial"/>
          <w:b/>
          <w:bCs/>
          <w:color w:val="000000"/>
        </w:rPr>
        <w:t xml:space="preserve">COLOR </w:t>
      </w:r>
      <w:r w:rsidR="00D75B72" w:rsidRPr="00541CAC">
        <w:rPr>
          <w:rFonts w:ascii="Arial" w:hAnsi="Arial" w:cs="Arial"/>
          <w:b/>
          <w:bCs/>
          <w:color w:val="000000"/>
        </w:rPr>
        <w:t xml:space="preserve">ROJO </w:t>
      </w:r>
      <w:r w:rsidR="00CA5FBB">
        <w:rPr>
          <w:rFonts w:ascii="Arial" w:hAnsi="Arial" w:cs="Arial"/>
          <w:b/>
          <w:bCs/>
          <w:color w:val="000000"/>
        </w:rPr>
        <w:t>DRAGÓN (COD. 507) EN COLUMNAS EX</w:t>
      </w:r>
      <w:r w:rsidR="00D75B72" w:rsidRPr="00541CAC">
        <w:rPr>
          <w:rFonts w:ascii="Arial" w:hAnsi="Arial" w:cs="Arial"/>
          <w:b/>
          <w:bCs/>
          <w:color w:val="000000"/>
        </w:rPr>
        <w:t>TERIORES A DOS MANOS</w:t>
      </w:r>
    </w:p>
    <w:p w14:paraId="49302B1C" w14:textId="77777777" w:rsidR="00AD060C" w:rsidRPr="00541CAC" w:rsidRDefault="00AD060C" w:rsidP="00AD060C">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0D7316B8" w14:textId="2F093F45" w:rsidR="00D75B72" w:rsidRPr="00541CAC" w:rsidRDefault="0083124B"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CA5FBB">
        <w:rPr>
          <w:rFonts w:ascii="Arial" w:hAnsi="Arial" w:cs="Arial"/>
          <w:b/>
          <w:bCs/>
          <w:color w:val="000000"/>
        </w:rPr>
        <w:t xml:space="preserve">PINTURA LÁTEX </w:t>
      </w:r>
      <w:r w:rsidR="00D75B72" w:rsidRPr="00541CAC">
        <w:rPr>
          <w:rFonts w:ascii="Arial" w:hAnsi="Arial" w:cs="Arial"/>
          <w:b/>
          <w:bCs/>
          <w:color w:val="000000"/>
        </w:rPr>
        <w:t xml:space="preserve">SUPERMATE </w:t>
      </w:r>
      <w:r w:rsidR="00CA5FBB">
        <w:rPr>
          <w:rFonts w:ascii="Arial" w:hAnsi="Arial" w:cs="Arial"/>
          <w:b/>
          <w:bCs/>
          <w:color w:val="000000"/>
        </w:rPr>
        <w:t xml:space="preserve">COLOR </w:t>
      </w:r>
      <w:r w:rsidR="00D75B72" w:rsidRPr="00541CAC">
        <w:rPr>
          <w:rFonts w:ascii="Arial" w:hAnsi="Arial" w:cs="Arial"/>
          <w:b/>
          <w:bCs/>
          <w:color w:val="000000"/>
        </w:rPr>
        <w:t>RO</w:t>
      </w:r>
      <w:r w:rsidR="00CA5FBB">
        <w:rPr>
          <w:rFonts w:ascii="Arial" w:hAnsi="Arial" w:cs="Arial"/>
          <w:b/>
          <w:bCs/>
          <w:color w:val="000000"/>
        </w:rPr>
        <w:t>JO DRAGÓN (COD. 507) COLUMNAS IN</w:t>
      </w:r>
      <w:r w:rsidR="00D75B72" w:rsidRPr="00541CAC">
        <w:rPr>
          <w:rFonts w:ascii="Arial" w:hAnsi="Arial" w:cs="Arial"/>
          <w:b/>
          <w:bCs/>
          <w:color w:val="000000"/>
        </w:rPr>
        <w:t>TERIORES A DOS MANOS</w:t>
      </w:r>
    </w:p>
    <w:p w14:paraId="3FA8DEC7" w14:textId="77777777" w:rsidR="00AD060C" w:rsidRPr="00541CAC" w:rsidRDefault="00AD060C" w:rsidP="00AD060C">
      <w:pPr>
        <w:pStyle w:val="Prrafodelista"/>
        <w:rPr>
          <w:rFonts w:ascii="Arial" w:hAnsi="Arial" w:cs="Arial"/>
          <w:b/>
          <w:bCs/>
          <w:color w:val="000000"/>
        </w:rPr>
      </w:pPr>
    </w:p>
    <w:p w14:paraId="23F6CAF3" w14:textId="787EAEEA" w:rsidR="00D75B72" w:rsidRPr="00541CAC" w:rsidRDefault="0083124B"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CA5FBB">
        <w:rPr>
          <w:rFonts w:ascii="Arial" w:hAnsi="Arial" w:cs="Arial"/>
          <w:b/>
          <w:bCs/>
          <w:color w:val="000000"/>
        </w:rPr>
        <w:t>PINTURA LÁTEX</w:t>
      </w:r>
      <w:r w:rsidR="00D75B72" w:rsidRPr="00541CAC">
        <w:rPr>
          <w:rFonts w:ascii="Arial" w:hAnsi="Arial" w:cs="Arial"/>
          <w:b/>
          <w:bCs/>
          <w:color w:val="000000"/>
        </w:rPr>
        <w:t xml:space="preserve"> SUPERMATE </w:t>
      </w:r>
      <w:r w:rsidR="00CA5FBB">
        <w:rPr>
          <w:rFonts w:ascii="Arial" w:hAnsi="Arial" w:cs="Arial"/>
          <w:b/>
          <w:bCs/>
          <w:color w:val="000000"/>
        </w:rPr>
        <w:t xml:space="preserve">COLOR </w:t>
      </w:r>
      <w:r w:rsidR="00D75B72" w:rsidRPr="00541CAC">
        <w:rPr>
          <w:rFonts w:ascii="Arial" w:hAnsi="Arial" w:cs="Arial"/>
          <w:b/>
          <w:bCs/>
          <w:color w:val="000000"/>
        </w:rPr>
        <w:t>RO</w:t>
      </w:r>
      <w:r w:rsidR="00CA5FBB">
        <w:rPr>
          <w:rFonts w:ascii="Arial" w:hAnsi="Arial" w:cs="Arial"/>
          <w:b/>
          <w:bCs/>
          <w:color w:val="000000"/>
        </w:rPr>
        <w:t>JO DRAGÓN (COD. 507) EN VIGAS EX</w:t>
      </w:r>
      <w:r w:rsidR="00D75B72" w:rsidRPr="00541CAC">
        <w:rPr>
          <w:rFonts w:ascii="Arial" w:hAnsi="Arial" w:cs="Arial"/>
          <w:b/>
          <w:bCs/>
          <w:color w:val="000000"/>
        </w:rPr>
        <w:t>TERIORES A DOS MANOS</w:t>
      </w:r>
    </w:p>
    <w:p w14:paraId="5613E1E2" w14:textId="77777777" w:rsidR="00AD060C" w:rsidRPr="00541CAC" w:rsidRDefault="00AD060C" w:rsidP="00AD060C">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105536B6" w14:textId="66F84ED4" w:rsidR="00D75B72" w:rsidRDefault="0083124B"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lastRenderedPageBreak/>
        <w:t xml:space="preserve">EMPASTADO Y </w:t>
      </w:r>
      <w:r w:rsidR="00D75B72" w:rsidRPr="00541CAC">
        <w:rPr>
          <w:rFonts w:ascii="Arial" w:hAnsi="Arial" w:cs="Arial"/>
          <w:b/>
          <w:bCs/>
          <w:color w:val="000000"/>
        </w:rPr>
        <w:t xml:space="preserve">PINTURA LÁTEX SUPERMATE </w:t>
      </w:r>
      <w:r w:rsidR="00CA5FBB">
        <w:rPr>
          <w:rFonts w:ascii="Arial" w:hAnsi="Arial" w:cs="Arial"/>
          <w:b/>
          <w:bCs/>
          <w:color w:val="000000"/>
        </w:rPr>
        <w:t xml:space="preserve">COLOR </w:t>
      </w:r>
      <w:r w:rsidR="00D75B72" w:rsidRPr="00541CAC">
        <w:rPr>
          <w:rFonts w:ascii="Arial" w:hAnsi="Arial" w:cs="Arial"/>
          <w:b/>
          <w:bCs/>
          <w:color w:val="000000"/>
        </w:rPr>
        <w:t>RO</w:t>
      </w:r>
      <w:r w:rsidR="00CA5FBB">
        <w:rPr>
          <w:rFonts w:ascii="Arial" w:hAnsi="Arial" w:cs="Arial"/>
          <w:b/>
          <w:bCs/>
          <w:color w:val="000000"/>
        </w:rPr>
        <w:t>JO DRAGÓN (COD. 507) EN VIGAS IN</w:t>
      </w:r>
      <w:r w:rsidR="00D75B72" w:rsidRPr="00541CAC">
        <w:rPr>
          <w:rFonts w:ascii="Arial" w:hAnsi="Arial" w:cs="Arial"/>
          <w:b/>
          <w:bCs/>
          <w:color w:val="000000"/>
        </w:rPr>
        <w:t>TERIORES A DOS MANOS</w:t>
      </w:r>
    </w:p>
    <w:p w14:paraId="122FD991" w14:textId="77019017" w:rsidR="00CA5FBB" w:rsidRDefault="00CA5FBB" w:rsidP="0083124B">
      <w:pPr>
        <w:tabs>
          <w:tab w:val="left" w:pos="567"/>
          <w:tab w:val="left" w:pos="1134"/>
        </w:tabs>
        <w:autoSpaceDE w:val="0"/>
        <w:autoSpaceDN w:val="0"/>
        <w:adjustRightInd w:val="0"/>
        <w:spacing w:after="0" w:line="240" w:lineRule="auto"/>
        <w:jc w:val="both"/>
        <w:rPr>
          <w:rFonts w:ascii="Arial" w:hAnsi="Arial" w:cs="Arial"/>
          <w:b/>
          <w:bCs/>
          <w:color w:val="000000"/>
        </w:rPr>
      </w:pPr>
    </w:p>
    <w:p w14:paraId="66FF4BCD" w14:textId="77777777" w:rsidR="0083124B" w:rsidRPr="005B0555" w:rsidRDefault="0083124B" w:rsidP="0083124B">
      <w:pPr>
        <w:spacing w:after="0" w:line="240" w:lineRule="auto"/>
        <w:rPr>
          <w:rFonts w:ascii="Arial" w:hAnsi="Arial" w:cs="Arial"/>
          <w:b/>
          <w:bCs/>
          <w:color w:val="000000"/>
        </w:rPr>
      </w:pPr>
      <w:r w:rsidRPr="005B0555">
        <w:rPr>
          <w:rFonts w:ascii="Arial" w:hAnsi="Arial" w:cs="Arial"/>
          <w:b/>
          <w:bCs/>
          <w:color w:val="000000"/>
        </w:rPr>
        <w:t>Descripción:</w:t>
      </w:r>
    </w:p>
    <w:p w14:paraId="6B0BD954" w14:textId="77777777" w:rsidR="0083124B" w:rsidRPr="005B0555" w:rsidRDefault="0083124B" w:rsidP="0083124B">
      <w:pPr>
        <w:spacing w:after="0" w:line="240" w:lineRule="auto"/>
        <w:rPr>
          <w:rFonts w:ascii="Arial" w:hAnsi="Arial" w:cs="Arial"/>
          <w:color w:val="000000"/>
        </w:rPr>
      </w:pPr>
      <w:r w:rsidRPr="005B0555">
        <w:rPr>
          <w:rFonts w:ascii="Arial" w:hAnsi="Arial" w:cs="Arial"/>
          <w:color w:val="000000"/>
        </w:rPr>
        <w:t xml:space="preserve">Comprende la aplicación de empastado fino sobre superficies de columnas y placas (interiores y exteriores), seguido de la pintura látex color </w:t>
      </w:r>
      <w:proofErr w:type="spellStart"/>
      <w:r w:rsidRPr="005B0555">
        <w:rPr>
          <w:rFonts w:ascii="Arial" w:hAnsi="Arial" w:cs="Arial"/>
          <w:color w:val="000000"/>
        </w:rPr>
        <w:t>Supermate</w:t>
      </w:r>
      <w:proofErr w:type="spellEnd"/>
      <w:r w:rsidRPr="005B0555">
        <w:rPr>
          <w:rFonts w:ascii="Arial" w:hAnsi="Arial" w:cs="Arial"/>
          <w:color w:val="000000"/>
        </w:rPr>
        <w:t xml:space="preserve"> Rojo Dragón (código 507), aplicada en dos manos cruzadas para lograr un acabado liso, estético, de buena adherencia y alta durabilidad.</w:t>
      </w:r>
    </w:p>
    <w:p w14:paraId="409D4DE6" w14:textId="77777777" w:rsidR="0083124B" w:rsidRPr="005B0555" w:rsidRDefault="0083124B" w:rsidP="0083124B">
      <w:pPr>
        <w:spacing w:after="0" w:line="240" w:lineRule="auto"/>
        <w:rPr>
          <w:rFonts w:ascii="Arial" w:hAnsi="Arial" w:cs="Arial"/>
          <w:color w:val="000000"/>
        </w:rPr>
      </w:pPr>
      <w:r w:rsidRPr="005B0555">
        <w:rPr>
          <w:rFonts w:ascii="Arial" w:hAnsi="Arial" w:cs="Arial"/>
          <w:color w:val="000000"/>
        </w:rPr>
        <w:t>Incluye todas las actividades previas como limpieza, resane, aplicación de empaste, lijado, aplicación de pintura, limpieza final y entrega de acabado conforme a especificaciones técnicas.</w:t>
      </w:r>
    </w:p>
    <w:p w14:paraId="6DC2370F" w14:textId="77777777" w:rsidR="0083124B" w:rsidRPr="005B0555" w:rsidRDefault="0083124B" w:rsidP="0083124B">
      <w:pPr>
        <w:spacing w:after="0" w:line="240" w:lineRule="auto"/>
        <w:rPr>
          <w:rFonts w:ascii="Arial" w:hAnsi="Arial" w:cs="Arial"/>
          <w:color w:val="000000"/>
        </w:rPr>
      </w:pPr>
    </w:p>
    <w:p w14:paraId="4EC737BB" w14:textId="77777777" w:rsidR="0083124B" w:rsidRPr="005B0555" w:rsidRDefault="0083124B" w:rsidP="0083124B">
      <w:pPr>
        <w:spacing w:after="0" w:line="240" w:lineRule="auto"/>
        <w:rPr>
          <w:rFonts w:ascii="Arial" w:hAnsi="Arial" w:cs="Arial"/>
          <w:b/>
          <w:bCs/>
          <w:color w:val="000000"/>
        </w:rPr>
      </w:pPr>
      <w:r w:rsidRPr="005B0555">
        <w:rPr>
          <w:rFonts w:ascii="Arial" w:hAnsi="Arial" w:cs="Arial"/>
          <w:b/>
          <w:bCs/>
          <w:color w:val="000000"/>
        </w:rPr>
        <w:t>Condición del soporte:</w:t>
      </w:r>
    </w:p>
    <w:p w14:paraId="4BB1CF62" w14:textId="77777777" w:rsidR="0083124B" w:rsidRPr="005B0555" w:rsidRDefault="0083124B" w:rsidP="00EF3F09">
      <w:pPr>
        <w:numPr>
          <w:ilvl w:val="0"/>
          <w:numId w:val="44"/>
        </w:numPr>
        <w:spacing w:after="0" w:line="240" w:lineRule="auto"/>
        <w:rPr>
          <w:rFonts w:ascii="Arial" w:hAnsi="Arial" w:cs="Arial"/>
          <w:color w:val="000000"/>
        </w:rPr>
      </w:pPr>
      <w:r w:rsidRPr="005B0555">
        <w:rPr>
          <w:rFonts w:ascii="Arial" w:hAnsi="Arial" w:cs="Arial"/>
          <w:color w:val="000000"/>
        </w:rPr>
        <w:t>Columnas o placas tarrajeadas o afinadas, limpias, secas, libres de polvo, humedad, grasa o partículas sueltas.</w:t>
      </w:r>
    </w:p>
    <w:p w14:paraId="7F6DC341" w14:textId="77777777" w:rsidR="0083124B" w:rsidRPr="005B0555" w:rsidRDefault="0083124B" w:rsidP="00EF3F09">
      <w:pPr>
        <w:numPr>
          <w:ilvl w:val="0"/>
          <w:numId w:val="44"/>
        </w:numPr>
        <w:spacing w:after="0" w:line="240" w:lineRule="auto"/>
        <w:rPr>
          <w:rFonts w:ascii="Arial" w:hAnsi="Arial" w:cs="Arial"/>
          <w:color w:val="000000"/>
        </w:rPr>
      </w:pPr>
      <w:r w:rsidRPr="005B0555">
        <w:rPr>
          <w:rFonts w:ascii="Arial" w:hAnsi="Arial" w:cs="Arial"/>
          <w:color w:val="000000"/>
        </w:rPr>
        <w:t>En exteriores: soportes expuestos al clima con preparación previa adecuada.</w:t>
      </w:r>
    </w:p>
    <w:p w14:paraId="30E8A0F5" w14:textId="77777777" w:rsidR="0083124B" w:rsidRPr="005B0555" w:rsidRDefault="0083124B" w:rsidP="00EF3F09">
      <w:pPr>
        <w:numPr>
          <w:ilvl w:val="0"/>
          <w:numId w:val="44"/>
        </w:numPr>
        <w:spacing w:after="0" w:line="240" w:lineRule="auto"/>
        <w:rPr>
          <w:rFonts w:ascii="Arial" w:hAnsi="Arial" w:cs="Arial"/>
          <w:color w:val="000000"/>
        </w:rPr>
      </w:pPr>
      <w:r w:rsidRPr="005B0555">
        <w:rPr>
          <w:rFonts w:ascii="Arial" w:hAnsi="Arial" w:cs="Arial"/>
          <w:color w:val="000000"/>
        </w:rPr>
        <w:t>En interiores: muros protegidos, con control de humedad.</w:t>
      </w:r>
    </w:p>
    <w:p w14:paraId="677392B8" w14:textId="77777777" w:rsidR="0083124B" w:rsidRPr="005B0555" w:rsidRDefault="0083124B" w:rsidP="0083124B">
      <w:pPr>
        <w:spacing w:after="0" w:line="240" w:lineRule="auto"/>
        <w:rPr>
          <w:rFonts w:ascii="Arial" w:hAnsi="Arial" w:cs="Arial"/>
          <w:b/>
          <w:bCs/>
          <w:color w:val="000000"/>
        </w:rPr>
      </w:pPr>
    </w:p>
    <w:p w14:paraId="57D09421" w14:textId="77777777" w:rsidR="0083124B" w:rsidRPr="005B0555" w:rsidRDefault="0083124B" w:rsidP="0083124B">
      <w:pPr>
        <w:spacing w:after="0" w:line="240" w:lineRule="auto"/>
        <w:rPr>
          <w:rFonts w:ascii="Arial" w:hAnsi="Arial" w:cs="Arial"/>
          <w:b/>
          <w:bCs/>
          <w:color w:val="000000"/>
        </w:rPr>
      </w:pPr>
      <w:r w:rsidRPr="005B0555">
        <w:rPr>
          <w:rFonts w:ascii="Arial" w:hAnsi="Arial" w:cs="Arial"/>
          <w:b/>
          <w:bCs/>
          <w:color w:val="000000"/>
        </w:rPr>
        <w:t>Materiales:</w:t>
      </w:r>
    </w:p>
    <w:p w14:paraId="77CF966B" w14:textId="77777777" w:rsidR="0083124B" w:rsidRPr="005B0555" w:rsidRDefault="0083124B" w:rsidP="00EF3F09">
      <w:pPr>
        <w:numPr>
          <w:ilvl w:val="0"/>
          <w:numId w:val="45"/>
        </w:numPr>
        <w:spacing w:after="0" w:line="240" w:lineRule="auto"/>
        <w:rPr>
          <w:rFonts w:ascii="Arial" w:hAnsi="Arial" w:cs="Arial"/>
          <w:color w:val="000000"/>
        </w:rPr>
      </w:pPr>
      <w:r w:rsidRPr="005B0555">
        <w:rPr>
          <w:rFonts w:ascii="Arial" w:hAnsi="Arial" w:cs="Arial"/>
          <w:color w:val="000000"/>
        </w:rPr>
        <w:t>Pasta para empaste acrílica/vinílica, compatible con muros de concreto y tarrajeo.</w:t>
      </w:r>
    </w:p>
    <w:p w14:paraId="71CA7E4E" w14:textId="77777777" w:rsidR="0083124B" w:rsidRPr="005B0555" w:rsidRDefault="0083124B" w:rsidP="00EF3F09">
      <w:pPr>
        <w:numPr>
          <w:ilvl w:val="0"/>
          <w:numId w:val="45"/>
        </w:numPr>
        <w:spacing w:after="0" w:line="240" w:lineRule="auto"/>
        <w:rPr>
          <w:rFonts w:ascii="Arial" w:hAnsi="Arial" w:cs="Arial"/>
          <w:color w:val="000000"/>
        </w:rPr>
      </w:pPr>
      <w:r w:rsidRPr="005B0555">
        <w:rPr>
          <w:rFonts w:ascii="Arial" w:hAnsi="Arial" w:cs="Arial"/>
          <w:color w:val="000000"/>
        </w:rPr>
        <w:t xml:space="preserve">Pintura látex exterior/interior, color </w:t>
      </w:r>
      <w:proofErr w:type="spellStart"/>
      <w:r w:rsidRPr="005B0555">
        <w:rPr>
          <w:rFonts w:ascii="Arial" w:hAnsi="Arial" w:cs="Arial"/>
          <w:color w:val="000000"/>
        </w:rPr>
        <w:t>Supermate</w:t>
      </w:r>
      <w:proofErr w:type="spellEnd"/>
      <w:r w:rsidRPr="005B0555">
        <w:rPr>
          <w:rFonts w:ascii="Arial" w:hAnsi="Arial" w:cs="Arial"/>
          <w:color w:val="000000"/>
        </w:rPr>
        <w:t xml:space="preserve"> Rojo Dragón (código 507).</w:t>
      </w:r>
    </w:p>
    <w:p w14:paraId="005C64DC" w14:textId="77777777" w:rsidR="0083124B" w:rsidRPr="005B0555" w:rsidRDefault="0083124B" w:rsidP="00EF3F09">
      <w:pPr>
        <w:numPr>
          <w:ilvl w:val="0"/>
          <w:numId w:val="45"/>
        </w:numPr>
        <w:spacing w:after="0" w:line="240" w:lineRule="auto"/>
        <w:rPr>
          <w:rFonts w:ascii="Arial" w:hAnsi="Arial" w:cs="Arial"/>
          <w:color w:val="000000"/>
        </w:rPr>
      </w:pPr>
      <w:r w:rsidRPr="005B0555">
        <w:rPr>
          <w:rFonts w:ascii="Arial" w:hAnsi="Arial" w:cs="Arial"/>
          <w:color w:val="000000"/>
        </w:rPr>
        <w:t>Sellador acrílico fijador (si se requiere por absorción excesiva del soporte).</w:t>
      </w:r>
    </w:p>
    <w:p w14:paraId="7395FC66" w14:textId="77777777" w:rsidR="0083124B" w:rsidRPr="005B0555" w:rsidRDefault="0083124B" w:rsidP="00EF3F09">
      <w:pPr>
        <w:numPr>
          <w:ilvl w:val="0"/>
          <w:numId w:val="45"/>
        </w:numPr>
        <w:spacing w:after="0" w:line="240" w:lineRule="auto"/>
        <w:rPr>
          <w:rFonts w:ascii="Arial" w:hAnsi="Arial" w:cs="Arial"/>
          <w:color w:val="000000"/>
        </w:rPr>
      </w:pPr>
      <w:r w:rsidRPr="005B0555">
        <w:rPr>
          <w:rFonts w:ascii="Arial" w:hAnsi="Arial" w:cs="Arial"/>
          <w:color w:val="000000"/>
        </w:rPr>
        <w:t>Lijas finas (grano 150 a 220).</w:t>
      </w:r>
    </w:p>
    <w:p w14:paraId="5C00C2E6" w14:textId="77777777" w:rsidR="0083124B" w:rsidRPr="005B0555" w:rsidRDefault="0083124B" w:rsidP="00EF3F09">
      <w:pPr>
        <w:numPr>
          <w:ilvl w:val="0"/>
          <w:numId w:val="45"/>
        </w:numPr>
        <w:spacing w:after="0" w:line="240" w:lineRule="auto"/>
        <w:rPr>
          <w:rFonts w:ascii="Arial" w:hAnsi="Arial" w:cs="Arial"/>
          <w:color w:val="000000"/>
        </w:rPr>
      </w:pPr>
      <w:r w:rsidRPr="005B0555">
        <w:rPr>
          <w:rFonts w:ascii="Arial" w:hAnsi="Arial" w:cs="Arial"/>
          <w:color w:val="000000"/>
        </w:rPr>
        <w:t xml:space="preserve">Cinta </w:t>
      </w:r>
      <w:proofErr w:type="spellStart"/>
      <w:r w:rsidRPr="005B0555">
        <w:rPr>
          <w:rFonts w:ascii="Arial" w:hAnsi="Arial" w:cs="Arial"/>
          <w:color w:val="000000"/>
        </w:rPr>
        <w:t>masking</w:t>
      </w:r>
      <w:proofErr w:type="spellEnd"/>
      <w:r w:rsidRPr="005B0555">
        <w:rPr>
          <w:rFonts w:ascii="Arial" w:hAnsi="Arial" w:cs="Arial"/>
          <w:color w:val="000000"/>
        </w:rPr>
        <w:t xml:space="preserve"> tape, cartón o plástico protector.</w:t>
      </w:r>
    </w:p>
    <w:p w14:paraId="2441E4B9" w14:textId="77777777" w:rsidR="0083124B" w:rsidRPr="005B0555" w:rsidRDefault="0083124B" w:rsidP="00EF3F09">
      <w:pPr>
        <w:numPr>
          <w:ilvl w:val="0"/>
          <w:numId w:val="45"/>
        </w:numPr>
        <w:spacing w:after="0" w:line="240" w:lineRule="auto"/>
        <w:rPr>
          <w:rFonts w:ascii="Arial" w:hAnsi="Arial" w:cs="Arial"/>
          <w:color w:val="000000"/>
        </w:rPr>
      </w:pPr>
      <w:r w:rsidRPr="005B0555">
        <w:rPr>
          <w:rFonts w:ascii="Arial" w:hAnsi="Arial" w:cs="Arial"/>
          <w:color w:val="000000"/>
        </w:rPr>
        <w:t>Agua limpia (para mezcla o dilución).</w:t>
      </w:r>
    </w:p>
    <w:p w14:paraId="0EF047A8" w14:textId="77777777" w:rsidR="0083124B" w:rsidRPr="005B0555" w:rsidRDefault="0083124B" w:rsidP="0083124B">
      <w:pPr>
        <w:spacing w:after="0" w:line="240" w:lineRule="auto"/>
        <w:rPr>
          <w:rFonts w:ascii="Arial" w:hAnsi="Arial" w:cs="Arial"/>
          <w:color w:val="000000"/>
        </w:rPr>
      </w:pPr>
    </w:p>
    <w:p w14:paraId="32F99F38" w14:textId="77777777" w:rsidR="0083124B" w:rsidRPr="005B0555" w:rsidRDefault="0083124B" w:rsidP="0083124B">
      <w:pPr>
        <w:spacing w:after="0" w:line="240" w:lineRule="auto"/>
        <w:rPr>
          <w:rFonts w:ascii="Arial" w:hAnsi="Arial" w:cs="Arial"/>
          <w:b/>
          <w:bCs/>
          <w:color w:val="000000"/>
        </w:rPr>
      </w:pPr>
      <w:r w:rsidRPr="005B0555">
        <w:rPr>
          <w:rFonts w:ascii="Arial" w:hAnsi="Arial" w:cs="Arial"/>
          <w:b/>
          <w:bCs/>
          <w:color w:val="000000"/>
        </w:rPr>
        <w:t>Herramientas y equipos:</w:t>
      </w:r>
    </w:p>
    <w:p w14:paraId="2D5E011C" w14:textId="77777777" w:rsidR="0083124B" w:rsidRPr="005B0555" w:rsidRDefault="0083124B" w:rsidP="00EF3F09">
      <w:pPr>
        <w:numPr>
          <w:ilvl w:val="0"/>
          <w:numId w:val="46"/>
        </w:numPr>
        <w:spacing w:after="0" w:line="240" w:lineRule="auto"/>
        <w:rPr>
          <w:rFonts w:ascii="Arial" w:hAnsi="Arial" w:cs="Arial"/>
          <w:color w:val="000000"/>
        </w:rPr>
      </w:pPr>
      <w:r w:rsidRPr="005B0555">
        <w:rPr>
          <w:rFonts w:ascii="Arial" w:hAnsi="Arial" w:cs="Arial"/>
          <w:color w:val="000000"/>
        </w:rPr>
        <w:t>Llana metálica y espátulas.</w:t>
      </w:r>
    </w:p>
    <w:p w14:paraId="0A5D59E1" w14:textId="77777777" w:rsidR="0083124B" w:rsidRPr="005B0555" w:rsidRDefault="0083124B" w:rsidP="00EF3F09">
      <w:pPr>
        <w:numPr>
          <w:ilvl w:val="0"/>
          <w:numId w:val="46"/>
        </w:numPr>
        <w:spacing w:after="0" w:line="240" w:lineRule="auto"/>
        <w:rPr>
          <w:rFonts w:ascii="Arial" w:hAnsi="Arial" w:cs="Arial"/>
          <w:color w:val="000000"/>
        </w:rPr>
      </w:pPr>
      <w:r w:rsidRPr="005B0555">
        <w:rPr>
          <w:rFonts w:ascii="Arial" w:hAnsi="Arial" w:cs="Arial"/>
          <w:color w:val="000000"/>
        </w:rPr>
        <w:t>Lijadora orbital o manual.</w:t>
      </w:r>
    </w:p>
    <w:p w14:paraId="3A4DC3E3" w14:textId="77777777" w:rsidR="0083124B" w:rsidRPr="005B0555" w:rsidRDefault="0083124B" w:rsidP="00EF3F09">
      <w:pPr>
        <w:numPr>
          <w:ilvl w:val="0"/>
          <w:numId w:val="46"/>
        </w:numPr>
        <w:spacing w:after="0" w:line="240" w:lineRule="auto"/>
        <w:rPr>
          <w:rFonts w:ascii="Arial" w:hAnsi="Arial" w:cs="Arial"/>
          <w:color w:val="000000"/>
        </w:rPr>
      </w:pPr>
      <w:r w:rsidRPr="005B0555">
        <w:rPr>
          <w:rFonts w:ascii="Arial" w:hAnsi="Arial" w:cs="Arial"/>
          <w:color w:val="000000"/>
        </w:rPr>
        <w:t>Rodillos, brochas, bandejas o pistola de pintura.</w:t>
      </w:r>
    </w:p>
    <w:p w14:paraId="5460A950" w14:textId="77777777" w:rsidR="0083124B" w:rsidRPr="005B0555" w:rsidRDefault="0083124B" w:rsidP="00EF3F09">
      <w:pPr>
        <w:numPr>
          <w:ilvl w:val="0"/>
          <w:numId w:val="46"/>
        </w:numPr>
        <w:spacing w:after="0" w:line="240" w:lineRule="auto"/>
        <w:rPr>
          <w:rFonts w:ascii="Arial" w:hAnsi="Arial" w:cs="Arial"/>
          <w:color w:val="000000"/>
        </w:rPr>
      </w:pPr>
      <w:r w:rsidRPr="005B0555">
        <w:rPr>
          <w:rFonts w:ascii="Arial" w:hAnsi="Arial" w:cs="Arial"/>
          <w:color w:val="000000"/>
        </w:rPr>
        <w:t>Escaleras, andamios o plataformas de acceso.</w:t>
      </w:r>
    </w:p>
    <w:p w14:paraId="1B4C57B4" w14:textId="77777777" w:rsidR="0083124B" w:rsidRPr="005B0555" w:rsidRDefault="0083124B" w:rsidP="00EF3F09">
      <w:pPr>
        <w:numPr>
          <w:ilvl w:val="0"/>
          <w:numId w:val="46"/>
        </w:numPr>
        <w:spacing w:after="0" w:line="240" w:lineRule="auto"/>
        <w:rPr>
          <w:rFonts w:ascii="Arial" w:hAnsi="Arial" w:cs="Arial"/>
          <w:color w:val="000000"/>
        </w:rPr>
      </w:pPr>
      <w:r w:rsidRPr="005B0555">
        <w:rPr>
          <w:rFonts w:ascii="Arial" w:hAnsi="Arial" w:cs="Arial"/>
          <w:color w:val="000000"/>
        </w:rPr>
        <w:t>Elementos de protección personal (mascarilla, guantes, gafas).</w:t>
      </w:r>
    </w:p>
    <w:p w14:paraId="5ACD4E9C" w14:textId="77777777" w:rsidR="0083124B" w:rsidRPr="005B0555" w:rsidRDefault="0083124B" w:rsidP="0083124B">
      <w:pPr>
        <w:spacing w:after="0" w:line="240" w:lineRule="auto"/>
        <w:rPr>
          <w:rFonts w:ascii="Arial" w:hAnsi="Arial" w:cs="Arial"/>
          <w:color w:val="000000"/>
        </w:rPr>
      </w:pPr>
    </w:p>
    <w:p w14:paraId="114D95AF" w14:textId="77777777" w:rsidR="0083124B" w:rsidRPr="005B0555" w:rsidRDefault="0083124B" w:rsidP="0083124B">
      <w:pPr>
        <w:spacing w:after="0" w:line="240" w:lineRule="auto"/>
        <w:rPr>
          <w:rFonts w:ascii="Arial" w:hAnsi="Arial" w:cs="Arial"/>
          <w:b/>
          <w:bCs/>
          <w:color w:val="000000"/>
        </w:rPr>
      </w:pPr>
      <w:r w:rsidRPr="005B0555">
        <w:rPr>
          <w:rFonts w:ascii="Arial" w:hAnsi="Arial" w:cs="Arial"/>
          <w:b/>
          <w:bCs/>
          <w:color w:val="000000"/>
        </w:rPr>
        <w:t>Método de ejecución:</w:t>
      </w:r>
    </w:p>
    <w:p w14:paraId="68741A56" w14:textId="77777777" w:rsidR="0083124B" w:rsidRPr="005B0555" w:rsidRDefault="0083124B" w:rsidP="00EF3F09">
      <w:pPr>
        <w:numPr>
          <w:ilvl w:val="0"/>
          <w:numId w:val="47"/>
        </w:numPr>
        <w:spacing w:after="0" w:line="240" w:lineRule="auto"/>
        <w:rPr>
          <w:rFonts w:ascii="Arial" w:hAnsi="Arial" w:cs="Arial"/>
          <w:color w:val="000000"/>
        </w:rPr>
      </w:pPr>
      <w:r w:rsidRPr="005B0555">
        <w:rPr>
          <w:rFonts w:ascii="Arial" w:hAnsi="Arial" w:cs="Arial"/>
          <w:color w:val="000000"/>
        </w:rPr>
        <w:t>Preparación de la superficie:</w:t>
      </w:r>
    </w:p>
    <w:p w14:paraId="4923452F" w14:textId="77777777" w:rsidR="0083124B" w:rsidRPr="005B0555" w:rsidRDefault="0083124B" w:rsidP="00EF3F09">
      <w:pPr>
        <w:numPr>
          <w:ilvl w:val="1"/>
          <w:numId w:val="47"/>
        </w:numPr>
        <w:spacing w:after="0" w:line="240" w:lineRule="auto"/>
        <w:rPr>
          <w:rFonts w:ascii="Arial" w:hAnsi="Arial" w:cs="Arial"/>
          <w:color w:val="000000"/>
        </w:rPr>
      </w:pPr>
      <w:r w:rsidRPr="005B0555">
        <w:rPr>
          <w:rFonts w:ascii="Arial" w:hAnsi="Arial" w:cs="Arial"/>
          <w:color w:val="000000"/>
        </w:rPr>
        <w:t>Limpieza completa del soporte (tanto en columnas como placas).</w:t>
      </w:r>
    </w:p>
    <w:p w14:paraId="69220426" w14:textId="77777777" w:rsidR="0083124B" w:rsidRPr="005B0555" w:rsidRDefault="0083124B" w:rsidP="00EF3F09">
      <w:pPr>
        <w:numPr>
          <w:ilvl w:val="1"/>
          <w:numId w:val="47"/>
        </w:numPr>
        <w:spacing w:after="0" w:line="240" w:lineRule="auto"/>
        <w:rPr>
          <w:rFonts w:ascii="Arial" w:hAnsi="Arial" w:cs="Arial"/>
          <w:color w:val="000000"/>
        </w:rPr>
      </w:pPr>
      <w:r w:rsidRPr="005B0555">
        <w:rPr>
          <w:rFonts w:ascii="Arial" w:hAnsi="Arial" w:cs="Arial"/>
          <w:color w:val="000000"/>
        </w:rPr>
        <w:t>Eliminación de polvo, residuos, hongos o salitre (si existiesen).</w:t>
      </w:r>
    </w:p>
    <w:p w14:paraId="59060B1B" w14:textId="77777777" w:rsidR="0083124B" w:rsidRPr="005B0555" w:rsidRDefault="0083124B" w:rsidP="00EF3F09">
      <w:pPr>
        <w:numPr>
          <w:ilvl w:val="1"/>
          <w:numId w:val="47"/>
        </w:numPr>
        <w:spacing w:after="0" w:line="240" w:lineRule="auto"/>
        <w:rPr>
          <w:rFonts w:ascii="Arial" w:hAnsi="Arial" w:cs="Arial"/>
          <w:color w:val="000000"/>
        </w:rPr>
      </w:pPr>
      <w:r w:rsidRPr="005B0555">
        <w:rPr>
          <w:rFonts w:ascii="Arial" w:hAnsi="Arial" w:cs="Arial"/>
          <w:color w:val="000000"/>
        </w:rPr>
        <w:t>Aplicación de sellador acrílico en superficies absorbentes (opcional).</w:t>
      </w:r>
    </w:p>
    <w:p w14:paraId="57E4FAD3" w14:textId="77777777" w:rsidR="0083124B" w:rsidRPr="005B0555" w:rsidRDefault="0083124B" w:rsidP="00EF3F09">
      <w:pPr>
        <w:numPr>
          <w:ilvl w:val="0"/>
          <w:numId w:val="47"/>
        </w:numPr>
        <w:spacing w:after="0" w:line="240" w:lineRule="auto"/>
        <w:rPr>
          <w:rFonts w:ascii="Arial" w:hAnsi="Arial" w:cs="Arial"/>
          <w:color w:val="000000"/>
        </w:rPr>
      </w:pPr>
      <w:r w:rsidRPr="005B0555">
        <w:rPr>
          <w:rFonts w:ascii="Arial" w:hAnsi="Arial" w:cs="Arial"/>
          <w:color w:val="000000"/>
        </w:rPr>
        <w:t>Aplicación del empaste:</w:t>
      </w:r>
    </w:p>
    <w:p w14:paraId="06775FB3" w14:textId="77777777" w:rsidR="0083124B" w:rsidRPr="005B0555" w:rsidRDefault="0083124B" w:rsidP="00EF3F09">
      <w:pPr>
        <w:numPr>
          <w:ilvl w:val="1"/>
          <w:numId w:val="47"/>
        </w:numPr>
        <w:spacing w:after="0" w:line="240" w:lineRule="auto"/>
        <w:rPr>
          <w:rFonts w:ascii="Arial" w:hAnsi="Arial" w:cs="Arial"/>
          <w:color w:val="000000"/>
        </w:rPr>
      </w:pPr>
      <w:r w:rsidRPr="005B0555">
        <w:rPr>
          <w:rFonts w:ascii="Arial" w:hAnsi="Arial" w:cs="Arial"/>
          <w:color w:val="000000"/>
        </w:rPr>
        <w:t>Capa delgada de empaste con llana metálica.</w:t>
      </w:r>
    </w:p>
    <w:p w14:paraId="2C9F10D9" w14:textId="77777777" w:rsidR="0083124B" w:rsidRPr="005B0555" w:rsidRDefault="0083124B" w:rsidP="00EF3F09">
      <w:pPr>
        <w:numPr>
          <w:ilvl w:val="1"/>
          <w:numId w:val="47"/>
        </w:numPr>
        <w:spacing w:after="0" w:line="240" w:lineRule="auto"/>
        <w:rPr>
          <w:rFonts w:ascii="Arial" w:hAnsi="Arial" w:cs="Arial"/>
          <w:color w:val="000000"/>
        </w:rPr>
      </w:pPr>
      <w:r w:rsidRPr="005B0555">
        <w:rPr>
          <w:rFonts w:ascii="Arial" w:hAnsi="Arial" w:cs="Arial"/>
          <w:color w:val="000000"/>
        </w:rPr>
        <w:t>Secado mínimo de 4 a 6 horas.</w:t>
      </w:r>
    </w:p>
    <w:p w14:paraId="6D561EDC" w14:textId="77777777" w:rsidR="0083124B" w:rsidRPr="005B0555" w:rsidRDefault="0083124B" w:rsidP="00EF3F09">
      <w:pPr>
        <w:numPr>
          <w:ilvl w:val="1"/>
          <w:numId w:val="47"/>
        </w:numPr>
        <w:spacing w:after="0" w:line="240" w:lineRule="auto"/>
        <w:rPr>
          <w:rFonts w:ascii="Arial" w:hAnsi="Arial" w:cs="Arial"/>
          <w:color w:val="000000"/>
        </w:rPr>
      </w:pPr>
      <w:r w:rsidRPr="005B0555">
        <w:rPr>
          <w:rFonts w:ascii="Arial" w:hAnsi="Arial" w:cs="Arial"/>
          <w:color w:val="000000"/>
        </w:rPr>
        <w:t>Lijado suave para lograr un acabado liso y uniforme.</w:t>
      </w:r>
    </w:p>
    <w:p w14:paraId="1BEAC972" w14:textId="77777777" w:rsidR="0083124B" w:rsidRPr="005B0555" w:rsidRDefault="0083124B" w:rsidP="00EF3F09">
      <w:pPr>
        <w:numPr>
          <w:ilvl w:val="1"/>
          <w:numId w:val="47"/>
        </w:numPr>
        <w:spacing w:after="0" w:line="240" w:lineRule="auto"/>
        <w:rPr>
          <w:rFonts w:ascii="Arial" w:hAnsi="Arial" w:cs="Arial"/>
          <w:color w:val="000000"/>
        </w:rPr>
      </w:pPr>
      <w:r w:rsidRPr="005B0555">
        <w:rPr>
          <w:rFonts w:ascii="Arial" w:hAnsi="Arial" w:cs="Arial"/>
          <w:color w:val="000000"/>
        </w:rPr>
        <w:t>Limpieza del polvo generado por lijado.</w:t>
      </w:r>
    </w:p>
    <w:p w14:paraId="193EE712" w14:textId="77777777" w:rsidR="0083124B" w:rsidRPr="005B0555" w:rsidRDefault="0083124B" w:rsidP="00EF3F09">
      <w:pPr>
        <w:numPr>
          <w:ilvl w:val="0"/>
          <w:numId w:val="47"/>
        </w:numPr>
        <w:spacing w:after="0" w:line="240" w:lineRule="auto"/>
        <w:rPr>
          <w:rFonts w:ascii="Arial" w:hAnsi="Arial" w:cs="Arial"/>
          <w:color w:val="000000"/>
        </w:rPr>
      </w:pPr>
      <w:r w:rsidRPr="005B0555">
        <w:rPr>
          <w:rFonts w:ascii="Arial" w:hAnsi="Arial" w:cs="Arial"/>
          <w:color w:val="000000"/>
        </w:rPr>
        <w:t>Aplicación de pintura látex Rojo Dragón:</w:t>
      </w:r>
    </w:p>
    <w:p w14:paraId="1D334A0D" w14:textId="77777777" w:rsidR="0083124B" w:rsidRPr="005B0555" w:rsidRDefault="0083124B" w:rsidP="00EF3F09">
      <w:pPr>
        <w:numPr>
          <w:ilvl w:val="1"/>
          <w:numId w:val="47"/>
        </w:numPr>
        <w:spacing w:after="0" w:line="240" w:lineRule="auto"/>
        <w:rPr>
          <w:rFonts w:ascii="Arial" w:hAnsi="Arial" w:cs="Arial"/>
          <w:color w:val="000000"/>
        </w:rPr>
      </w:pPr>
      <w:r w:rsidRPr="005B0555">
        <w:rPr>
          <w:rFonts w:ascii="Arial" w:hAnsi="Arial" w:cs="Arial"/>
          <w:color w:val="000000"/>
        </w:rPr>
        <w:t>Primera mano diluida (según recomendación del fabricante).</w:t>
      </w:r>
    </w:p>
    <w:p w14:paraId="53AC8427" w14:textId="77777777" w:rsidR="0083124B" w:rsidRPr="005B0555" w:rsidRDefault="0083124B" w:rsidP="00EF3F09">
      <w:pPr>
        <w:numPr>
          <w:ilvl w:val="1"/>
          <w:numId w:val="47"/>
        </w:numPr>
        <w:spacing w:after="0" w:line="240" w:lineRule="auto"/>
        <w:rPr>
          <w:rFonts w:ascii="Arial" w:hAnsi="Arial" w:cs="Arial"/>
          <w:color w:val="000000"/>
        </w:rPr>
      </w:pPr>
      <w:r w:rsidRPr="005B0555">
        <w:rPr>
          <w:rFonts w:ascii="Arial" w:hAnsi="Arial" w:cs="Arial"/>
          <w:color w:val="000000"/>
        </w:rPr>
        <w:t>Secado completo (4-6 horas).</w:t>
      </w:r>
    </w:p>
    <w:p w14:paraId="1C56A52F" w14:textId="77777777" w:rsidR="0083124B" w:rsidRPr="005B0555" w:rsidRDefault="0083124B" w:rsidP="00EF3F09">
      <w:pPr>
        <w:numPr>
          <w:ilvl w:val="1"/>
          <w:numId w:val="47"/>
        </w:numPr>
        <w:spacing w:after="0" w:line="240" w:lineRule="auto"/>
        <w:rPr>
          <w:rFonts w:ascii="Arial" w:hAnsi="Arial" w:cs="Arial"/>
          <w:color w:val="000000"/>
        </w:rPr>
      </w:pPr>
      <w:r w:rsidRPr="005B0555">
        <w:rPr>
          <w:rFonts w:ascii="Arial" w:hAnsi="Arial" w:cs="Arial"/>
          <w:color w:val="000000"/>
        </w:rPr>
        <w:t>Segunda mano cruzada, sin diluir o con dilución mínima.</w:t>
      </w:r>
    </w:p>
    <w:p w14:paraId="430BCDD2" w14:textId="77777777" w:rsidR="0083124B" w:rsidRPr="005B0555" w:rsidRDefault="0083124B" w:rsidP="00EF3F09">
      <w:pPr>
        <w:numPr>
          <w:ilvl w:val="1"/>
          <w:numId w:val="47"/>
        </w:numPr>
        <w:spacing w:after="0" w:line="240" w:lineRule="auto"/>
        <w:rPr>
          <w:rFonts w:ascii="Arial" w:hAnsi="Arial" w:cs="Arial"/>
          <w:color w:val="000000"/>
        </w:rPr>
      </w:pPr>
      <w:r w:rsidRPr="005B0555">
        <w:rPr>
          <w:rFonts w:ascii="Arial" w:hAnsi="Arial" w:cs="Arial"/>
          <w:color w:val="000000"/>
        </w:rPr>
        <w:t>Revisión final del tono y cubrimiento uniforme.</w:t>
      </w:r>
    </w:p>
    <w:p w14:paraId="36E3D1A6" w14:textId="77777777" w:rsidR="0083124B" w:rsidRPr="005B0555" w:rsidRDefault="0083124B" w:rsidP="00EF3F09">
      <w:pPr>
        <w:numPr>
          <w:ilvl w:val="0"/>
          <w:numId w:val="47"/>
        </w:numPr>
        <w:spacing w:after="0" w:line="240" w:lineRule="auto"/>
        <w:rPr>
          <w:rFonts w:ascii="Arial" w:hAnsi="Arial" w:cs="Arial"/>
          <w:color w:val="000000"/>
        </w:rPr>
      </w:pPr>
      <w:r w:rsidRPr="005B0555">
        <w:rPr>
          <w:rFonts w:ascii="Arial" w:hAnsi="Arial" w:cs="Arial"/>
          <w:color w:val="000000"/>
        </w:rPr>
        <w:t>Limpieza final:</w:t>
      </w:r>
    </w:p>
    <w:p w14:paraId="5CEE9768" w14:textId="77777777" w:rsidR="0083124B" w:rsidRPr="005B0555" w:rsidRDefault="0083124B" w:rsidP="00EF3F09">
      <w:pPr>
        <w:numPr>
          <w:ilvl w:val="1"/>
          <w:numId w:val="47"/>
        </w:numPr>
        <w:spacing w:after="0" w:line="240" w:lineRule="auto"/>
        <w:rPr>
          <w:rFonts w:ascii="Arial" w:hAnsi="Arial" w:cs="Arial"/>
          <w:color w:val="000000"/>
        </w:rPr>
      </w:pPr>
      <w:r w:rsidRPr="005B0555">
        <w:rPr>
          <w:rFonts w:ascii="Arial" w:hAnsi="Arial" w:cs="Arial"/>
          <w:color w:val="000000"/>
        </w:rPr>
        <w:t>Retiro de cintas, protectores y restos de pintura.</w:t>
      </w:r>
    </w:p>
    <w:p w14:paraId="48336346" w14:textId="77777777" w:rsidR="0083124B" w:rsidRPr="005B0555" w:rsidRDefault="0083124B" w:rsidP="00EF3F09">
      <w:pPr>
        <w:numPr>
          <w:ilvl w:val="1"/>
          <w:numId w:val="47"/>
        </w:numPr>
        <w:spacing w:after="0" w:line="240" w:lineRule="auto"/>
        <w:rPr>
          <w:rFonts w:ascii="Arial" w:hAnsi="Arial" w:cs="Arial"/>
          <w:color w:val="000000"/>
        </w:rPr>
      </w:pPr>
      <w:r w:rsidRPr="005B0555">
        <w:rPr>
          <w:rFonts w:ascii="Arial" w:hAnsi="Arial" w:cs="Arial"/>
          <w:color w:val="000000"/>
        </w:rPr>
        <w:t>Corrección de detalles, limpieza de zonas manchadas.</w:t>
      </w:r>
    </w:p>
    <w:p w14:paraId="76743CE2" w14:textId="77777777" w:rsidR="0083124B" w:rsidRPr="005B0555" w:rsidRDefault="0083124B" w:rsidP="00EF3F09">
      <w:pPr>
        <w:numPr>
          <w:ilvl w:val="1"/>
          <w:numId w:val="47"/>
        </w:numPr>
        <w:spacing w:after="0" w:line="240" w:lineRule="auto"/>
        <w:rPr>
          <w:rFonts w:ascii="Arial" w:hAnsi="Arial" w:cs="Arial"/>
          <w:color w:val="000000"/>
        </w:rPr>
      </w:pPr>
      <w:r w:rsidRPr="005B0555">
        <w:rPr>
          <w:rFonts w:ascii="Arial" w:hAnsi="Arial" w:cs="Arial"/>
          <w:color w:val="000000"/>
        </w:rPr>
        <w:t>Verificación del acabado.</w:t>
      </w:r>
    </w:p>
    <w:p w14:paraId="64509CBD" w14:textId="77777777" w:rsidR="0083124B" w:rsidRDefault="0083124B" w:rsidP="0083124B">
      <w:pPr>
        <w:spacing w:after="0" w:line="240" w:lineRule="auto"/>
        <w:rPr>
          <w:rFonts w:ascii="Arial" w:hAnsi="Arial" w:cs="Arial"/>
          <w:color w:val="000000"/>
        </w:rPr>
      </w:pPr>
    </w:p>
    <w:p w14:paraId="0399FB92" w14:textId="77777777" w:rsidR="0083124B" w:rsidRPr="005B0555" w:rsidRDefault="0083124B" w:rsidP="0083124B">
      <w:pPr>
        <w:spacing w:after="0" w:line="240" w:lineRule="auto"/>
        <w:rPr>
          <w:rFonts w:ascii="Arial" w:hAnsi="Arial" w:cs="Arial"/>
          <w:color w:val="000000"/>
        </w:rPr>
      </w:pPr>
      <w:r w:rsidRPr="005B0555">
        <w:rPr>
          <w:rFonts w:ascii="Arial" w:hAnsi="Arial" w:cs="Arial"/>
          <w:b/>
          <w:bCs/>
          <w:color w:val="000000"/>
        </w:rPr>
        <w:t>Unidad de medida:</w:t>
      </w:r>
    </w:p>
    <w:p w14:paraId="4554BBA6" w14:textId="77777777" w:rsidR="0083124B" w:rsidRPr="005B0555" w:rsidRDefault="0083124B" w:rsidP="0083124B">
      <w:pPr>
        <w:spacing w:after="0" w:line="240" w:lineRule="auto"/>
        <w:rPr>
          <w:rFonts w:ascii="Arial" w:hAnsi="Arial" w:cs="Arial"/>
          <w:color w:val="000000"/>
        </w:rPr>
      </w:pPr>
      <w:r w:rsidRPr="005B0555">
        <w:rPr>
          <w:rFonts w:ascii="Arial" w:hAnsi="Arial" w:cs="Arial"/>
          <w:color w:val="000000"/>
        </w:rPr>
        <w:lastRenderedPageBreak/>
        <w:t>Metro cuadrado (m²) de superficie (columna o placa) empastada y pintada a dos manos.</w:t>
      </w:r>
    </w:p>
    <w:p w14:paraId="5EAF9E34" w14:textId="77777777" w:rsidR="0083124B" w:rsidRPr="005B0555" w:rsidRDefault="0083124B" w:rsidP="0083124B">
      <w:pPr>
        <w:spacing w:after="0" w:line="240" w:lineRule="auto"/>
        <w:rPr>
          <w:rFonts w:ascii="Arial" w:hAnsi="Arial" w:cs="Arial"/>
          <w:color w:val="000000"/>
        </w:rPr>
      </w:pPr>
    </w:p>
    <w:p w14:paraId="125514FF" w14:textId="77777777" w:rsidR="0083124B" w:rsidRPr="005B0555" w:rsidRDefault="0083124B" w:rsidP="0083124B">
      <w:pPr>
        <w:spacing w:after="0" w:line="240" w:lineRule="auto"/>
        <w:rPr>
          <w:rFonts w:ascii="Arial" w:hAnsi="Arial" w:cs="Arial"/>
          <w:b/>
          <w:bCs/>
          <w:color w:val="000000"/>
        </w:rPr>
      </w:pPr>
      <w:r w:rsidRPr="005B0555">
        <w:rPr>
          <w:rFonts w:ascii="Arial" w:hAnsi="Arial" w:cs="Arial"/>
          <w:b/>
          <w:bCs/>
          <w:color w:val="000000"/>
        </w:rPr>
        <w:t>Forma de pago:</w:t>
      </w:r>
    </w:p>
    <w:p w14:paraId="651347E3" w14:textId="77777777" w:rsidR="0083124B" w:rsidRPr="005B0555" w:rsidRDefault="0083124B" w:rsidP="0083124B">
      <w:pPr>
        <w:spacing w:after="0" w:line="240" w:lineRule="auto"/>
        <w:rPr>
          <w:rFonts w:ascii="Arial" w:hAnsi="Arial" w:cs="Arial"/>
          <w:color w:val="000000"/>
        </w:rPr>
      </w:pPr>
      <w:r w:rsidRPr="005B0555">
        <w:rPr>
          <w:rFonts w:ascii="Arial" w:hAnsi="Arial" w:cs="Arial"/>
          <w:color w:val="000000"/>
        </w:rPr>
        <w:t>El pago se realizará por metro cuadrado debidamente ejecutado e incluye:</w:t>
      </w:r>
    </w:p>
    <w:p w14:paraId="2FB9B3B8" w14:textId="77777777" w:rsidR="0083124B" w:rsidRPr="005B0555" w:rsidRDefault="0083124B" w:rsidP="00EF3F09">
      <w:pPr>
        <w:numPr>
          <w:ilvl w:val="0"/>
          <w:numId w:val="48"/>
        </w:numPr>
        <w:spacing w:after="0" w:line="240" w:lineRule="auto"/>
        <w:rPr>
          <w:rFonts w:ascii="Arial" w:hAnsi="Arial" w:cs="Arial"/>
          <w:color w:val="000000"/>
        </w:rPr>
      </w:pPr>
      <w:r w:rsidRPr="005B0555">
        <w:rPr>
          <w:rFonts w:ascii="Arial" w:hAnsi="Arial" w:cs="Arial"/>
          <w:color w:val="000000"/>
        </w:rPr>
        <w:t>Suministro de materiales completos: empaste, pintura, herramientas auxiliares.</w:t>
      </w:r>
    </w:p>
    <w:p w14:paraId="02307509" w14:textId="77777777" w:rsidR="0083124B" w:rsidRPr="005B0555" w:rsidRDefault="0083124B" w:rsidP="00EF3F09">
      <w:pPr>
        <w:numPr>
          <w:ilvl w:val="0"/>
          <w:numId w:val="48"/>
        </w:numPr>
        <w:spacing w:after="0" w:line="240" w:lineRule="auto"/>
        <w:rPr>
          <w:rFonts w:ascii="Arial" w:hAnsi="Arial" w:cs="Arial"/>
          <w:color w:val="000000"/>
        </w:rPr>
      </w:pPr>
      <w:r w:rsidRPr="005B0555">
        <w:rPr>
          <w:rFonts w:ascii="Arial" w:hAnsi="Arial" w:cs="Arial"/>
          <w:color w:val="000000"/>
        </w:rPr>
        <w:t>Aplicación de empaste y pintura a dos manos.</w:t>
      </w:r>
    </w:p>
    <w:p w14:paraId="18068FEC" w14:textId="77777777" w:rsidR="0083124B" w:rsidRPr="005B0555" w:rsidRDefault="0083124B" w:rsidP="00EF3F09">
      <w:pPr>
        <w:numPr>
          <w:ilvl w:val="0"/>
          <w:numId w:val="48"/>
        </w:numPr>
        <w:spacing w:after="0" w:line="240" w:lineRule="auto"/>
        <w:rPr>
          <w:rFonts w:ascii="Arial" w:hAnsi="Arial" w:cs="Arial"/>
          <w:color w:val="000000"/>
        </w:rPr>
      </w:pPr>
      <w:r w:rsidRPr="005B0555">
        <w:rPr>
          <w:rFonts w:ascii="Arial" w:hAnsi="Arial" w:cs="Arial"/>
          <w:color w:val="000000"/>
        </w:rPr>
        <w:t>Mano de obra calificada, equipos y protección.</w:t>
      </w:r>
    </w:p>
    <w:p w14:paraId="4ECC064F" w14:textId="77777777" w:rsidR="0083124B" w:rsidRPr="005B0555" w:rsidRDefault="0083124B" w:rsidP="00EF3F09">
      <w:pPr>
        <w:numPr>
          <w:ilvl w:val="0"/>
          <w:numId w:val="48"/>
        </w:numPr>
        <w:spacing w:after="0" w:line="240" w:lineRule="auto"/>
        <w:rPr>
          <w:rFonts w:ascii="Arial" w:hAnsi="Arial" w:cs="Arial"/>
          <w:color w:val="000000"/>
        </w:rPr>
      </w:pPr>
      <w:r w:rsidRPr="005B0555">
        <w:rPr>
          <w:rFonts w:ascii="Arial" w:hAnsi="Arial" w:cs="Arial"/>
          <w:color w:val="000000"/>
        </w:rPr>
        <w:t>Preparación, limpieza y acabado de la superficie.</w:t>
      </w:r>
    </w:p>
    <w:p w14:paraId="041AF0AD" w14:textId="77777777" w:rsidR="0083124B" w:rsidRPr="005B0555" w:rsidRDefault="0083124B" w:rsidP="00EF3F09">
      <w:pPr>
        <w:numPr>
          <w:ilvl w:val="0"/>
          <w:numId w:val="48"/>
        </w:numPr>
        <w:spacing w:after="0" w:line="240" w:lineRule="auto"/>
        <w:rPr>
          <w:rFonts w:ascii="Arial" w:hAnsi="Arial" w:cs="Arial"/>
          <w:color w:val="000000"/>
        </w:rPr>
      </w:pPr>
      <w:r w:rsidRPr="005B0555">
        <w:rPr>
          <w:rFonts w:ascii="Arial" w:hAnsi="Arial" w:cs="Arial"/>
          <w:color w:val="000000"/>
        </w:rPr>
        <w:t>Verificación final por la supervisión técnica, validando color, uniformidad y adherencia.</w:t>
      </w:r>
    </w:p>
    <w:p w14:paraId="3F02E998" w14:textId="77777777" w:rsidR="001111C3" w:rsidRPr="00907374" w:rsidRDefault="001111C3" w:rsidP="00907374">
      <w:pPr>
        <w:spacing w:after="0" w:line="240" w:lineRule="auto"/>
        <w:rPr>
          <w:rFonts w:ascii="Arial" w:hAnsi="Arial" w:cs="Arial"/>
          <w:color w:val="000000"/>
        </w:rPr>
      </w:pPr>
    </w:p>
    <w:p w14:paraId="1C8A3FDC" w14:textId="72376473" w:rsidR="001111C3" w:rsidRPr="00541CAC" w:rsidRDefault="001111C3" w:rsidP="001111C3">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PINTURA LÁTEX </w:t>
      </w:r>
      <w:r w:rsidRPr="00541CAC">
        <w:rPr>
          <w:rFonts w:ascii="Arial" w:hAnsi="Arial" w:cs="Arial"/>
          <w:b/>
          <w:bCs/>
          <w:color w:val="000000"/>
        </w:rPr>
        <w:t xml:space="preserve">SUPERMATE </w:t>
      </w:r>
      <w:r>
        <w:rPr>
          <w:rFonts w:ascii="Arial" w:hAnsi="Arial" w:cs="Arial"/>
          <w:b/>
          <w:bCs/>
          <w:color w:val="000000"/>
        </w:rPr>
        <w:t xml:space="preserve">COLOR </w:t>
      </w:r>
      <w:r w:rsidRPr="00541CAC">
        <w:rPr>
          <w:rFonts w:ascii="Arial" w:hAnsi="Arial" w:cs="Arial"/>
          <w:b/>
          <w:bCs/>
          <w:color w:val="000000"/>
        </w:rPr>
        <w:t>AMARILLO TABACO (COD. 820) EN COLUMNETAS EXTERIORES A DOS MANOS</w:t>
      </w:r>
    </w:p>
    <w:p w14:paraId="0AADBC35" w14:textId="77777777" w:rsidR="0083124B" w:rsidRDefault="0083124B" w:rsidP="001111C3">
      <w:pPr>
        <w:spacing w:after="0" w:line="240" w:lineRule="auto"/>
        <w:rPr>
          <w:rFonts w:ascii="Arial" w:hAnsi="Arial" w:cs="Arial"/>
          <w:b/>
          <w:bCs/>
          <w:color w:val="000000"/>
        </w:rPr>
      </w:pPr>
    </w:p>
    <w:p w14:paraId="76E3B3A9" w14:textId="77777777" w:rsidR="0083124B" w:rsidRPr="00E60356" w:rsidRDefault="0083124B" w:rsidP="0083124B">
      <w:pPr>
        <w:spacing w:after="0" w:line="240" w:lineRule="auto"/>
        <w:rPr>
          <w:rFonts w:ascii="Arial" w:hAnsi="Arial" w:cs="Arial"/>
          <w:b/>
          <w:bCs/>
          <w:color w:val="000000"/>
        </w:rPr>
      </w:pPr>
      <w:r w:rsidRPr="00E60356">
        <w:rPr>
          <w:rFonts w:ascii="Arial" w:hAnsi="Arial" w:cs="Arial"/>
          <w:b/>
          <w:bCs/>
          <w:color w:val="000000"/>
        </w:rPr>
        <w:t>Descripción:</w:t>
      </w:r>
    </w:p>
    <w:p w14:paraId="187056B4" w14:textId="77777777" w:rsidR="0083124B" w:rsidRPr="00E60356" w:rsidRDefault="0083124B" w:rsidP="0083124B">
      <w:pPr>
        <w:spacing w:after="0" w:line="240" w:lineRule="auto"/>
        <w:rPr>
          <w:rFonts w:ascii="Arial" w:hAnsi="Arial" w:cs="Arial"/>
          <w:color w:val="000000"/>
        </w:rPr>
      </w:pPr>
      <w:r w:rsidRPr="00E60356">
        <w:rPr>
          <w:rFonts w:ascii="Arial" w:hAnsi="Arial" w:cs="Arial"/>
          <w:color w:val="000000"/>
        </w:rPr>
        <w:t xml:space="preserve">Trabajo que comprende la preparación de columnetas exteriores (de concreto tarrajeado o afinado), seguido de la aplicación de empastado acrílico para exteriores, y luego dos manos cruzadas de pintura látex color </w:t>
      </w:r>
      <w:proofErr w:type="spellStart"/>
      <w:r w:rsidRPr="00E60356">
        <w:rPr>
          <w:rFonts w:ascii="Arial" w:hAnsi="Arial" w:cs="Arial"/>
          <w:color w:val="000000"/>
        </w:rPr>
        <w:t>Supermate</w:t>
      </w:r>
      <w:proofErr w:type="spellEnd"/>
      <w:r w:rsidRPr="00E60356">
        <w:rPr>
          <w:rFonts w:ascii="Arial" w:hAnsi="Arial" w:cs="Arial"/>
          <w:color w:val="000000"/>
        </w:rPr>
        <w:t xml:space="preserve"> Amarillo Tabaco (código 820).</w:t>
      </w:r>
    </w:p>
    <w:p w14:paraId="28BAF80E" w14:textId="77777777" w:rsidR="0083124B" w:rsidRPr="00E60356" w:rsidRDefault="0083124B" w:rsidP="0083124B">
      <w:pPr>
        <w:spacing w:after="0" w:line="240" w:lineRule="auto"/>
        <w:rPr>
          <w:rFonts w:ascii="Arial" w:hAnsi="Arial" w:cs="Arial"/>
          <w:color w:val="000000"/>
        </w:rPr>
      </w:pPr>
      <w:r w:rsidRPr="00E60356">
        <w:rPr>
          <w:rFonts w:ascii="Arial" w:hAnsi="Arial" w:cs="Arial"/>
          <w:color w:val="000000"/>
        </w:rPr>
        <w:t>El objetivo es lograr una superficie lisa, resistente al sol, lluvia y humedad, con un acabado decorativo uniforme y duradero.</w:t>
      </w:r>
    </w:p>
    <w:p w14:paraId="27CB0190" w14:textId="77777777" w:rsidR="0083124B" w:rsidRPr="00E60356" w:rsidRDefault="0083124B" w:rsidP="0083124B">
      <w:pPr>
        <w:spacing w:after="0" w:line="240" w:lineRule="auto"/>
        <w:rPr>
          <w:rFonts w:ascii="Arial" w:hAnsi="Arial" w:cs="Arial"/>
          <w:color w:val="000000"/>
        </w:rPr>
      </w:pPr>
    </w:p>
    <w:p w14:paraId="3207A7F0" w14:textId="77777777" w:rsidR="0083124B" w:rsidRPr="00E60356" w:rsidRDefault="0083124B" w:rsidP="0083124B">
      <w:pPr>
        <w:spacing w:after="0" w:line="240" w:lineRule="auto"/>
        <w:rPr>
          <w:rFonts w:ascii="Arial" w:hAnsi="Arial" w:cs="Arial"/>
          <w:b/>
          <w:bCs/>
          <w:color w:val="000000"/>
        </w:rPr>
      </w:pPr>
      <w:r w:rsidRPr="00E60356">
        <w:rPr>
          <w:rFonts w:ascii="Arial" w:hAnsi="Arial" w:cs="Arial"/>
          <w:b/>
          <w:bCs/>
          <w:color w:val="000000"/>
        </w:rPr>
        <w:t>Materiales</w:t>
      </w:r>
    </w:p>
    <w:p w14:paraId="6AC2659F" w14:textId="77777777" w:rsidR="0083124B" w:rsidRPr="00E60356" w:rsidRDefault="0083124B" w:rsidP="00EF3F09">
      <w:pPr>
        <w:numPr>
          <w:ilvl w:val="0"/>
          <w:numId w:val="49"/>
        </w:numPr>
        <w:spacing w:after="0" w:line="240" w:lineRule="auto"/>
        <w:rPr>
          <w:rFonts w:ascii="Arial" w:hAnsi="Arial" w:cs="Arial"/>
          <w:color w:val="000000"/>
        </w:rPr>
      </w:pPr>
      <w:r w:rsidRPr="00E60356">
        <w:rPr>
          <w:rFonts w:ascii="Arial" w:hAnsi="Arial" w:cs="Arial"/>
          <w:color w:val="000000"/>
        </w:rPr>
        <w:t>Pasta niveladora acrílica para exteriores.</w:t>
      </w:r>
    </w:p>
    <w:p w14:paraId="3EC170E2" w14:textId="77777777" w:rsidR="0083124B" w:rsidRPr="00E60356" w:rsidRDefault="0083124B" w:rsidP="00EF3F09">
      <w:pPr>
        <w:numPr>
          <w:ilvl w:val="0"/>
          <w:numId w:val="49"/>
        </w:numPr>
        <w:spacing w:after="0" w:line="240" w:lineRule="auto"/>
        <w:rPr>
          <w:rFonts w:ascii="Arial" w:hAnsi="Arial" w:cs="Arial"/>
          <w:color w:val="000000"/>
        </w:rPr>
      </w:pPr>
      <w:r w:rsidRPr="00E60356">
        <w:rPr>
          <w:rFonts w:ascii="Arial" w:hAnsi="Arial" w:cs="Arial"/>
          <w:color w:val="000000"/>
        </w:rPr>
        <w:t xml:space="preserve">Pintura látex exterior, acabado </w:t>
      </w:r>
      <w:proofErr w:type="spellStart"/>
      <w:r w:rsidRPr="00E60356">
        <w:rPr>
          <w:rFonts w:ascii="Arial" w:hAnsi="Arial" w:cs="Arial"/>
          <w:color w:val="000000"/>
        </w:rPr>
        <w:t>supermate</w:t>
      </w:r>
      <w:proofErr w:type="spellEnd"/>
      <w:r w:rsidRPr="00E60356">
        <w:rPr>
          <w:rFonts w:ascii="Arial" w:hAnsi="Arial" w:cs="Arial"/>
          <w:color w:val="000000"/>
        </w:rPr>
        <w:t>, color Amarillo Tabaco (código 820).</w:t>
      </w:r>
    </w:p>
    <w:p w14:paraId="1E146C10" w14:textId="77777777" w:rsidR="0083124B" w:rsidRPr="00E60356" w:rsidRDefault="0083124B" w:rsidP="00EF3F09">
      <w:pPr>
        <w:numPr>
          <w:ilvl w:val="0"/>
          <w:numId w:val="49"/>
        </w:numPr>
        <w:spacing w:after="0" w:line="240" w:lineRule="auto"/>
        <w:rPr>
          <w:rFonts w:ascii="Arial" w:hAnsi="Arial" w:cs="Arial"/>
          <w:color w:val="000000"/>
        </w:rPr>
      </w:pPr>
      <w:r w:rsidRPr="00E60356">
        <w:rPr>
          <w:rFonts w:ascii="Arial" w:hAnsi="Arial" w:cs="Arial"/>
          <w:color w:val="000000"/>
        </w:rPr>
        <w:t>Sellador acrílico fijador (si el soporte es poroso).</w:t>
      </w:r>
    </w:p>
    <w:p w14:paraId="1082731D" w14:textId="77777777" w:rsidR="0083124B" w:rsidRPr="00E60356" w:rsidRDefault="0083124B" w:rsidP="00EF3F09">
      <w:pPr>
        <w:numPr>
          <w:ilvl w:val="0"/>
          <w:numId w:val="49"/>
        </w:numPr>
        <w:spacing w:after="0" w:line="240" w:lineRule="auto"/>
        <w:rPr>
          <w:rFonts w:ascii="Arial" w:hAnsi="Arial" w:cs="Arial"/>
          <w:color w:val="000000"/>
        </w:rPr>
      </w:pPr>
      <w:r w:rsidRPr="00E60356">
        <w:rPr>
          <w:rFonts w:ascii="Arial" w:hAnsi="Arial" w:cs="Arial"/>
          <w:color w:val="000000"/>
        </w:rPr>
        <w:t>Lijas de grano fino (150 a 220).</w:t>
      </w:r>
    </w:p>
    <w:p w14:paraId="7786D614" w14:textId="77777777" w:rsidR="0083124B" w:rsidRPr="00E60356" w:rsidRDefault="0083124B" w:rsidP="00EF3F09">
      <w:pPr>
        <w:numPr>
          <w:ilvl w:val="0"/>
          <w:numId w:val="49"/>
        </w:numPr>
        <w:spacing w:after="0" w:line="240" w:lineRule="auto"/>
        <w:rPr>
          <w:rFonts w:ascii="Arial" w:hAnsi="Arial" w:cs="Arial"/>
          <w:color w:val="000000"/>
        </w:rPr>
      </w:pPr>
      <w:r w:rsidRPr="00E60356">
        <w:rPr>
          <w:rFonts w:ascii="Arial" w:hAnsi="Arial" w:cs="Arial"/>
          <w:color w:val="000000"/>
        </w:rPr>
        <w:t xml:space="preserve">Cinta </w:t>
      </w:r>
      <w:proofErr w:type="spellStart"/>
      <w:r w:rsidRPr="00E60356">
        <w:rPr>
          <w:rFonts w:ascii="Arial" w:hAnsi="Arial" w:cs="Arial"/>
          <w:color w:val="000000"/>
        </w:rPr>
        <w:t>masking</w:t>
      </w:r>
      <w:proofErr w:type="spellEnd"/>
      <w:r w:rsidRPr="00E60356">
        <w:rPr>
          <w:rFonts w:ascii="Arial" w:hAnsi="Arial" w:cs="Arial"/>
          <w:color w:val="000000"/>
        </w:rPr>
        <w:t>, plástico protector.</w:t>
      </w:r>
    </w:p>
    <w:p w14:paraId="0ACFC677" w14:textId="77777777" w:rsidR="0083124B" w:rsidRPr="00E60356" w:rsidRDefault="0083124B" w:rsidP="00EF3F09">
      <w:pPr>
        <w:numPr>
          <w:ilvl w:val="0"/>
          <w:numId w:val="49"/>
        </w:numPr>
        <w:spacing w:after="0" w:line="240" w:lineRule="auto"/>
        <w:rPr>
          <w:rFonts w:ascii="Arial" w:hAnsi="Arial" w:cs="Arial"/>
          <w:color w:val="000000"/>
        </w:rPr>
      </w:pPr>
      <w:r w:rsidRPr="00E60356">
        <w:rPr>
          <w:rFonts w:ascii="Arial" w:hAnsi="Arial" w:cs="Arial"/>
          <w:color w:val="000000"/>
        </w:rPr>
        <w:t>Agua limpia (para dilución controlada).</w:t>
      </w:r>
    </w:p>
    <w:p w14:paraId="5FFD66D2" w14:textId="77777777" w:rsidR="0083124B" w:rsidRPr="00E60356" w:rsidRDefault="0083124B" w:rsidP="0083124B">
      <w:pPr>
        <w:spacing w:after="0" w:line="240" w:lineRule="auto"/>
        <w:rPr>
          <w:rFonts w:ascii="Arial" w:hAnsi="Arial" w:cs="Arial"/>
          <w:color w:val="000000"/>
        </w:rPr>
      </w:pPr>
    </w:p>
    <w:p w14:paraId="175E6AD8" w14:textId="77777777" w:rsidR="0083124B" w:rsidRPr="00E60356" w:rsidRDefault="0083124B" w:rsidP="0083124B">
      <w:pPr>
        <w:spacing w:after="0" w:line="240" w:lineRule="auto"/>
        <w:rPr>
          <w:rFonts w:ascii="Arial" w:hAnsi="Arial" w:cs="Arial"/>
          <w:b/>
          <w:bCs/>
          <w:color w:val="000000"/>
        </w:rPr>
      </w:pPr>
      <w:r w:rsidRPr="00E60356">
        <w:rPr>
          <w:rFonts w:ascii="Arial" w:hAnsi="Arial" w:cs="Arial"/>
          <w:b/>
          <w:bCs/>
          <w:color w:val="000000"/>
        </w:rPr>
        <w:t>Herramientas y equipos:</w:t>
      </w:r>
    </w:p>
    <w:p w14:paraId="1C35B12B" w14:textId="77777777" w:rsidR="0083124B" w:rsidRPr="00E60356" w:rsidRDefault="0083124B" w:rsidP="00EF3F09">
      <w:pPr>
        <w:numPr>
          <w:ilvl w:val="0"/>
          <w:numId w:val="50"/>
        </w:numPr>
        <w:spacing w:after="0" w:line="240" w:lineRule="auto"/>
        <w:rPr>
          <w:rFonts w:ascii="Arial" w:hAnsi="Arial" w:cs="Arial"/>
          <w:color w:val="000000"/>
        </w:rPr>
      </w:pPr>
      <w:r w:rsidRPr="00E60356">
        <w:rPr>
          <w:rFonts w:ascii="Arial" w:hAnsi="Arial" w:cs="Arial"/>
          <w:color w:val="000000"/>
        </w:rPr>
        <w:t>Llana metálica, espátulas.</w:t>
      </w:r>
    </w:p>
    <w:p w14:paraId="52DA8A26" w14:textId="77777777" w:rsidR="0083124B" w:rsidRPr="00E60356" w:rsidRDefault="0083124B" w:rsidP="00EF3F09">
      <w:pPr>
        <w:numPr>
          <w:ilvl w:val="0"/>
          <w:numId w:val="50"/>
        </w:numPr>
        <w:spacing w:after="0" w:line="240" w:lineRule="auto"/>
        <w:rPr>
          <w:rFonts w:ascii="Arial" w:hAnsi="Arial" w:cs="Arial"/>
          <w:color w:val="000000"/>
        </w:rPr>
      </w:pPr>
      <w:r w:rsidRPr="00E60356">
        <w:rPr>
          <w:rFonts w:ascii="Arial" w:hAnsi="Arial" w:cs="Arial"/>
          <w:color w:val="000000"/>
        </w:rPr>
        <w:t>Lijadora orbital o manual.</w:t>
      </w:r>
    </w:p>
    <w:p w14:paraId="24F2B13E" w14:textId="77777777" w:rsidR="0083124B" w:rsidRPr="00E60356" w:rsidRDefault="0083124B" w:rsidP="00EF3F09">
      <w:pPr>
        <w:numPr>
          <w:ilvl w:val="0"/>
          <w:numId w:val="50"/>
        </w:numPr>
        <w:spacing w:after="0" w:line="240" w:lineRule="auto"/>
        <w:rPr>
          <w:rFonts w:ascii="Arial" w:hAnsi="Arial" w:cs="Arial"/>
          <w:color w:val="000000"/>
        </w:rPr>
      </w:pPr>
      <w:r w:rsidRPr="00E60356">
        <w:rPr>
          <w:rFonts w:ascii="Arial" w:hAnsi="Arial" w:cs="Arial"/>
          <w:color w:val="000000"/>
        </w:rPr>
        <w:t xml:space="preserve">Rodillo, brocha, pistola </w:t>
      </w:r>
      <w:proofErr w:type="spellStart"/>
      <w:r w:rsidRPr="00E60356">
        <w:rPr>
          <w:rFonts w:ascii="Arial" w:hAnsi="Arial" w:cs="Arial"/>
          <w:color w:val="000000"/>
        </w:rPr>
        <w:t>airless</w:t>
      </w:r>
      <w:proofErr w:type="spellEnd"/>
      <w:r w:rsidRPr="00E60356">
        <w:rPr>
          <w:rFonts w:ascii="Arial" w:hAnsi="Arial" w:cs="Arial"/>
          <w:color w:val="000000"/>
        </w:rPr>
        <w:t xml:space="preserve"> (opcional).</w:t>
      </w:r>
    </w:p>
    <w:p w14:paraId="0D865E69" w14:textId="77777777" w:rsidR="0083124B" w:rsidRPr="00E60356" w:rsidRDefault="0083124B" w:rsidP="00EF3F09">
      <w:pPr>
        <w:numPr>
          <w:ilvl w:val="0"/>
          <w:numId w:val="50"/>
        </w:numPr>
        <w:spacing w:after="0" w:line="240" w:lineRule="auto"/>
        <w:rPr>
          <w:rFonts w:ascii="Arial" w:hAnsi="Arial" w:cs="Arial"/>
          <w:color w:val="000000"/>
        </w:rPr>
      </w:pPr>
      <w:r w:rsidRPr="00E60356">
        <w:rPr>
          <w:rFonts w:ascii="Arial" w:hAnsi="Arial" w:cs="Arial"/>
          <w:color w:val="000000"/>
        </w:rPr>
        <w:t>Andamios o escaleras seguras.</w:t>
      </w:r>
    </w:p>
    <w:p w14:paraId="76E08F2C" w14:textId="77777777" w:rsidR="0083124B" w:rsidRPr="00E60356" w:rsidRDefault="0083124B" w:rsidP="00EF3F09">
      <w:pPr>
        <w:numPr>
          <w:ilvl w:val="0"/>
          <w:numId w:val="50"/>
        </w:numPr>
        <w:spacing w:after="0" w:line="240" w:lineRule="auto"/>
        <w:rPr>
          <w:rFonts w:ascii="Arial" w:hAnsi="Arial" w:cs="Arial"/>
          <w:color w:val="000000"/>
        </w:rPr>
      </w:pPr>
      <w:r w:rsidRPr="00E60356">
        <w:rPr>
          <w:rFonts w:ascii="Arial" w:hAnsi="Arial" w:cs="Arial"/>
          <w:color w:val="000000"/>
        </w:rPr>
        <w:t>EPP completo: guantes, lentes, mascarilla, botas, casco.</w:t>
      </w:r>
    </w:p>
    <w:p w14:paraId="1FE1918F" w14:textId="77777777" w:rsidR="0083124B" w:rsidRPr="00E60356" w:rsidRDefault="0083124B" w:rsidP="0083124B">
      <w:pPr>
        <w:spacing w:after="0" w:line="240" w:lineRule="auto"/>
        <w:rPr>
          <w:rFonts w:ascii="Arial" w:hAnsi="Arial" w:cs="Arial"/>
          <w:color w:val="000000"/>
        </w:rPr>
      </w:pPr>
    </w:p>
    <w:p w14:paraId="2B99D71E" w14:textId="77777777" w:rsidR="0083124B" w:rsidRPr="00E60356" w:rsidRDefault="0083124B" w:rsidP="0083124B">
      <w:pPr>
        <w:spacing w:after="0" w:line="240" w:lineRule="auto"/>
        <w:rPr>
          <w:rFonts w:ascii="Arial" w:hAnsi="Arial" w:cs="Arial"/>
          <w:b/>
          <w:bCs/>
          <w:color w:val="000000"/>
        </w:rPr>
      </w:pPr>
      <w:r w:rsidRPr="00E60356">
        <w:rPr>
          <w:rFonts w:ascii="Arial" w:hAnsi="Arial" w:cs="Arial"/>
          <w:b/>
          <w:bCs/>
          <w:color w:val="000000"/>
        </w:rPr>
        <w:t>Procedimiento de ejecución:</w:t>
      </w:r>
    </w:p>
    <w:p w14:paraId="47DE6E44" w14:textId="77777777" w:rsidR="0083124B" w:rsidRPr="00E60356" w:rsidRDefault="0083124B" w:rsidP="00EF3F09">
      <w:pPr>
        <w:numPr>
          <w:ilvl w:val="0"/>
          <w:numId w:val="51"/>
        </w:numPr>
        <w:spacing w:after="0" w:line="240" w:lineRule="auto"/>
        <w:rPr>
          <w:rFonts w:ascii="Arial" w:hAnsi="Arial" w:cs="Arial"/>
          <w:color w:val="000000"/>
        </w:rPr>
      </w:pPr>
      <w:r w:rsidRPr="00E60356">
        <w:rPr>
          <w:rFonts w:ascii="Arial" w:hAnsi="Arial" w:cs="Arial"/>
          <w:color w:val="000000"/>
        </w:rPr>
        <w:t>Preparación del soporte:</w:t>
      </w:r>
    </w:p>
    <w:p w14:paraId="3B3914C6" w14:textId="77777777" w:rsidR="0083124B" w:rsidRPr="00E60356" w:rsidRDefault="0083124B" w:rsidP="00EF3F09">
      <w:pPr>
        <w:numPr>
          <w:ilvl w:val="1"/>
          <w:numId w:val="51"/>
        </w:numPr>
        <w:spacing w:after="0" w:line="240" w:lineRule="auto"/>
        <w:rPr>
          <w:rFonts w:ascii="Arial" w:hAnsi="Arial" w:cs="Arial"/>
          <w:color w:val="000000"/>
        </w:rPr>
      </w:pPr>
      <w:r w:rsidRPr="00E60356">
        <w:rPr>
          <w:rFonts w:ascii="Arial" w:hAnsi="Arial" w:cs="Arial"/>
          <w:color w:val="000000"/>
        </w:rPr>
        <w:t>Verificar que las columnetas estén secas, sin grietas activas ni polvo.</w:t>
      </w:r>
    </w:p>
    <w:p w14:paraId="17DEC341" w14:textId="77777777" w:rsidR="0083124B" w:rsidRPr="00E60356" w:rsidRDefault="0083124B" w:rsidP="00EF3F09">
      <w:pPr>
        <w:numPr>
          <w:ilvl w:val="1"/>
          <w:numId w:val="51"/>
        </w:numPr>
        <w:spacing w:after="0" w:line="240" w:lineRule="auto"/>
        <w:rPr>
          <w:rFonts w:ascii="Arial" w:hAnsi="Arial" w:cs="Arial"/>
          <w:color w:val="000000"/>
        </w:rPr>
      </w:pPr>
      <w:r w:rsidRPr="00E60356">
        <w:rPr>
          <w:rFonts w:ascii="Arial" w:hAnsi="Arial" w:cs="Arial"/>
          <w:color w:val="000000"/>
        </w:rPr>
        <w:t>Retirar restos de salitre, pintura antigua o elementos contaminantes.</w:t>
      </w:r>
    </w:p>
    <w:p w14:paraId="57F5477D" w14:textId="77777777" w:rsidR="0083124B" w:rsidRPr="00E60356" w:rsidRDefault="0083124B" w:rsidP="00EF3F09">
      <w:pPr>
        <w:numPr>
          <w:ilvl w:val="1"/>
          <w:numId w:val="51"/>
        </w:numPr>
        <w:spacing w:after="0" w:line="240" w:lineRule="auto"/>
        <w:rPr>
          <w:rFonts w:ascii="Arial" w:hAnsi="Arial" w:cs="Arial"/>
          <w:color w:val="000000"/>
        </w:rPr>
      </w:pPr>
      <w:r w:rsidRPr="00E60356">
        <w:rPr>
          <w:rFonts w:ascii="Arial" w:hAnsi="Arial" w:cs="Arial"/>
          <w:color w:val="000000"/>
        </w:rPr>
        <w:t>Aplicar sellador acrílico si es necesario.</w:t>
      </w:r>
    </w:p>
    <w:p w14:paraId="77C46D0F" w14:textId="77777777" w:rsidR="0083124B" w:rsidRPr="00E60356" w:rsidRDefault="0083124B" w:rsidP="00EF3F09">
      <w:pPr>
        <w:numPr>
          <w:ilvl w:val="0"/>
          <w:numId w:val="51"/>
        </w:numPr>
        <w:spacing w:after="0" w:line="240" w:lineRule="auto"/>
        <w:rPr>
          <w:rFonts w:ascii="Arial" w:hAnsi="Arial" w:cs="Arial"/>
          <w:color w:val="000000"/>
        </w:rPr>
      </w:pPr>
      <w:r w:rsidRPr="00E60356">
        <w:rPr>
          <w:rFonts w:ascii="Arial" w:hAnsi="Arial" w:cs="Arial"/>
          <w:color w:val="000000"/>
        </w:rPr>
        <w:t>Empastado:</w:t>
      </w:r>
    </w:p>
    <w:p w14:paraId="4598D2CF" w14:textId="77777777" w:rsidR="0083124B" w:rsidRPr="00E60356" w:rsidRDefault="0083124B" w:rsidP="00EF3F09">
      <w:pPr>
        <w:numPr>
          <w:ilvl w:val="1"/>
          <w:numId w:val="51"/>
        </w:numPr>
        <w:spacing w:after="0" w:line="240" w:lineRule="auto"/>
        <w:rPr>
          <w:rFonts w:ascii="Arial" w:hAnsi="Arial" w:cs="Arial"/>
          <w:color w:val="000000"/>
        </w:rPr>
      </w:pPr>
      <w:r w:rsidRPr="00E60356">
        <w:rPr>
          <w:rFonts w:ascii="Arial" w:hAnsi="Arial" w:cs="Arial"/>
          <w:color w:val="000000"/>
        </w:rPr>
        <w:t>Aplicar pasta niveladora con llana metálica en capa delgada y pareja.</w:t>
      </w:r>
    </w:p>
    <w:p w14:paraId="12DC1A81" w14:textId="77777777" w:rsidR="0083124B" w:rsidRPr="00E60356" w:rsidRDefault="0083124B" w:rsidP="00EF3F09">
      <w:pPr>
        <w:numPr>
          <w:ilvl w:val="1"/>
          <w:numId w:val="51"/>
        </w:numPr>
        <w:spacing w:after="0" w:line="240" w:lineRule="auto"/>
        <w:rPr>
          <w:rFonts w:ascii="Arial" w:hAnsi="Arial" w:cs="Arial"/>
          <w:color w:val="000000"/>
        </w:rPr>
      </w:pPr>
      <w:r w:rsidRPr="00E60356">
        <w:rPr>
          <w:rFonts w:ascii="Arial" w:hAnsi="Arial" w:cs="Arial"/>
          <w:color w:val="000000"/>
        </w:rPr>
        <w:t>Dejar secar por 4–6 horas.</w:t>
      </w:r>
    </w:p>
    <w:p w14:paraId="20F18F65" w14:textId="77777777" w:rsidR="0083124B" w:rsidRPr="00E60356" w:rsidRDefault="0083124B" w:rsidP="00EF3F09">
      <w:pPr>
        <w:numPr>
          <w:ilvl w:val="1"/>
          <w:numId w:val="51"/>
        </w:numPr>
        <w:spacing w:after="0" w:line="240" w:lineRule="auto"/>
        <w:rPr>
          <w:rFonts w:ascii="Arial" w:hAnsi="Arial" w:cs="Arial"/>
          <w:color w:val="000000"/>
        </w:rPr>
      </w:pPr>
      <w:r w:rsidRPr="00E60356">
        <w:rPr>
          <w:rFonts w:ascii="Arial" w:hAnsi="Arial" w:cs="Arial"/>
          <w:color w:val="000000"/>
        </w:rPr>
        <w:t>Lijar suavemente con lija fina para obtener superficie lisa.</w:t>
      </w:r>
    </w:p>
    <w:p w14:paraId="6E16E8EF" w14:textId="77777777" w:rsidR="0083124B" w:rsidRPr="00E60356" w:rsidRDefault="0083124B" w:rsidP="00EF3F09">
      <w:pPr>
        <w:numPr>
          <w:ilvl w:val="1"/>
          <w:numId w:val="51"/>
        </w:numPr>
        <w:spacing w:after="0" w:line="240" w:lineRule="auto"/>
        <w:rPr>
          <w:rFonts w:ascii="Arial" w:hAnsi="Arial" w:cs="Arial"/>
          <w:color w:val="000000"/>
        </w:rPr>
      </w:pPr>
      <w:r w:rsidRPr="00E60356">
        <w:rPr>
          <w:rFonts w:ascii="Arial" w:hAnsi="Arial" w:cs="Arial"/>
          <w:color w:val="000000"/>
        </w:rPr>
        <w:t>Retirar el polvo del lijado.</w:t>
      </w:r>
    </w:p>
    <w:p w14:paraId="7FF31175" w14:textId="77777777" w:rsidR="0083124B" w:rsidRPr="00E60356" w:rsidRDefault="0083124B" w:rsidP="00EF3F09">
      <w:pPr>
        <w:numPr>
          <w:ilvl w:val="0"/>
          <w:numId w:val="51"/>
        </w:numPr>
        <w:spacing w:after="0" w:line="240" w:lineRule="auto"/>
        <w:rPr>
          <w:rFonts w:ascii="Arial" w:hAnsi="Arial" w:cs="Arial"/>
          <w:color w:val="000000"/>
        </w:rPr>
      </w:pPr>
      <w:r w:rsidRPr="00E60356">
        <w:rPr>
          <w:rFonts w:ascii="Arial" w:hAnsi="Arial" w:cs="Arial"/>
          <w:color w:val="000000"/>
        </w:rPr>
        <w:t>Pintura látex:</w:t>
      </w:r>
    </w:p>
    <w:p w14:paraId="2AF1A06E" w14:textId="77777777" w:rsidR="0083124B" w:rsidRPr="00E60356" w:rsidRDefault="0083124B" w:rsidP="00EF3F09">
      <w:pPr>
        <w:numPr>
          <w:ilvl w:val="1"/>
          <w:numId w:val="51"/>
        </w:numPr>
        <w:spacing w:after="0" w:line="240" w:lineRule="auto"/>
        <w:rPr>
          <w:rFonts w:ascii="Arial" w:hAnsi="Arial" w:cs="Arial"/>
          <w:color w:val="000000"/>
        </w:rPr>
      </w:pPr>
      <w:r w:rsidRPr="00E60356">
        <w:rPr>
          <w:rFonts w:ascii="Arial" w:hAnsi="Arial" w:cs="Arial"/>
          <w:color w:val="000000"/>
        </w:rPr>
        <w:t>Primera mano diluida al 10% con agua, aplicada con rodillo o brocha.</w:t>
      </w:r>
    </w:p>
    <w:p w14:paraId="12A4573B" w14:textId="77777777" w:rsidR="0083124B" w:rsidRPr="00E60356" w:rsidRDefault="0083124B" w:rsidP="00EF3F09">
      <w:pPr>
        <w:numPr>
          <w:ilvl w:val="1"/>
          <w:numId w:val="51"/>
        </w:numPr>
        <w:spacing w:after="0" w:line="240" w:lineRule="auto"/>
        <w:rPr>
          <w:rFonts w:ascii="Arial" w:hAnsi="Arial" w:cs="Arial"/>
          <w:color w:val="000000"/>
        </w:rPr>
      </w:pPr>
      <w:r w:rsidRPr="00E60356">
        <w:rPr>
          <w:rFonts w:ascii="Arial" w:hAnsi="Arial" w:cs="Arial"/>
          <w:color w:val="000000"/>
        </w:rPr>
        <w:t>Dejar secar 6 horas.</w:t>
      </w:r>
    </w:p>
    <w:p w14:paraId="45B33FE9" w14:textId="77777777" w:rsidR="0083124B" w:rsidRPr="00E60356" w:rsidRDefault="0083124B" w:rsidP="00EF3F09">
      <w:pPr>
        <w:numPr>
          <w:ilvl w:val="1"/>
          <w:numId w:val="51"/>
        </w:numPr>
        <w:spacing w:after="0" w:line="240" w:lineRule="auto"/>
        <w:rPr>
          <w:rFonts w:ascii="Arial" w:hAnsi="Arial" w:cs="Arial"/>
          <w:color w:val="000000"/>
        </w:rPr>
      </w:pPr>
      <w:r w:rsidRPr="00E60356">
        <w:rPr>
          <w:rFonts w:ascii="Arial" w:hAnsi="Arial" w:cs="Arial"/>
          <w:color w:val="000000"/>
        </w:rPr>
        <w:t xml:space="preserve">Segunda mano sin diluir o con mínima dilución, aplicada </w:t>
      </w:r>
      <w:proofErr w:type="spellStart"/>
      <w:r w:rsidRPr="00E60356">
        <w:rPr>
          <w:rFonts w:ascii="Arial" w:hAnsi="Arial" w:cs="Arial"/>
          <w:color w:val="000000"/>
        </w:rPr>
        <w:t>cruzadamente</w:t>
      </w:r>
      <w:proofErr w:type="spellEnd"/>
      <w:r w:rsidRPr="00E60356">
        <w:rPr>
          <w:rFonts w:ascii="Arial" w:hAnsi="Arial" w:cs="Arial"/>
          <w:color w:val="000000"/>
        </w:rPr>
        <w:t>.</w:t>
      </w:r>
    </w:p>
    <w:p w14:paraId="08A7A072" w14:textId="77777777" w:rsidR="0083124B" w:rsidRPr="00E60356" w:rsidRDefault="0083124B" w:rsidP="00EF3F09">
      <w:pPr>
        <w:numPr>
          <w:ilvl w:val="1"/>
          <w:numId w:val="51"/>
        </w:numPr>
        <w:spacing w:after="0" w:line="240" w:lineRule="auto"/>
        <w:rPr>
          <w:rFonts w:ascii="Arial" w:hAnsi="Arial" w:cs="Arial"/>
          <w:color w:val="000000"/>
        </w:rPr>
      </w:pPr>
      <w:r w:rsidRPr="00E60356">
        <w:rPr>
          <w:rFonts w:ascii="Arial" w:hAnsi="Arial" w:cs="Arial"/>
          <w:color w:val="000000"/>
        </w:rPr>
        <w:t>Revisar uniformidad y acabado.</w:t>
      </w:r>
    </w:p>
    <w:p w14:paraId="21C2DDE1" w14:textId="77777777" w:rsidR="0083124B" w:rsidRPr="00E60356" w:rsidRDefault="0083124B" w:rsidP="00EF3F09">
      <w:pPr>
        <w:numPr>
          <w:ilvl w:val="0"/>
          <w:numId w:val="51"/>
        </w:numPr>
        <w:spacing w:after="0" w:line="240" w:lineRule="auto"/>
        <w:rPr>
          <w:rFonts w:ascii="Arial" w:hAnsi="Arial" w:cs="Arial"/>
          <w:color w:val="000000"/>
        </w:rPr>
      </w:pPr>
      <w:r w:rsidRPr="00E60356">
        <w:rPr>
          <w:rFonts w:ascii="Arial" w:hAnsi="Arial" w:cs="Arial"/>
          <w:color w:val="000000"/>
        </w:rPr>
        <w:t>Limpieza final:</w:t>
      </w:r>
    </w:p>
    <w:p w14:paraId="4BC6B783" w14:textId="77777777" w:rsidR="0083124B" w:rsidRPr="00E60356" w:rsidRDefault="0083124B" w:rsidP="00EF3F09">
      <w:pPr>
        <w:numPr>
          <w:ilvl w:val="1"/>
          <w:numId w:val="51"/>
        </w:numPr>
        <w:spacing w:after="0" w:line="240" w:lineRule="auto"/>
        <w:rPr>
          <w:rFonts w:ascii="Arial" w:hAnsi="Arial" w:cs="Arial"/>
          <w:color w:val="000000"/>
        </w:rPr>
      </w:pPr>
      <w:r w:rsidRPr="00E60356">
        <w:rPr>
          <w:rFonts w:ascii="Arial" w:hAnsi="Arial" w:cs="Arial"/>
          <w:color w:val="000000"/>
        </w:rPr>
        <w:t>Retirar protecciones, corregir bordes, limpiar restos de pintura.</w:t>
      </w:r>
    </w:p>
    <w:p w14:paraId="217AEDF7" w14:textId="77777777" w:rsidR="0083124B" w:rsidRPr="00E60356" w:rsidRDefault="0083124B" w:rsidP="00EF3F09">
      <w:pPr>
        <w:numPr>
          <w:ilvl w:val="1"/>
          <w:numId w:val="51"/>
        </w:numPr>
        <w:spacing w:after="0" w:line="240" w:lineRule="auto"/>
        <w:rPr>
          <w:rFonts w:ascii="Arial" w:hAnsi="Arial" w:cs="Arial"/>
          <w:color w:val="000000"/>
        </w:rPr>
      </w:pPr>
      <w:r w:rsidRPr="00E60356">
        <w:rPr>
          <w:rFonts w:ascii="Arial" w:hAnsi="Arial" w:cs="Arial"/>
          <w:color w:val="000000"/>
        </w:rPr>
        <w:lastRenderedPageBreak/>
        <w:t>Entregar superficie completamente terminada.</w:t>
      </w:r>
    </w:p>
    <w:p w14:paraId="0407DA40" w14:textId="77777777" w:rsidR="0083124B" w:rsidRPr="00E60356" w:rsidRDefault="0083124B" w:rsidP="0083124B">
      <w:pPr>
        <w:spacing w:after="0" w:line="240" w:lineRule="auto"/>
        <w:rPr>
          <w:rFonts w:ascii="Arial" w:hAnsi="Arial" w:cs="Arial"/>
          <w:color w:val="000000"/>
        </w:rPr>
      </w:pPr>
    </w:p>
    <w:p w14:paraId="3C4C8199" w14:textId="77777777" w:rsidR="0083124B" w:rsidRPr="00E60356" w:rsidRDefault="0083124B" w:rsidP="0083124B">
      <w:pPr>
        <w:spacing w:after="0" w:line="240" w:lineRule="auto"/>
        <w:rPr>
          <w:rFonts w:ascii="Arial" w:hAnsi="Arial" w:cs="Arial"/>
          <w:b/>
          <w:bCs/>
          <w:color w:val="000000"/>
        </w:rPr>
      </w:pPr>
      <w:r w:rsidRPr="00E60356">
        <w:rPr>
          <w:rFonts w:ascii="Arial" w:hAnsi="Arial" w:cs="Arial"/>
          <w:b/>
          <w:bCs/>
          <w:color w:val="000000"/>
        </w:rPr>
        <w:t>Unidad de medida:</w:t>
      </w:r>
    </w:p>
    <w:p w14:paraId="5E1494D6" w14:textId="77777777" w:rsidR="0083124B" w:rsidRPr="00E60356" w:rsidRDefault="0083124B" w:rsidP="0083124B">
      <w:pPr>
        <w:spacing w:after="0" w:line="240" w:lineRule="auto"/>
        <w:rPr>
          <w:rFonts w:ascii="Arial" w:hAnsi="Arial" w:cs="Arial"/>
          <w:color w:val="000000"/>
        </w:rPr>
      </w:pPr>
      <w:r w:rsidRPr="00E60356">
        <w:rPr>
          <w:rFonts w:ascii="Arial" w:hAnsi="Arial" w:cs="Arial"/>
          <w:color w:val="000000"/>
        </w:rPr>
        <w:t>Metro cuadrado (m²) de columneta empastada y pintada.</w:t>
      </w:r>
    </w:p>
    <w:p w14:paraId="569EAFCE" w14:textId="77777777" w:rsidR="0083124B" w:rsidRPr="00E60356" w:rsidRDefault="0083124B" w:rsidP="0083124B">
      <w:pPr>
        <w:spacing w:after="0" w:line="240" w:lineRule="auto"/>
        <w:rPr>
          <w:rFonts w:ascii="Arial" w:hAnsi="Arial" w:cs="Arial"/>
          <w:color w:val="000000"/>
        </w:rPr>
      </w:pPr>
    </w:p>
    <w:p w14:paraId="20CB586A" w14:textId="77777777" w:rsidR="0083124B" w:rsidRPr="00E60356" w:rsidRDefault="0083124B" w:rsidP="0083124B">
      <w:pPr>
        <w:spacing w:after="0" w:line="240" w:lineRule="auto"/>
        <w:rPr>
          <w:rFonts w:ascii="Arial" w:hAnsi="Arial" w:cs="Arial"/>
          <w:b/>
          <w:bCs/>
          <w:color w:val="000000"/>
        </w:rPr>
      </w:pPr>
      <w:r w:rsidRPr="00E60356">
        <w:rPr>
          <w:rFonts w:ascii="Arial" w:hAnsi="Arial" w:cs="Arial"/>
          <w:b/>
          <w:bCs/>
          <w:color w:val="000000"/>
        </w:rPr>
        <w:t>Base de pago:</w:t>
      </w:r>
    </w:p>
    <w:p w14:paraId="340BA789" w14:textId="52DF3BD4" w:rsidR="0083124B" w:rsidRDefault="0083124B" w:rsidP="0083124B">
      <w:pPr>
        <w:spacing w:after="0" w:line="240" w:lineRule="auto"/>
        <w:rPr>
          <w:rFonts w:ascii="Arial" w:hAnsi="Arial" w:cs="Arial"/>
          <w:color w:val="000000"/>
        </w:rPr>
      </w:pPr>
      <w:r w:rsidRPr="00E60356">
        <w:rPr>
          <w:rFonts w:ascii="Arial" w:hAnsi="Arial" w:cs="Arial"/>
          <w:color w:val="000000"/>
        </w:rPr>
        <w:t>Se pagará por metro cuadrado ejecutado, incluyendo materiales, mano de obra, herramientas, y limpieza final, previa validación técnica.</w:t>
      </w:r>
    </w:p>
    <w:p w14:paraId="59071FD6" w14:textId="77777777" w:rsidR="0083124B" w:rsidRPr="00E60356" w:rsidRDefault="0083124B" w:rsidP="0083124B">
      <w:pPr>
        <w:spacing w:after="0" w:line="240" w:lineRule="auto"/>
        <w:rPr>
          <w:rFonts w:ascii="Arial" w:hAnsi="Arial" w:cs="Arial"/>
          <w:color w:val="000000"/>
        </w:rPr>
      </w:pPr>
    </w:p>
    <w:p w14:paraId="757F0E69" w14:textId="6FC03B9E" w:rsidR="001111C3" w:rsidRPr="00541CAC" w:rsidRDefault="0083124B" w:rsidP="001111C3">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1111C3" w:rsidRPr="00541CAC">
        <w:rPr>
          <w:rFonts w:ascii="Arial" w:hAnsi="Arial" w:cs="Arial"/>
          <w:b/>
          <w:bCs/>
          <w:color w:val="000000"/>
        </w:rPr>
        <w:t>PINTURA LÁTEX COLOR BLANCO HUMO EN COLUMNETAS INTERIORES A DOS MANOS</w:t>
      </w:r>
    </w:p>
    <w:p w14:paraId="0D310A5D" w14:textId="77777777" w:rsidR="0083124B" w:rsidRDefault="0083124B" w:rsidP="001111C3">
      <w:pPr>
        <w:spacing w:after="0" w:line="240" w:lineRule="auto"/>
        <w:rPr>
          <w:rFonts w:ascii="Arial" w:hAnsi="Arial" w:cs="Arial"/>
          <w:b/>
          <w:bCs/>
          <w:color w:val="000000"/>
        </w:rPr>
      </w:pPr>
    </w:p>
    <w:p w14:paraId="1C2EE10A" w14:textId="77777777" w:rsidR="0083124B" w:rsidRPr="00E60356" w:rsidRDefault="0083124B" w:rsidP="0083124B">
      <w:pPr>
        <w:spacing w:after="0" w:line="240" w:lineRule="auto"/>
        <w:rPr>
          <w:rFonts w:ascii="Arial" w:hAnsi="Arial" w:cs="Arial"/>
          <w:b/>
          <w:bCs/>
          <w:color w:val="000000"/>
        </w:rPr>
      </w:pPr>
      <w:bookmarkStart w:id="0" w:name="_Hlk202535217"/>
      <w:r w:rsidRPr="00E60356">
        <w:rPr>
          <w:rFonts w:ascii="Arial" w:hAnsi="Arial" w:cs="Arial"/>
          <w:b/>
          <w:bCs/>
          <w:color w:val="000000"/>
        </w:rPr>
        <w:t>Descripción:</w:t>
      </w:r>
    </w:p>
    <w:p w14:paraId="4D7BF08F" w14:textId="77777777" w:rsidR="0083124B" w:rsidRPr="00E60356" w:rsidRDefault="0083124B" w:rsidP="0083124B">
      <w:pPr>
        <w:spacing w:after="0" w:line="240" w:lineRule="auto"/>
        <w:rPr>
          <w:rFonts w:ascii="Arial" w:hAnsi="Arial" w:cs="Arial"/>
          <w:color w:val="000000"/>
        </w:rPr>
      </w:pPr>
      <w:r w:rsidRPr="00E60356">
        <w:rPr>
          <w:rFonts w:ascii="Arial" w:hAnsi="Arial" w:cs="Arial"/>
          <w:color w:val="000000"/>
        </w:rPr>
        <w:t>Consiste en la aplicación de empastado fino sobre columnetas interiores previamente tarrajeadas o afinadas, seguido de la pintura látex color blanco humo aplicada en dos manos cruzadas, con el objetivo de brindar un acabado liso, estético y uniforme, apto para ambientes internos.</w:t>
      </w:r>
    </w:p>
    <w:p w14:paraId="26C87312" w14:textId="77777777" w:rsidR="0083124B" w:rsidRPr="00E60356" w:rsidRDefault="0083124B" w:rsidP="0083124B">
      <w:pPr>
        <w:spacing w:after="0" w:line="240" w:lineRule="auto"/>
        <w:rPr>
          <w:rFonts w:ascii="Arial" w:hAnsi="Arial" w:cs="Arial"/>
          <w:color w:val="000000"/>
        </w:rPr>
      </w:pPr>
      <w:r w:rsidRPr="00E60356">
        <w:rPr>
          <w:rFonts w:ascii="Arial" w:hAnsi="Arial" w:cs="Arial"/>
          <w:color w:val="000000"/>
        </w:rPr>
        <w:t>Incluye la preparación del soporte, aplicación de pasta, lijado, pintura, limpieza final y verificación del acabado.</w:t>
      </w:r>
    </w:p>
    <w:p w14:paraId="72F33A33" w14:textId="77777777" w:rsidR="0083124B" w:rsidRPr="00E60356" w:rsidRDefault="0083124B" w:rsidP="0083124B">
      <w:pPr>
        <w:spacing w:after="0" w:line="240" w:lineRule="auto"/>
        <w:rPr>
          <w:rFonts w:ascii="Arial" w:hAnsi="Arial" w:cs="Arial"/>
          <w:color w:val="000000"/>
        </w:rPr>
      </w:pPr>
    </w:p>
    <w:p w14:paraId="780CAD5C" w14:textId="77777777" w:rsidR="0083124B" w:rsidRPr="00E60356" w:rsidRDefault="0083124B" w:rsidP="0083124B">
      <w:pPr>
        <w:spacing w:after="0" w:line="240" w:lineRule="auto"/>
        <w:rPr>
          <w:rFonts w:ascii="Arial" w:hAnsi="Arial" w:cs="Arial"/>
          <w:b/>
          <w:bCs/>
          <w:color w:val="000000"/>
        </w:rPr>
      </w:pPr>
      <w:r w:rsidRPr="00E60356">
        <w:rPr>
          <w:rFonts w:ascii="Arial" w:hAnsi="Arial" w:cs="Arial"/>
          <w:b/>
          <w:bCs/>
          <w:color w:val="000000"/>
        </w:rPr>
        <w:t>Condición del soporte:</w:t>
      </w:r>
    </w:p>
    <w:p w14:paraId="1963A5EC" w14:textId="77777777" w:rsidR="0083124B" w:rsidRPr="00E60356" w:rsidRDefault="0083124B" w:rsidP="00EF3F09">
      <w:pPr>
        <w:numPr>
          <w:ilvl w:val="0"/>
          <w:numId w:val="52"/>
        </w:numPr>
        <w:spacing w:after="0" w:line="240" w:lineRule="auto"/>
        <w:rPr>
          <w:rFonts w:ascii="Arial" w:hAnsi="Arial" w:cs="Arial"/>
          <w:color w:val="000000"/>
        </w:rPr>
      </w:pPr>
      <w:r w:rsidRPr="00E60356">
        <w:rPr>
          <w:rFonts w:ascii="Arial" w:hAnsi="Arial" w:cs="Arial"/>
          <w:color w:val="000000"/>
        </w:rPr>
        <w:t>Columnetas interiores tarrajeadas, secas, limpias, sin polvo, grasa, ni grietas activas.</w:t>
      </w:r>
    </w:p>
    <w:p w14:paraId="1EE1202F" w14:textId="77777777" w:rsidR="0083124B" w:rsidRPr="00E60356" w:rsidRDefault="0083124B" w:rsidP="0083124B">
      <w:pPr>
        <w:spacing w:after="0" w:line="240" w:lineRule="auto"/>
        <w:rPr>
          <w:rFonts w:ascii="Arial" w:hAnsi="Arial" w:cs="Arial"/>
          <w:color w:val="000000"/>
        </w:rPr>
      </w:pPr>
    </w:p>
    <w:p w14:paraId="3D9C6F8F" w14:textId="77777777" w:rsidR="0083124B" w:rsidRPr="00E60356" w:rsidRDefault="0083124B" w:rsidP="0083124B">
      <w:pPr>
        <w:spacing w:after="0" w:line="240" w:lineRule="auto"/>
        <w:rPr>
          <w:rFonts w:ascii="Arial" w:hAnsi="Arial" w:cs="Arial"/>
          <w:b/>
          <w:bCs/>
          <w:color w:val="000000"/>
        </w:rPr>
      </w:pPr>
      <w:r w:rsidRPr="00E60356">
        <w:rPr>
          <w:rFonts w:ascii="Arial" w:hAnsi="Arial" w:cs="Arial"/>
          <w:b/>
          <w:bCs/>
          <w:color w:val="000000"/>
        </w:rPr>
        <w:t>Materiales:</w:t>
      </w:r>
    </w:p>
    <w:p w14:paraId="35709B8A" w14:textId="77777777" w:rsidR="0083124B" w:rsidRPr="00E60356" w:rsidRDefault="0083124B" w:rsidP="00EF3F09">
      <w:pPr>
        <w:numPr>
          <w:ilvl w:val="0"/>
          <w:numId w:val="53"/>
        </w:numPr>
        <w:spacing w:after="0" w:line="240" w:lineRule="auto"/>
        <w:rPr>
          <w:rFonts w:ascii="Arial" w:hAnsi="Arial" w:cs="Arial"/>
          <w:color w:val="000000"/>
        </w:rPr>
      </w:pPr>
      <w:r w:rsidRPr="00E60356">
        <w:rPr>
          <w:rFonts w:ascii="Arial" w:hAnsi="Arial" w:cs="Arial"/>
          <w:color w:val="000000"/>
        </w:rPr>
        <w:t>Pasta de empaste vinílica para interiores.</w:t>
      </w:r>
    </w:p>
    <w:p w14:paraId="3C0BC7C3" w14:textId="77777777" w:rsidR="0083124B" w:rsidRPr="00E60356" w:rsidRDefault="0083124B" w:rsidP="00EF3F09">
      <w:pPr>
        <w:numPr>
          <w:ilvl w:val="0"/>
          <w:numId w:val="53"/>
        </w:numPr>
        <w:spacing w:after="0" w:line="240" w:lineRule="auto"/>
        <w:rPr>
          <w:rFonts w:ascii="Arial" w:hAnsi="Arial" w:cs="Arial"/>
          <w:color w:val="000000"/>
        </w:rPr>
      </w:pPr>
      <w:r w:rsidRPr="00E60356">
        <w:rPr>
          <w:rFonts w:ascii="Arial" w:hAnsi="Arial" w:cs="Arial"/>
          <w:color w:val="000000"/>
        </w:rPr>
        <w:t xml:space="preserve">Pintura látex color blanco humo (acabado mate o </w:t>
      </w:r>
      <w:proofErr w:type="spellStart"/>
      <w:r w:rsidRPr="00E60356">
        <w:rPr>
          <w:rFonts w:ascii="Arial" w:hAnsi="Arial" w:cs="Arial"/>
          <w:color w:val="000000"/>
        </w:rPr>
        <w:t>supermate</w:t>
      </w:r>
      <w:proofErr w:type="spellEnd"/>
      <w:r w:rsidRPr="00E60356">
        <w:rPr>
          <w:rFonts w:ascii="Arial" w:hAnsi="Arial" w:cs="Arial"/>
          <w:color w:val="000000"/>
        </w:rPr>
        <w:t>).</w:t>
      </w:r>
    </w:p>
    <w:p w14:paraId="2AFB5A62" w14:textId="77777777" w:rsidR="0083124B" w:rsidRPr="00E60356" w:rsidRDefault="0083124B" w:rsidP="00EF3F09">
      <w:pPr>
        <w:numPr>
          <w:ilvl w:val="0"/>
          <w:numId w:val="53"/>
        </w:numPr>
        <w:spacing w:after="0" w:line="240" w:lineRule="auto"/>
        <w:rPr>
          <w:rFonts w:ascii="Arial" w:hAnsi="Arial" w:cs="Arial"/>
          <w:color w:val="000000"/>
        </w:rPr>
      </w:pPr>
      <w:r w:rsidRPr="00E60356">
        <w:rPr>
          <w:rFonts w:ascii="Arial" w:hAnsi="Arial" w:cs="Arial"/>
          <w:color w:val="000000"/>
        </w:rPr>
        <w:t>Sellador acrílico (si el soporte es muy absorbente).</w:t>
      </w:r>
    </w:p>
    <w:p w14:paraId="07C73394" w14:textId="77777777" w:rsidR="0083124B" w:rsidRPr="00E60356" w:rsidRDefault="0083124B" w:rsidP="00EF3F09">
      <w:pPr>
        <w:numPr>
          <w:ilvl w:val="0"/>
          <w:numId w:val="53"/>
        </w:numPr>
        <w:spacing w:after="0" w:line="240" w:lineRule="auto"/>
        <w:rPr>
          <w:rFonts w:ascii="Arial" w:hAnsi="Arial" w:cs="Arial"/>
          <w:color w:val="000000"/>
        </w:rPr>
      </w:pPr>
      <w:r w:rsidRPr="00E60356">
        <w:rPr>
          <w:rFonts w:ascii="Arial" w:hAnsi="Arial" w:cs="Arial"/>
          <w:color w:val="000000"/>
        </w:rPr>
        <w:t>Lijas de grano fino (150 a 220).</w:t>
      </w:r>
    </w:p>
    <w:p w14:paraId="00125D4E" w14:textId="77777777" w:rsidR="0083124B" w:rsidRPr="00E60356" w:rsidRDefault="0083124B" w:rsidP="00EF3F09">
      <w:pPr>
        <w:numPr>
          <w:ilvl w:val="0"/>
          <w:numId w:val="53"/>
        </w:numPr>
        <w:spacing w:after="0" w:line="240" w:lineRule="auto"/>
        <w:rPr>
          <w:rFonts w:ascii="Arial" w:hAnsi="Arial" w:cs="Arial"/>
          <w:color w:val="000000"/>
        </w:rPr>
      </w:pPr>
      <w:r w:rsidRPr="00E60356">
        <w:rPr>
          <w:rFonts w:ascii="Arial" w:hAnsi="Arial" w:cs="Arial"/>
          <w:color w:val="000000"/>
        </w:rPr>
        <w:t>Agua limpia.</w:t>
      </w:r>
    </w:p>
    <w:p w14:paraId="5B923713" w14:textId="77777777" w:rsidR="0083124B" w:rsidRPr="00E60356" w:rsidRDefault="0083124B" w:rsidP="00EF3F09">
      <w:pPr>
        <w:numPr>
          <w:ilvl w:val="0"/>
          <w:numId w:val="53"/>
        </w:numPr>
        <w:spacing w:after="0" w:line="240" w:lineRule="auto"/>
        <w:rPr>
          <w:rFonts w:ascii="Arial" w:hAnsi="Arial" w:cs="Arial"/>
          <w:color w:val="000000"/>
        </w:rPr>
      </w:pPr>
      <w:r w:rsidRPr="00E60356">
        <w:rPr>
          <w:rFonts w:ascii="Arial" w:hAnsi="Arial" w:cs="Arial"/>
          <w:color w:val="000000"/>
        </w:rPr>
        <w:t xml:space="preserve">Cinta </w:t>
      </w:r>
      <w:proofErr w:type="spellStart"/>
      <w:r w:rsidRPr="00E60356">
        <w:rPr>
          <w:rFonts w:ascii="Arial" w:hAnsi="Arial" w:cs="Arial"/>
          <w:color w:val="000000"/>
        </w:rPr>
        <w:t>masking</w:t>
      </w:r>
      <w:proofErr w:type="spellEnd"/>
      <w:r w:rsidRPr="00E60356">
        <w:rPr>
          <w:rFonts w:ascii="Arial" w:hAnsi="Arial" w:cs="Arial"/>
          <w:color w:val="000000"/>
        </w:rPr>
        <w:t>, plásticos o cartón protector.</w:t>
      </w:r>
    </w:p>
    <w:p w14:paraId="1357C785" w14:textId="77777777" w:rsidR="0083124B" w:rsidRPr="00E60356" w:rsidRDefault="0083124B" w:rsidP="0083124B">
      <w:pPr>
        <w:spacing w:after="0" w:line="240" w:lineRule="auto"/>
        <w:rPr>
          <w:rFonts w:ascii="Arial" w:hAnsi="Arial" w:cs="Arial"/>
          <w:color w:val="000000"/>
        </w:rPr>
      </w:pPr>
    </w:p>
    <w:p w14:paraId="298E04D9" w14:textId="77777777" w:rsidR="0083124B" w:rsidRPr="00E60356" w:rsidRDefault="0083124B" w:rsidP="0083124B">
      <w:pPr>
        <w:spacing w:after="0" w:line="240" w:lineRule="auto"/>
        <w:rPr>
          <w:rFonts w:ascii="Arial" w:hAnsi="Arial" w:cs="Arial"/>
          <w:b/>
          <w:bCs/>
          <w:color w:val="000000"/>
        </w:rPr>
      </w:pPr>
      <w:r w:rsidRPr="00E60356">
        <w:rPr>
          <w:rFonts w:ascii="Arial" w:hAnsi="Arial" w:cs="Arial"/>
          <w:b/>
          <w:bCs/>
          <w:color w:val="000000"/>
        </w:rPr>
        <w:t>Herramientas y equipos:</w:t>
      </w:r>
    </w:p>
    <w:p w14:paraId="485CAFE7" w14:textId="77777777" w:rsidR="0083124B" w:rsidRPr="00E60356" w:rsidRDefault="0083124B" w:rsidP="00EF3F09">
      <w:pPr>
        <w:numPr>
          <w:ilvl w:val="0"/>
          <w:numId w:val="54"/>
        </w:numPr>
        <w:spacing w:after="0" w:line="240" w:lineRule="auto"/>
        <w:rPr>
          <w:rFonts w:ascii="Arial" w:hAnsi="Arial" w:cs="Arial"/>
          <w:color w:val="000000"/>
        </w:rPr>
      </w:pPr>
      <w:r w:rsidRPr="00E60356">
        <w:rPr>
          <w:rFonts w:ascii="Arial" w:hAnsi="Arial" w:cs="Arial"/>
          <w:color w:val="000000"/>
        </w:rPr>
        <w:t>Llana metálica, espátulas.</w:t>
      </w:r>
    </w:p>
    <w:p w14:paraId="26D51E2A" w14:textId="77777777" w:rsidR="0083124B" w:rsidRPr="00E60356" w:rsidRDefault="0083124B" w:rsidP="00EF3F09">
      <w:pPr>
        <w:numPr>
          <w:ilvl w:val="0"/>
          <w:numId w:val="54"/>
        </w:numPr>
        <w:spacing w:after="0" w:line="240" w:lineRule="auto"/>
        <w:rPr>
          <w:rFonts w:ascii="Arial" w:hAnsi="Arial" w:cs="Arial"/>
          <w:color w:val="000000"/>
        </w:rPr>
      </w:pPr>
      <w:r w:rsidRPr="00E60356">
        <w:rPr>
          <w:rFonts w:ascii="Arial" w:hAnsi="Arial" w:cs="Arial"/>
          <w:color w:val="000000"/>
        </w:rPr>
        <w:t>Lijadora manual u orbital.</w:t>
      </w:r>
    </w:p>
    <w:p w14:paraId="58F304A7" w14:textId="77777777" w:rsidR="0083124B" w:rsidRPr="00E60356" w:rsidRDefault="0083124B" w:rsidP="00EF3F09">
      <w:pPr>
        <w:numPr>
          <w:ilvl w:val="0"/>
          <w:numId w:val="54"/>
        </w:numPr>
        <w:spacing w:after="0" w:line="240" w:lineRule="auto"/>
        <w:rPr>
          <w:rFonts w:ascii="Arial" w:hAnsi="Arial" w:cs="Arial"/>
          <w:color w:val="000000"/>
        </w:rPr>
      </w:pPr>
      <w:r w:rsidRPr="00E60356">
        <w:rPr>
          <w:rFonts w:ascii="Arial" w:hAnsi="Arial" w:cs="Arial"/>
          <w:color w:val="000000"/>
        </w:rPr>
        <w:t xml:space="preserve">Brochas, rodillos o pistola </w:t>
      </w:r>
      <w:proofErr w:type="spellStart"/>
      <w:r w:rsidRPr="00E60356">
        <w:rPr>
          <w:rFonts w:ascii="Arial" w:hAnsi="Arial" w:cs="Arial"/>
          <w:color w:val="000000"/>
        </w:rPr>
        <w:t>airless</w:t>
      </w:r>
      <w:proofErr w:type="spellEnd"/>
      <w:r w:rsidRPr="00E60356">
        <w:rPr>
          <w:rFonts w:ascii="Arial" w:hAnsi="Arial" w:cs="Arial"/>
          <w:color w:val="000000"/>
        </w:rPr>
        <w:t>.</w:t>
      </w:r>
    </w:p>
    <w:p w14:paraId="7E065ADF" w14:textId="77777777" w:rsidR="0083124B" w:rsidRPr="00E60356" w:rsidRDefault="0083124B" w:rsidP="00EF3F09">
      <w:pPr>
        <w:numPr>
          <w:ilvl w:val="0"/>
          <w:numId w:val="54"/>
        </w:numPr>
        <w:spacing w:after="0" w:line="240" w:lineRule="auto"/>
        <w:rPr>
          <w:rFonts w:ascii="Arial" w:hAnsi="Arial" w:cs="Arial"/>
          <w:color w:val="000000"/>
        </w:rPr>
      </w:pPr>
      <w:r w:rsidRPr="00E60356">
        <w:rPr>
          <w:rFonts w:ascii="Arial" w:hAnsi="Arial" w:cs="Arial"/>
          <w:color w:val="000000"/>
        </w:rPr>
        <w:t>Escalera o andamios seguros.</w:t>
      </w:r>
    </w:p>
    <w:p w14:paraId="54D925E8" w14:textId="77777777" w:rsidR="0083124B" w:rsidRPr="00E60356" w:rsidRDefault="0083124B" w:rsidP="00EF3F09">
      <w:pPr>
        <w:numPr>
          <w:ilvl w:val="0"/>
          <w:numId w:val="54"/>
        </w:numPr>
        <w:spacing w:after="0" w:line="240" w:lineRule="auto"/>
        <w:rPr>
          <w:rFonts w:ascii="Arial" w:hAnsi="Arial" w:cs="Arial"/>
          <w:color w:val="000000"/>
        </w:rPr>
      </w:pPr>
      <w:r w:rsidRPr="00E60356">
        <w:rPr>
          <w:rFonts w:ascii="Arial" w:hAnsi="Arial" w:cs="Arial"/>
          <w:color w:val="000000"/>
        </w:rPr>
        <w:t>EPP: guantes, mascarilla, gafas, ropa de trabajo.</w:t>
      </w:r>
    </w:p>
    <w:p w14:paraId="299009BA" w14:textId="77777777" w:rsidR="0083124B" w:rsidRPr="00E60356" w:rsidRDefault="0083124B" w:rsidP="0083124B">
      <w:pPr>
        <w:spacing w:after="0" w:line="240" w:lineRule="auto"/>
        <w:rPr>
          <w:rFonts w:ascii="Arial" w:hAnsi="Arial" w:cs="Arial"/>
          <w:color w:val="000000"/>
        </w:rPr>
      </w:pPr>
    </w:p>
    <w:p w14:paraId="15D1F33F" w14:textId="77777777" w:rsidR="0083124B" w:rsidRPr="00E60356" w:rsidRDefault="0083124B" w:rsidP="0083124B">
      <w:pPr>
        <w:spacing w:after="0" w:line="240" w:lineRule="auto"/>
        <w:rPr>
          <w:rFonts w:ascii="Arial" w:hAnsi="Arial" w:cs="Arial"/>
          <w:b/>
          <w:bCs/>
          <w:color w:val="000000"/>
        </w:rPr>
      </w:pPr>
      <w:r w:rsidRPr="00E60356">
        <w:rPr>
          <w:rFonts w:ascii="Arial" w:hAnsi="Arial" w:cs="Arial"/>
          <w:b/>
          <w:bCs/>
          <w:color w:val="000000"/>
        </w:rPr>
        <w:t>Método de ejecución:</w:t>
      </w:r>
    </w:p>
    <w:p w14:paraId="326D8716" w14:textId="77777777" w:rsidR="0083124B" w:rsidRPr="00E60356" w:rsidRDefault="0083124B" w:rsidP="00EF3F09">
      <w:pPr>
        <w:numPr>
          <w:ilvl w:val="0"/>
          <w:numId w:val="55"/>
        </w:numPr>
        <w:spacing w:after="0" w:line="240" w:lineRule="auto"/>
        <w:rPr>
          <w:rFonts w:ascii="Arial" w:hAnsi="Arial" w:cs="Arial"/>
          <w:color w:val="000000"/>
        </w:rPr>
      </w:pPr>
      <w:r w:rsidRPr="00E60356">
        <w:rPr>
          <w:rFonts w:ascii="Arial" w:hAnsi="Arial" w:cs="Arial"/>
          <w:color w:val="000000"/>
        </w:rPr>
        <w:t>Preparación de la superficie:</w:t>
      </w:r>
    </w:p>
    <w:p w14:paraId="2EE4309C" w14:textId="77777777" w:rsidR="0083124B" w:rsidRPr="00E60356" w:rsidRDefault="0083124B" w:rsidP="00EF3F09">
      <w:pPr>
        <w:numPr>
          <w:ilvl w:val="1"/>
          <w:numId w:val="55"/>
        </w:numPr>
        <w:spacing w:after="0" w:line="240" w:lineRule="auto"/>
        <w:rPr>
          <w:rFonts w:ascii="Arial" w:hAnsi="Arial" w:cs="Arial"/>
          <w:color w:val="000000"/>
        </w:rPr>
      </w:pPr>
      <w:r w:rsidRPr="00E60356">
        <w:rPr>
          <w:rFonts w:ascii="Arial" w:hAnsi="Arial" w:cs="Arial"/>
          <w:color w:val="000000"/>
        </w:rPr>
        <w:t>Limpieza completa de polvo y partículas sueltas.</w:t>
      </w:r>
    </w:p>
    <w:p w14:paraId="03298D71" w14:textId="77777777" w:rsidR="0083124B" w:rsidRPr="00E60356" w:rsidRDefault="0083124B" w:rsidP="00EF3F09">
      <w:pPr>
        <w:numPr>
          <w:ilvl w:val="1"/>
          <w:numId w:val="55"/>
        </w:numPr>
        <w:spacing w:after="0" w:line="240" w:lineRule="auto"/>
        <w:rPr>
          <w:rFonts w:ascii="Arial" w:hAnsi="Arial" w:cs="Arial"/>
          <w:color w:val="000000"/>
        </w:rPr>
      </w:pPr>
      <w:r w:rsidRPr="00E60356">
        <w:rPr>
          <w:rFonts w:ascii="Arial" w:hAnsi="Arial" w:cs="Arial"/>
          <w:color w:val="000000"/>
        </w:rPr>
        <w:t>Resane menor si es necesario.</w:t>
      </w:r>
    </w:p>
    <w:p w14:paraId="6C23E770" w14:textId="77777777" w:rsidR="0083124B" w:rsidRPr="00E60356" w:rsidRDefault="0083124B" w:rsidP="00EF3F09">
      <w:pPr>
        <w:numPr>
          <w:ilvl w:val="1"/>
          <w:numId w:val="55"/>
        </w:numPr>
        <w:spacing w:after="0" w:line="240" w:lineRule="auto"/>
        <w:rPr>
          <w:rFonts w:ascii="Arial" w:hAnsi="Arial" w:cs="Arial"/>
          <w:color w:val="000000"/>
        </w:rPr>
      </w:pPr>
      <w:r w:rsidRPr="00E60356">
        <w:rPr>
          <w:rFonts w:ascii="Arial" w:hAnsi="Arial" w:cs="Arial"/>
          <w:color w:val="000000"/>
        </w:rPr>
        <w:t>Aplicación de sellador acrílico si la superficie lo requiere.</w:t>
      </w:r>
    </w:p>
    <w:p w14:paraId="3872A728" w14:textId="77777777" w:rsidR="0083124B" w:rsidRPr="00E60356" w:rsidRDefault="0083124B" w:rsidP="00EF3F09">
      <w:pPr>
        <w:numPr>
          <w:ilvl w:val="0"/>
          <w:numId w:val="55"/>
        </w:numPr>
        <w:spacing w:after="0" w:line="240" w:lineRule="auto"/>
        <w:rPr>
          <w:rFonts w:ascii="Arial" w:hAnsi="Arial" w:cs="Arial"/>
          <w:color w:val="000000"/>
        </w:rPr>
      </w:pPr>
      <w:r w:rsidRPr="00E60356">
        <w:rPr>
          <w:rFonts w:ascii="Arial" w:hAnsi="Arial" w:cs="Arial"/>
          <w:color w:val="000000"/>
        </w:rPr>
        <w:t>Empastado:</w:t>
      </w:r>
    </w:p>
    <w:p w14:paraId="2183707E" w14:textId="77777777" w:rsidR="0083124B" w:rsidRPr="00E60356" w:rsidRDefault="0083124B" w:rsidP="00EF3F09">
      <w:pPr>
        <w:numPr>
          <w:ilvl w:val="1"/>
          <w:numId w:val="55"/>
        </w:numPr>
        <w:spacing w:after="0" w:line="240" w:lineRule="auto"/>
        <w:rPr>
          <w:rFonts w:ascii="Arial" w:hAnsi="Arial" w:cs="Arial"/>
          <w:color w:val="000000"/>
        </w:rPr>
      </w:pPr>
      <w:r w:rsidRPr="00E60356">
        <w:rPr>
          <w:rFonts w:ascii="Arial" w:hAnsi="Arial" w:cs="Arial"/>
          <w:color w:val="000000"/>
        </w:rPr>
        <w:t>Aplicación uniforme con llana metálica.</w:t>
      </w:r>
    </w:p>
    <w:p w14:paraId="4A7F45C6" w14:textId="77777777" w:rsidR="0083124B" w:rsidRPr="00E60356" w:rsidRDefault="0083124B" w:rsidP="00EF3F09">
      <w:pPr>
        <w:numPr>
          <w:ilvl w:val="1"/>
          <w:numId w:val="55"/>
        </w:numPr>
        <w:spacing w:after="0" w:line="240" w:lineRule="auto"/>
        <w:rPr>
          <w:rFonts w:ascii="Arial" w:hAnsi="Arial" w:cs="Arial"/>
          <w:color w:val="000000"/>
        </w:rPr>
      </w:pPr>
      <w:r w:rsidRPr="00E60356">
        <w:rPr>
          <w:rFonts w:ascii="Arial" w:hAnsi="Arial" w:cs="Arial"/>
          <w:color w:val="000000"/>
        </w:rPr>
        <w:t>Secado mínimo de 4 a 6 horas.</w:t>
      </w:r>
    </w:p>
    <w:p w14:paraId="0FA49905" w14:textId="77777777" w:rsidR="0083124B" w:rsidRPr="00E60356" w:rsidRDefault="0083124B" w:rsidP="00EF3F09">
      <w:pPr>
        <w:numPr>
          <w:ilvl w:val="1"/>
          <w:numId w:val="55"/>
        </w:numPr>
        <w:spacing w:after="0" w:line="240" w:lineRule="auto"/>
        <w:rPr>
          <w:rFonts w:ascii="Arial" w:hAnsi="Arial" w:cs="Arial"/>
          <w:color w:val="000000"/>
        </w:rPr>
      </w:pPr>
      <w:r w:rsidRPr="00E60356">
        <w:rPr>
          <w:rFonts w:ascii="Arial" w:hAnsi="Arial" w:cs="Arial"/>
          <w:color w:val="000000"/>
        </w:rPr>
        <w:t>Lijado para nivelar.</w:t>
      </w:r>
    </w:p>
    <w:p w14:paraId="388F115C" w14:textId="77777777" w:rsidR="0083124B" w:rsidRPr="00E60356" w:rsidRDefault="0083124B" w:rsidP="00EF3F09">
      <w:pPr>
        <w:numPr>
          <w:ilvl w:val="1"/>
          <w:numId w:val="55"/>
        </w:numPr>
        <w:spacing w:after="0" w:line="240" w:lineRule="auto"/>
        <w:rPr>
          <w:rFonts w:ascii="Arial" w:hAnsi="Arial" w:cs="Arial"/>
          <w:color w:val="000000"/>
        </w:rPr>
      </w:pPr>
      <w:r w:rsidRPr="00E60356">
        <w:rPr>
          <w:rFonts w:ascii="Arial" w:hAnsi="Arial" w:cs="Arial"/>
          <w:color w:val="000000"/>
        </w:rPr>
        <w:t>Retiro del polvo generado.</w:t>
      </w:r>
    </w:p>
    <w:p w14:paraId="6399C745" w14:textId="77777777" w:rsidR="0083124B" w:rsidRPr="00E60356" w:rsidRDefault="0083124B" w:rsidP="00EF3F09">
      <w:pPr>
        <w:numPr>
          <w:ilvl w:val="0"/>
          <w:numId w:val="55"/>
        </w:numPr>
        <w:spacing w:after="0" w:line="240" w:lineRule="auto"/>
        <w:rPr>
          <w:rFonts w:ascii="Arial" w:hAnsi="Arial" w:cs="Arial"/>
          <w:color w:val="000000"/>
        </w:rPr>
      </w:pPr>
      <w:r w:rsidRPr="00E60356">
        <w:rPr>
          <w:rFonts w:ascii="Arial" w:hAnsi="Arial" w:cs="Arial"/>
          <w:color w:val="000000"/>
        </w:rPr>
        <w:t>Pintura:</w:t>
      </w:r>
    </w:p>
    <w:p w14:paraId="1D7E7B89" w14:textId="77777777" w:rsidR="0083124B" w:rsidRPr="00E60356" w:rsidRDefault="0083124B" w:rsidP="00EF3F09">
      <w:pPr>
        <w:numPr>
          <w:ilvl w:val="1"/>
          <w:numId w:val="55"/>
        </w:numPr>
        <w:spacing w:after="0" w:line="240" w:lineRule="auto"/>
        <w:rPr>
          <w:rFonts w:ascii="Arial" w:hAnsi="Arial" w:cs="Arial"/>
          <w:color w:val="000000"/>
        </w:rPr>
      </w:pPr>
      <w:r w:rsidRPr="00E60356">
        <w:rPr>
          <w:rFonts w:ascii="Arial" w:hAnsi="Arial" w:cs="Arial"/>
          <w:color w:val="000000"/>
        </w:rPr>
        <w:t>Aplicación de la primera mano (ligeramente diluida).</w:t>
      </w:r>
    </w:p>
    <w:p w14:paraId="1855E59A" w14:textId="77777777" w:rsidR="0083124B" w:rsidRPr="00E60356" w:rsidRDefault="0083124B" w:rsidP="00EF3F09">
      <w:pPr>
        <w:numPr>
          <w:ilvl w:val="1"/>
          <w:numId w:val="55"/>
        </w:numPr>
        <w:spacing w:after="0" w:line="240" w:lineRule="auto"/>
        <w:rPr>
          <w:rFonts w:ascii="Arial" w:hAnsi="Arial" w:cs="Arial"/>
          <w:color w:val="000000"/>
        </w:rPr>
      </w:pPr>
      <w:r w:rsidRPr="00E60356">
        <w:rPr>
          <w:rFonts w:ascii="Arial" w:hAnsi="Arial" w:cs="Arial"/>
          <w:color w:val="000000"/>
        </w:rPr>
        <w:t>Secado mínimo de 4 horas.</w:t>
      </w:r>
    </w:p>
    <w:p w14:paraId="32560C94" w14:textId="77777777" w:rsidR="0083124B" w:rsidRPr="00E60356" w:rsidRDefault="0083124B" w:rsidP="00EF3F09">
      <w:pPr>
        <w:numPr>
          <w:ilvl w:val="1"/>
          <w:numId w:val="55"/>
        </w:numPr>
        <w:spacing w:after="0" w:line="240" w:lineRule="auto"/>
        <w:rPr>
          <w:rFonts w:ascii="Arial" w:hAnsi="Arial" w:cs="Arial"/>
          <w:color w:val="000000"/>
        </w:rPr>
      </w:pPr>
      <w:r w:rsidRPr="00E60356">
        <w:rPr>
          <w:rFonts w:ascii="Arial" w:hAnsi="Arial" w:cs="Arial"/>
          <w:color w:val="000000"/>
        </w:rPr>
        <w:t>Segunda mano cruzada sin diluir.</w:t>
      </w:r>
    </w:p>
    <w:p w14:paraId="2A2D561F" w14:textId="77777777" w:rsidR="0083124B" w:rsidRPr="00E60356" w:rsidRDefault="0083124B" w:rsidP="00EF3F09">
      <w:pPr>
        <w:numPr>
          <w:ilvl w:val="1"/>
          <w:numId w:val="55"/>
        </w:numPr>
        <w:spacing w:after="0" w:line="240" w:lineRule="auto"/>
        <w:rPr>
          <w:rFonts w:ascii="Arial" w:hAnsi="Arial" w:cs="Arial"/>
          <w:color w:val="000000"/>
        </w:rPr>
      </w:pPr>
      <w:r w:rsidRPr="00E60356">
        <w:rPr>
          <w:rFonts w:ascii="Arial" w:hAnsi="Arial" w:cs="Arial"/>
          <w:color w:val="000000"/>
        </w:rPr>
        <w:t>Revisión final del tono y acabado.</w:t>
      </w:r>
    </w:p>
    <w:p w14:paraId="284D9A43" w14:textId="77777777" w:rsidR="0083124B" w:rsidRPr="00E60356" w:rsidRDefault="0083124B" w:rsidP="00EF3F09">
      <w:pPr>
        <w:numPr>
          <w:ilvl w:val="0"/>
          <w:numId w:val="55"/>
        </w:numPr>
        <w:spacing w:after="0" w:line="240" w:lineRule="auto"/>
        <w:rPr>
          <w:rFonts w:ascii="Arial" w:hAnsi="Arial" w:cs="Arial"/>
          <w:color w:val="000000"/>
        </w:rPr>
      </w:pPr>
      <w:r w:rsidRPr="00E60356">
        <w:rPr>
          <w:rFonts w:ascii="Arial" w:hAnsi="Arial" w:cs="Arial"/>
          <w:color w:val="000000"/>
        </w:rPr>
        <w:t>Limpieza final:</w:t>
      </w:r>
    </w:p>
    <w:p w14:paraId="4423BC41" w14:textId="77777777" w:rsidR="0083124B" w:rsidRPr="00E60356" w:rsidRDefault="0083124B" w:rsidP="00EF3F09">
      <w:pPr>
        <w:numPr>
          <w:ilvl w:val="1"/>
          <w:numId w:val="55"/>
        </w:numPr>
        <w:spacing w:after="0" w:line="240" w:lineRule="auto"/>
        <w:rPr>
          <w:rFonts w:ascii="Arial" w:hAnsi="Arial" w:cs="Arial"/>
          <w:color w:val="000000"/>
        </w:rPr>
      </w:pPr>
      <w:r w:rsidRPr="00E60356">
        <w:rPr>
          <w:rFonts w:ascii="Arial" w:hAnsi="Arial" w:cs="Arial"/>
          <w:color w:val="000000"/>
        </w:rPr>
        <w:lastRenderedPageBreak/>
        <w:t>Retiro de protectores.</w:t>
      </w:r>
    </w:p>
    <w:p w14:paraId="29F9E122" w14:textId="77777777" w:rsidR="0083124B" w:rsidRPr="00E60356" w:rsidRDefault="0083124B" w:rsidP="00EF3F09">
      <w:pPr>
        <w:numPr>
          <w:ilvl w:val="1"/>
          <w:numId w:val="55"/>
        </w:numPr>
        <w:spacing w:after="0" w:line="240" w:lineRule="auto"/>
        <w:rPr>
          <w:rFonts w:ascii="Arial" w:hAnsi="Arial" w:cs="Arial"/>
          <w:color w:val="000000"/>
        </w:rPr>
      </w:pPr>
      <w:r w:rsidRPr="00E60356">
        <w:rPr>
          <w:rFonts w:ascii="Arial" w:hAnsi="Arial" w:cs="Arial"/>
          <w:color w:val="000000"/>
        </w:rPr>
        <w:t>Corrección de detalles.</w:t>
      </w:r>
    </w:p>
    <w:p w14:paraId="723E8ED2" w14:textId="77777777" w:rsidR="0083124B" w:rsidRPr="00E60356" w:rsidRDefault="0083124B" w:rsidP="00EF3F09">
      <w:pPr>
        <w:numPr>
          <w:ilvl w:val="1"/>
          <w:numId w:val="55"/>
        </w:numPr>
        <w:spacing w:after="0" w:line="240" w:lineRule="auto"/>
        <w:rPr>
          <w:rFonts w:ascii="Arial" w:hAnsi="Arial" w:cs="Arial"/>
          <w:color w:val="000000"/>
        </w:rPr>
      </w:pPr>
      <w:r w:rsidRPr="00E60356">
        <w:rPr>
          <w:rFonts w:ascii="Arial" w:hAnsi="Arial" w:cs="Arial"/>
          <w:color w:val="000000"/>
        </w:rPr>
        <w:t>Presentación para verificación técnica.</w:t>
      </w:r>
    </w:p>
    <w:p w14:paraId="64F9F457" w14:textId="77777777" w:rsidR="0083124B" w:rsidRPr="00E60356" w:rsidRDefault="0083124B" w:rsidP="0083124B">
      <w:pPr>
        <w:spacing w:after="0" w:line="240" w:lineRule="auto"/>
        <w:rPr>
          <w:rFonts w:ascii="Arial" w:hAnsi="Arial" w:cs="Arial"/>
          <w:color w:val="000000"/>
        </w:rPr>
      </w:pPr>
    </w:p>
    <w:p w14:paraId="641F96BA" w14:textId="77777777" w:rsidR="0083124B" w:rsidRPr="00E60356" w:rsidRDefault="0083124B" w:rsidP="0083124B">
      <w:pPr>
        <w:spacing w:after="0" w:line="240" w:lineRule="auto"/>
        <w:rPr>
          <w:rFonts w:ascii="Arial" w:hAnsi="Arial" w:cs="Arial"/>
          <w:b/>
          <w:bCs/>
          <w:color w:val="000000"/>
        </w:rPr>
      </w:pPr>
      <w:r w:rsidRPr="00E60356">
        <w:rPr>
          <w:rFonts w:ascii="Arial" w:hAnsi="Arial" w:cs="Arial"/>
          <w:b/>
          <w:bCs/>
          <w:color w:val="000000"/>
        </w:rPr>
        <w:t>Unidad de medida:</w:t>
      </w:r>
    </w:p>
    <w:p w14:paraId="2AE657B4" w14:textId="77777777" w:rsidR="0083124B" w:rsidRPr="00E60356" w:rsidRDefault="0083124B" w:rsidP="0083124B">
      <w:pPr>
        <w:spacing w:after="0" w:line="240" w:lineRule="auto"/>
        <w:rPr>
          <w:rFonts w:ascii="Arial" w:hAnsi="Arial" w:cs="Arial"/>
          <w:color w:val="000000"/>
        </w:rPr>
      </w:pPr>
      <w:r w:rsidRPr="00E60356">
        <w:rPr>
          <w:rFonts w:ascii="Arial" w:hAnsi="Arial" w:cs="Arial"/>
          <w:color w:val="000000"/>
        </w:rPr>
        <w:t>Metro cuadrado (m²) de columneta empastada y pintada a dos manos.</w:t>
      </w:r>
    </w:p>
    <w:p w14:paraId="61BF7113" w14:textId="77777777" w:rsidR="0083124B" w:rsidRPr="00E60356" w:rsidRDefault="0083124B" w:rsidP="0083124B">
      <w:pPr>
        <w:spacing w:after="0" w:line="240" w:lineRule="auto"/>
        <w:rPr>
          <w:rFonts w:ascii="Arial" w:hAnsi="Arial" w:cs="Arial"/>
          <w:color w:val="000000"/>
        </w:rPr>
      </w:pPr>
    </w:p>
    <w:p w14:paraId="0861DA32" w14:textId="77777777" w:rsidR="0083124B" w:rsidRPr="00E60356" w:rsidRDefault="0083124B" w:rsidP="0083124B">
      <w:pPr>
        <w:spacing w:after="0" w:line="240" w:lineRule="auto"/>
        <w:rPr>
          <w:rFonts w:ascii="Arial" w:hAnsi="Arial" w:cs="Arial"/>
          <w:b/>
          <w:bCs/>
          <w:color w:val="000000"/>
        </w:rPr>
      </w:pPr>
      <w:r w:rsidRPr="00E60356">
        <w:rPr>
          <w:rFonts w:ascii="Arial" w:hAnsi="Arial" w:cs="Arial"/>
          <w:b/>
          <w:bCs/>
          <w:color w:val="000000"/>
        </w:rPr>
        <w:t>Forma de pago:</w:t>
      </w:r>
    </w:p>
    <w:p w14:paraId="2CFC600B" w14:textId="77777777" w:rsidR="0083124B" w:rsidRPr="00E60356" w:rsidRDefault="0083124B" w:rsidP="0083124B">
      <w:pPr>
        <w:spacing w:after="0" w:line="240" w:lineRule="auto"/>
        <w:rPr>
          <w:rFonts w:ascii="Arial" w:hAnsi="Arial" w:cs="Arial"/>
          <w:color w:val="000000"/>
        </w:rPr>
      </w:pPr>
      <w:r w:rsidRPr="00E60356">
        <w:rPr>
          <w:rFonts w:ascii="Arial" w:hAnsi="Arial" w:cs="Arial"/>
          <w:color w:val="000000"/>
        </w:rPr>
        <w:t>Pago por m² correctamente ejecutado, incluyendo:</w:t>
      </w:r>
    </w:p>
    <w:p w14:paraId="68FD6275" w14:textId="77777777" w:rsidR="0083124B" w:rsidRPr="00E60356" w:rsidRDefault="0083124B" w:rsidP="00EF3F09">
      <w:pPr>
        <w:numPr>
          <w:ilvl w:val="0"/>
          <w:numId w:val="56"/>
        </w:numPr>
        <w:spacing w:after="0" w:line="240" w:lineRule="auto"/>
        <w:rPr>
          <w:rFonts w:ascii="Arial" w:hAnsi="Arial" w:cs="Arial"/>
          <w:color w:val="000000"/>
        </w:rPr>
      </w:pPr>
      <w:r w:rsidRPr="00E60356">
        <w:rPr>
          <w:rFonts w:ascii="Arial" w:hAnsi="Arial" w:cs="Arial"/>
          <w:color w:val="000000"/>
        </w:rPr>
        <w:t>Suministro de materiales.</w:t>
      </w:r>
    </w:p>
    <w:p w14:paraId="5BB701E3" w14:textId="77777777" w:rsidR="0083124B" w:rsidRPr="00E60356" w:rsidRDefault="0083124B" w:rsidP="00EF3F09">
      <w:pPr>
        <w:numPr>
          <w:ilvl w:val="0"/>
          <w:numId w:val="56"/>
        </w:numPr>
        <w:spacing w:after="0" w:line="240" w:lineRule="auto"/>
        <w:rPr>
          <w:rFonts w:ascii="Arial" w:hAnsi="Arial" w:cs="Arial"/>
          <w:color w:val="000000"/>
        </w:rPr>
      </w:pPr>
      <w:r w:rsidRPr="00E60356">
        <w:rPr>
          <w:rFonts w:ascii="Arial" w:hAnsi="Arial" w:cs="Arial"/>
          <w:color w:val="000000"/>
        </w:rPr>
        <w:t>Mano de obra, equipos y limpieza.</w:t>
      </w:r>
    </w:p>
    <w:p w14:paraId="16D04413" w14:textId="77777777" w:rsidR="0083124B" w:rsidRPr="00E60356" w:rsidRDefault="0083124B" w:rsidP="00EF3F09">
      <w:pPr>
        <w:numPr>
          <w:ilvl w:val="0"/>
          <w:numId w:val="56"/>
        </w:numPr>
        <w:spacing w:after="0" w:line="240" w:lineRule="auto"/>
        <w:rPr>
          <w:rFonts w:ascii="Arial" w:hAnsi="Arial" w:cs="Arial"/>
          <w:color w:val="000000"/>
        </w:rPr>
      </w:pPr>
      <w:r w:rsidRPr="00E60356">
        <w:rPr>
          <w:rFonts w:ascii="Arial" w:hAnsi="Arial" w:cs="Arial"/>
          <w:color w:val="000000"/>
        </w:rPr>
        <w:t>Verificación de acabado, color uniforme y adherencia</w:t>
      </w:r>
      <w:bookmarkEnd w:id="0"/>
      <w:r w:rsidRPr="00E60356">
        <w:rPr>
          <w:rFonts w:ascii="Arial" w:hAnsi="Arial" w:cs="Arial"/>
          <w:color w:val="000000"/>
        </w:rPr>
        <w:t>.</w:t>
      </w:r>
    </w:p>
    <w:p w14:paraId="6FA8647A" w14:textId="77777777" w:rsidR="00AD060C" w:rsidRPr="00541CAC" w:rsidRDefault="00AD060C" w:rsidP="00AD060C">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0E8200D9" w14:textId="129CEB14" w:rsidR="00D75B72" w:rsidRPr="00541CAC" w:rsidRDefault="0083124B"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1111C3">
        <w:rPr>
          <w:rFonts w:ascii="Arial" w:hAnsi="Arial" w:cs="Arial"/>
          <w:b/>
          <w:bCs/>
          <w:color w:val="000000"/>
        </w:rPr>
        <w:t xml:space="preserve">PINTURA LÁTEX </w:t>
      </w:r>
      <w:r w:rsidR="00D75B72" w:rsidRPr="00541CAC">
        <w:rPr>
          <w:rFonts w:ascii="Arial" w:hAnsi="Arial" w:cs="Arial"/>
          <w:b/>
          <w:bCs/>
          <w:color w:val="000000"/>
        </w:rPr>
        <w:t xml:space="preserve">SUPERMATE </w:t>
      </w:r>
      <w:r w:rsidR="001111C3">
        <w:rPr>
          <w:rFonts w:ascii="Arial" w:hAnsi="Arial" w:cs="Arial"/>
          <w:b/>
          <w:bCs/>
          <w:color w:val="000000"/>
        </w:rPr>
        <w:t xml:space="preserve">COLOR </w:t>
      </w:r>
      <w:r w:rsidR="00D75B72" w:rsidRPr="00541CAC">
        <w:rPr>
          <w:rFonts w:ascii="Arial" w:hAnsi="Arial" w:cs="Arial"/>
          <w:b/>
          <w:bCs/>
          <w:color w:val="000000"/>
        </w:rPr>
        <w:t>AMARILLO TABACO (COD. 820)  EN VIGUETAS EXTERIORES A DOS MANOS</w:t>
      </w:r>
    </w:p>
    <w:p w14:paraId="38E6F4D6" w14:textId="77777777" w:rsidR="009230F3" w:rsidRPr="00E60356" w:rsidRDefault="009230F3" w:rsidP="009230F3">
      <w:pPr>
        <w:spacing w:after="0" w:line="240" w:lineRule="auto"/>
        <w:rPr>
          <w:rFonts w:ascii="Arial" w:hAnsi="Arial" w:cs="Arial"/>
          <w:b/>
          <w:bCs/>
          <w:color w:val="000000"/>
        </w:rPr>
      </w:pPr>
      <w:bookmarkStart w:id="1" w:name="_Hlk202536133"/>
      <w:r w:rsidRPr="00E60356">
        <w:rPr>
          <w:rFonts w:ascii="Arial" w:hAnsi="Arial" w:cs="Arial"/>
          <w:b/>
          <w:bCs/>
          <w:color w:val="000000"/>
        </w:rPr>
        <w:t>Descripción:</w:t>
      </w:r>
    </w:p>
    <w:p w14:paraId="0F4B8997" w14:textId="77777777" w:rsidR="009230F3" w:rsidRPr="00E60356" w:rsidRDefault="009230F3" w:rsidP="009230F3">
      <w:pPr>
        <w:spacing w:after="0" w:line="240" w:lineRule="auto"/>
        <w:rPr>
          <w:rFonts w:ascii="Arial" w:hAnsi="Arial" w:cs="Arial"/>
          <w:color w:val="000000"/>
        </w:rPr>
      </w:pPr>
      <w:r w:rsidRPr="00E60356">
        <w:rPr>
          <w:rFonts w:ascii="Arial" w:hAnsi="Arial" w:cs="Arial"/>
          <w:color w:val="000000"/>
        </w:rPr>
        <w:t xml:space="preserve">La presente partida comprende el suministro y aplicación de empastado fino sobre viguetas exteriores de concreto tarrajeado, seguido de la pintura látex color </w:t>
      </w:r>
      <w:proofErr w:type="spellStart"/>
      <w:r w:rsidRPr="00E60356">
        <w:rPr>
          <w:rFonts w:ascii="Arial" w:hAnsi="Arial" w:cs="Arial"/>
          <w:color w:val="000000"/>
        </w:rPr>
        <w:t>Supermate</w:t>
      </w:r>
      <w:proofErr w:type="spellEnd"/>
      <w:r w:rsidRPr="00E60356">
        <w:rPr>
          <w:rFonts w:ascii="Arial" w:hAnsi="Arial" w:cs="Arial"/>
          <w:color w:val="000000"/>
        </w:rPr>
        <w:t xml:space="preserve"> Amarillo Tabaco (código 820) en dos manos cruzadas.</w:t>
      </w:r>
    </w:p>
    <w:p w14:paraId="5FEA2325" w14:textId="77777777" w:rsidR="009230F3" w:rsidRPr="00E60356" w:rsidRDefault="009230F3" w:rsidP="009230F3">
      <w:pPr>
        <w:spacing w:after="0" w:line="240" w:lineRule="auto"/>
        <w:rPr>
          <w:rFonts w:ascii="Arial" w:hAnsi="Arial" w:cs="Arial"/>
          <w:color w:val="000000"/>
        </w:rPr>
      </w:pPr>
      <w:r w:rsidRPr="00E60356">
        <w:rPr>
          <w:rFonts w:ascii="Arial" w:hAnsi="Arial" w:cs="Arial"/>
          <w:color w:val="000000"/>
        </w:rPr>
        <w:t>El objetivo es lograr una superficie lisa, uniforme, decorativa y resistente a los agentes atmosféricos (radiación solar, humedad y lluvia), mejorando la estética y durabilidad de los elementos arquitectónicos expuestos.</w:t>
      </w:r>
    </w:p>
    <w:p w14:paraId="3453329C" w14:textId="77777777" w:rsidR="009230F3" w:rsidRPr="00E60356" w:rsidRDefault="009230F3" w:rsidP="009230F3">
      <w:pPr>
        <w:spacing w:after="0" w:line="240" w:lineRule="auto"/>
        <w:rPr>
          <w:rFonts w:ascii="Arial" w:hAnsi="Arial" w:cs="Arial"/>
          <w:color w:val="000000"/>
        </w:rPr>
      </w:pPr>
      <w:r w:rsidRPr="00E60356">
        <w:rPr>
          <w:rFonts w:ascii="Arial" w:hAnsi="Arial" w:cs="Arial"/>
          <w:color w:val="000000"/>
        </w:rPr>
        <w:t>El proceso incluye: alistamiento del soporte, empaste, lijado, pintura, limpieza final y validación técnica.</w:t>
      </w:r>
    </w:p>
    <w:p w14:paraId="76C96149" w14:textId="77777777" w:rsidR="009230F3" w:rsidRPr="00E60356" w:rsidRDefault="009230F3" w:rsidP="009230F3">
      <w:pPr>
        <w:spacing w:after="0" w:line="240" w:lineRule="auto"/>
        <w:rPr>
          <w:rFonts w:ascii="Arial" w:hAnsi="Arial" w:cs="Arial"/>
          <w:color w:val="000000"/>
        </w:rPr>
      </w:pPr>
    </w:p>
    <w:p w14:paraId="26A62CD3" w14:textId="77777777" w:rsidR="009230F3" w:rsidRPr="00E60356" w:rsidRDefault="009230F3" w:rsidP="009230F3">
      <w:pPr>
        <w:spacing w:after="0" w:line="240" w:lineRule="auto"/>
        <w:rPr>
          <w:rFonts w:ascii="Arial" w:hAnsi="Arial" w:cs="Arial"/>
          <w:b/>
          <w:bCs/>
          <w:color w:val="000000"/>
        </w:rPr>
      </w:pPr>
      <w:r w:rsidRPr="00E60356">
        <w:rPr>
          <w:rFonts w:ascii="Arial" w:hAnsi="Arial" w:cs="Arial"/>
          <w:b/>
          <w:bCs/>
          <w:color w:val="000000"/>
        </w:rPr>
        <w:t>Condición del soporte:</w:t>
      </w:r>
    </w:p>
    <w:p w14:paraId="50126581" w14:textId="77777777" w:rsidR="009230F3" w:rsidRPr="00E60356" w:rsidRDefault="009230F3" w:rsidP="00EF3F09">
      <w:pPr>
        <w:numPr>
          <w:ilvl w:val="0"/>
          <w:numId w:val="57"/>
        </w:numPr>
        <w:spacing w:after="0" w:line="240" w:lineRule="auto"/>
        <w:rPr>
          <w:rFonts w:ascii="Arial" w:hAnsi="Arial" w:cs="Arial"/>
          <w:color w:val="000000"/>
        </w:rPr>
      </w:pPr>
      <w:r w:rsidRPr="00E60356">
        <w:rPr>
          <w:rFonts w:ascii="Arial" w:hAnsi="Arial" w:cs="Arial"/>
          <w:color w:val="000000"/>
        </w:rPr>
        <w:t>Viguetas de concreto afinadas con tarrajeo bruñido, secas, firmes y libres de polvo, grasa, eflorescencias o fisuras activas.</w:t>
      </w:r>
    </w:p>
    <w:p w14:paraId="6CCCF14F" w14:textId="77777777" w:rsidR="009230F3" w:rsidRPr="00E60356" w:rsidRDefault="009230F3" w:rsidP="00EF3F09">
      <w:pPr>
        <w:numPr>
          <w:ilvl w:val="0"/>
          <w:numId w:val="57"/>
        </w:numPr>
        <w:spacing w:after="0" w:line="240" w:lineRule="auto"/>
        <w:rPr>
          <w:rFonts w:ascii="Arial" w:hAnsi="Arial" w:cs="Arial"/>
          <w:color w:val="000000"/>
        </w:rPr>
      </w:pPr>
      <w:r w:rsidRPr="00E60356">
        <w:rPr>
          <w:rFonts w:ascii="Arial" w:hAnsi="Arial" w:cs="Arial"/>
          <w:color w:val="000000"/>
        </w:rPr>
        <w:t>No se debe trabajar sobre superficies húmedas ni durante condiciones climáticas adversas (lluvia, viento fuerte o exposición directa al sol intenso durante la aplicación).</w:t>
      </w:r>
    </w:p>
    <w:p w14:paraId="0D524FAD" w14:textId="77777777" w:rsidR="009230F3" w:rsidRPr="00E60356" w:rsidRDefault="009230F3" w:rsidP="009230F3">
      <w:pPr>
        <w:spacing w:after="0" w:line="240" w:lineRule="auto"/>
        <w:rPr>
          <w:rFonts w:ascii="Arial" w:hAnsi="Arial" w:cs="Arial"/>
          <w:color w:val="000000"/>
        </w:rPr>
      </w:pPr>
    </w:p>
    <w:p w14:paraId="29C74996" w14:textId="77777777" w:rsidR="009230F3" w:rsidRPr="00E60356" w:rsidRDefault="009230F3" w:rsidP="009230F3">
      <w:pPr>
        <w:spacing w:after="0" w:line="240" w:lineRule="auto"/>
        <w:rPr>
          <w:rFonts w:ascii="Arial" w:hAnsi="Arial" w:cs="Arial"/>
          <w:b/>
          <w:bCs/>
          <w:color w:val="000000"/>
        </w:rPr>
      </w:pPr>
      <w:r w:rsidRPr="00E60356">
        <w:rPr>
          <w:rFonts w:ascii="Arial" w:hAnsi="Arial" w:cs="Arial"/>
          <w:b/>
          <w:bCs/>
          <w:color w:val="000000"/>
        </w:rPr>
        <w:t>Materiales:</w:t>
      </w:r>
    </w:p>
    <w:p w14:paraId="5D5EB9A3" w14:textId="77777777" w:rsidR="009230F3" w:rsidRPr="00E60356" w:rsidRDefault="009230F3" w:rsidP="00EF3F09">
      <w:pPr>
        <w:numPr>
          <w:ilvl w:val="0"/>
          <w:numId w:val="58"/>
        </w:numPr>
        <w:spacing w:after="0" w:line="240" w:lineRule="auto"/>
        <w:rPr>
          <w:rFonts w:ascii="Arial" w:hAnsi="Arial" w:cs="Arial"/>
          <w:color w:val="000000"/>
        </w:rPr>
      </w:pPr>
      <w:r w:rsidRPr="00E60356">
        <w:rPr>
          <w:rFonts w:ascii="Arial" w:hAnsi="Arial" w:cs="Arial"/>
          <w:color w:val="000000"/>
        </w:rPr>
        <w:t>Pasta de empaste acrílica o vinílica, adecuada para exteriores y superficies de concreto.</w:t>
      </w:r>
    </w:p>
    <w:p w14:paraId="16047A42" w14:textId="77777777" w:rsidR="009230F3" w:rsidRPr="00E60356" w:rsidRDefault="009230F3" w:rsidP="00EF3F09">
      <w:pPr>
        <w:numPr>
          <w:ilvl w:val="0"/>
          <w:numId w:val="58"/>
        </w:numPr>
        <w:spacing w:after="0" w:line="240" w:lineRule="auto"/>
        <w:rPr>
          <w:rFonts w:ascii="Arial" w:hAnsi="Arial" w:cs="Arial"/>
          <w:color w:val="000000"/>
        </w:rPr>
      </w:pPr>
      <w:r w:rsidRPr="00E60356">
        <w:rPr>
          <w:rFonts w:ascii="Arial" w:hAnsi="Arial" w:cs="Arial"/>
          <w:color w:val="000000"/>
        </w:rPr>
        <w:t xml:space="preserve">Pintura látex exterior </w:t>
      </w:r>
      <w:proofErr w:type="spellStart"/>
      <w:r w:rsidRPr="00E60356">
        <w:rPr>
          <w:rFonts w:ascii="Arial" w:hAnsi="Arial" w:cs="Arial"/>
          <w:color w:val="000000"/>
        </w:rPr>
        <w:t>supermate</w:t>
      </w:r>
      <w:proofErr w:type="spellEnd"/>
      <w:r w:rsidRPr="00E60356">
        <w:rPr>
          <w:rFonts w:ascii="Arial" w:hAnsi="Arial" w:cs="Arial"/>
          <w:color w:val="000000"/>
        </w:rPr>
        <w:t xml:space="preserve"> color Amarillo Tabaco (código 820), con resistencia UV.</w:t>
      </w:r>
    </w:p>
    <w:p w14:paraId="44D2F9DD" w14:textId="77777777" w:rsidR="009230F3" w:rsidRPr="00E60356" w:rsidRDefault="009230F3" w:rsidP="00EF3F09">
      <w:pPr>
        <w:numPr>
          <w:ilvl w:val="0"/>
          <w:numId w:val="58"/>
        </w:numPr>
        <w:spacing w:after="0" w:line="240" w:lineRule="auto"/>
        <w:rPr>
          <w:rFonts w:ascii="Arial" w:hAnsi="Arial" w:cs="Arial"/>
          <w:color w:val="000000"/>
        </w:rPr>
      </w:pPr>
      <w:r w:rsidRPr="00E60356">
        <w:rPr>
          <w:rFonts w:ascii="Arial" w:hAnsi="Arial" w:cs="Arial"/>
          <w:color w:val="000000"/>
        </w:rPr>
        <w:t>Sellador acrílico fijador, según absorción del soporte.</w:t>
      </w:r>
    </w:p>
    <w:p w14:paraId="6CC85C7D" w14:textId="77777777" w:rsidR="009230F3" w:rsidRPr="00E60356" w:rsidRDefault="009230F3" w:rsidP="00EF3F09">
      <w:pPr>
        <w:numPr>
          <w:ilvl w:val="0"/>
          <w:numId w:val="58"/>
        </w:numPr>
        <w:spacing w:after="0" w:line="240" w:lineRule="auto"/>
        <w:rPr>
          <w:rFonts w:ascii="Arial" w:hAnsi="Arial" w:cs="Arial"/>
          <w:color w:val="000000"/>
        </w:rPr>
      </w:pPr>
      <w:r w:rsidRPr="00E60356">
        <w:rPr>
          <w:rFonts w:ascii="Arial" w:hAnsi="Arial" w:cs="Arial"/>
          <w:color w:val="000000"/>
        </w:rPr>
        <w:t>Lijas de grano fino (150 a 220).</w:t>
      </w:r>
    </w:p>
    <w:p w14:paraId="5D911301" w14:textId="77777777" w:rsidR="009230F3" w:rsidRPr="00E60356" w:rsidRDefault="009230F3" w:rsidP="00EF3F09">
      <w:pPr>
        <w:numPr>
          <w:ilvl w:val="0"/>
          <w:numId w:val="58"/>
        </w:numPr>
        <w:spacing w:after="0" w:line="240" w:lineRule="auto"/>
        <w:rPr>
          <w:rFonts w:ascii="Arial" w:hAnsi="Arial" w:cs="Arial"/>
          <w:color w:val="000000"/>
        </w:rPr>
      </w:pPr>
      <w:r w:rsidRPr="00E60356">
        <w:rPr>
          <w:rFonts w:ascii="Arial" w:hAnsi="Arial" w:cs="Arial"/>
          <w:color w:val="000000"/>
        </w:rPr>
        <w:t>Agua limpia para diluir pintura según ficha técnica.</w:t>
      </w:r>
    </w:p>
    <w:p w14:paraId="21930746" w14:textId="77777777" w:rsidR="009230F3" w:rsidRPr="00E60356" w:rsidRDefault="009230F3" w:rsidP="00EF3F09">
      <w:pPr>
        <w:numPr>
          <w:ilvl w:val="0"/>
          <w:numId w:val="58"/>
        </w:numPr>
        <w:spacing w:after="0" w:line="240" w:lineRule="auto"/>
        <w:rPr>
          <w:rFonts w:ascii="Arial" w:hAnsi="Arial" w:cs="Arial"/>
          <w:color w:val="000000"/>
        </w:rPr>
      </w:pPr>
      <w:r w:rsidRPr="00E60356">
        <w:rPr>
          <w:rFonts w:ascii="Arial" w:hAnsi="Arial" w:cs="Arial"/>
          <w:color w:val="000000"/>
        </w:rPr>
        <w:t xml:space="preserve">Cinta </w:t>
      </w:r>
      <w:proofErr w:type="spellStart"/>
      <w:r w:rsidRPr="00E60356">
        <w:rPr>
          <w:rFonts w:ascii="Arial" w:hAnsi="Arial" w:cs="Arial"/>
          <w:color w:val="000000"/>
        </w:rPr>
        <w:t>masking</w:t>
      </w:r>
      <w:proofErr w:type="spellEnd"/>
      <w:r w:rsidRPr="00E60356">
        <w:rPr>
          <w:rFonts w:ascii="Arial" w:hAnsi="Arial" w:cs="Arial"/>
          <w:color w:val="000000"/>
        </w:rPr>
        <w:t>, plásticos y papel protector, para delimitar y cubrir áreas adyacentes.</w:t>
      </w:r>
    </w:p>
    <w:p w14:paraId="208AD037" w14:textId="77777777" w:rsidR="009230F3" w:rsidRPr="00E60356" w:rsidRDefault="009230F3" w:rsidP="009230F3">
      <w:pPr>
        <w:spacing w:after="0" w:line="240" w:lineRule="auto"/>
        <w:rPr>
          <w:rFonts w:ascii="Arial" w:hAnsi="Arial" w:cs="Arial"/>
          <w:b/>
          <w:bCs/>
          <w:color w:val="000000"/>
        </w:rPr>
      </w:pPr>
    </w:p>
    <w:p w14:paraId="086281E9" w14:textId="77777777" w:rsidR="009230F3" w:rsidRPr="00E60356" w:rsidRDefault="009230F3" w:rsidP="009230F3">
      <w:pPr>
        <w:spacing w:after="0" w:line="240" w:lineRule="auto"/>
        <w:rPr>
          <w:rFonts w:ascii="Arial" w:hAnsi="Arial" w:cs="Arial"/>
          <w:b/>
          <w:bCs/>
          <w:color w:val="000000"/>
        </w:rPr>
      </w:pPr>
      <w:r w:rsidRPr="00E60356">
        <w:rPr>
          <w:rFonts w:ascii="Arial" w:hAnsi="Arial" w:cs="Arial"/>
          <w:b/>
          <w:bCs/>
          <w:color w:val="000000"/>
        </w:rPr>
        <w:t>Herramientas y equipos:</w:t>
      </w:r>
    </w:p>
    <w:p w14:paraId="461E7666" w14:textId="77777777" w:rsidR="009230F3" w:rsidRPr="00E60356" w:rsidRDefault="009230F3" w:rsidP="00EF3F09">
      <w:pPr>
        <w:numPr>
          <w:ilvl w:val="0"/>
          <w:numId w:val="59"/>
        </w:numPr>
        <w:spacing w:after="0" w:line="240" w:lineRule="auto"/>
        <w:rPr>
          <w:rFonts w:ascii="Arial" w:hAnsi="Arial" w:cs="Arial"/>
          <w:color w:val="000000"/>
        </w:rPr>
      </w:pPr>
      <w:r w:rsidRPr="00E60356">
        <w:rPr>
          <w:rFonts w:ascii="Arial" w:hAnsi="Arial" w:cs="Arial"/>
          <w:color w:val="000000"/>
        </w:rPr>
        <w:t>Llana metálica, espátulas de empaste.</w:t>
      </w:r>
    </w:p>
    <w:p w14:paraId="19B10E15" w14:textId="77777777" w:rsidR="009230F3" w:rsidRPr="00E60356" w:rsidRDefault="009230F3" w:rsidP="00EF3F09">
      <w:pPr>
        <w:numPr>
          <w:ilvl w:val="0"/>
          <w:numId w:val="59"/>
        </w:numPr>
        <w:spacing w:after="0" w:line="240" w:lineRule="auto"/>
        <w:rPr>
          <w:rFonts w:ascii="Arial" w:hAnsi="Arial" w:cs="Arial"/>
          <w:color w:val="000000"/>
        </w:rPr>
      </w:pPr>
      <w:r w:rsidRPr="00E60356">
        <w:rPr>
          <w:rFonts w:ascii="Arial" w:hAnsi="Arial" w:cs="Arial"/>
          <w:color w:val="000000"/>
        </w:rPr>
        <w:t>Lijadora orbital o manual.</w:t>
      </w:r>
    </w:p>
    <w:p w14:paraId="38760C1A" w14:textId="77777777" w:rsidR="009230F3" w:rsidRPr="00E60356" w:rsidRDefault="009230F3" w:rsidP="00EF3F09">
      <w:pPr>
        <w:numPr>
          <w:ilvl w:val="0"/>
          <w:numId w:val="59"/>
        </w:numPr>
        <w:spacing w:after="0" w:line="240" w:lineRule="auto"/>
        <w:rPr>
          <w:rFonts w:ascii="Arial" w:hAnsi="Arial" w:cs="Arial"/>
          <w:color w:val="000000"/>
        </w:rPr>
      </w:pPr>
      <w:r w:rsidRPr="00E60356">
        <w:rPr>
          <w:rFonts w:ascii="Arial" w:hAnsi="Arial" w:cs="Arial"/>
          <w:color w:val="000000"/>
        </w:rPr>
        <w:t xml:space="preserve">Brochas, rodillos o pistola </w:t>
      </w:r>
      <w:proofErr w:type="spellStart"/>
      <w:r w:rsidRPr="00E60356">
        <w:rPr>
          <w:rFonts w:ascii="Arial" w:hAnsi="Arial" w:cs="Arial"/>
          <w:color w:val="000000"/>
        </w:rPr>
        <w:t>airless</w:t>
      </w:r>
      <w:proofErr w:type="spellEnd"/>
      <w:r w:rsidRPr="00E60356">
        <w:rPr>
          <w:rFonts w:ascii="Arial" w:hAnsi="Arial" w:cs="Arial"/>
          <w:color w:val="000000"/>
        </w:rPr>
        <w:t xml:space="preserve"> (según acceso y tipo de superficie).</w:t>
      </w:r>
    </w:p>
    <w:p w14:paraId="23BB1E6F" w14:textId="77777777" w:rsidR="009230F3" w:rsidRPr="00E60356" w:rsidRDefault="009230F3" w:rsidP="00EF3F09">
      <w:pPr>
        <w:numPr>
          <w:ilvl w:val="0"/>
          <w:numId w:val="59"/>
        </w:numPr>
        <w:spacing w:after="0" w:line="240" w:lineRule="auto"/>
        <w:rPr>
          <w:rFonts w:ascii="Arial" w:hAnsi="Arial" w:cs="Arial"/>
          <w:color w:val="000000"/>
        </w:rPr>
      </w:pPr>
      <w:r w:rsidRPr="00E60356">
        <w:rPr>
          <w:rFonts w:ascii="Arial" w:hAnsi="Arial" w:cs="Arial"/>
          <w:color w:val="000000"/>
        </w:rPr>
        <w:t>Escaleras, andamios estables o andamios colgantes.</w:t>
      </w:r>
    </w:p>
    <w:p w14:paraId="5C8B4BC2" w14:textId="77777777" w:rsidR="009230F3" w:rsidRPr="00E60356" w:rsidRDefault="009230F3" w:rsidP="00EF3F09">
      <w:pPr>
        <w:numPr>
          <w:ilvl w:val="0"/>
          <w:numId w:val="59"/>
        </w:numPr>
        <w:spacing w:after="0" w:line="240" w:lineRule="auto"/>
        <w:rPr>
          <w:rFonts w:ascii="Arial" w:hAnsi="Arial" w:cs="Arial"/>
          <w:color w:val="000000"/>
        </w:rPr>
      </w:pPr>
      <w:r w:rsidRPr="00E60356">
        <w:rPr>
          <w:rFonts w:ascii="Arial" w:hAnsi="Arial" w:cs="Arial"/>
          <w:color w:val="000000"/>
        </w:rPr>
        <w:t>Recipientes para mezcla de pintura y herramientas de limpieza.</w:t>
      </w:r>
    </w:p>
    <w:p w14:paraId="66E63D99" w14:textId="77777777" w:rsidR="009230F3" w:rsidRPr="00E60356" w:rsidRDefault="009230F3" w:rsidP="00EF3F09">
      <w:pPr>
        <w:numPr>
          <w:ilvl w:val="0"/>
          <w:numId w:val="59"/>
        </w:numPr>
        <w:spacing w:after="0" w:line="240" w:lineRule="auto"/>
        <w:rPr>
          <w:rFonts w:ascii="Arial" w:hAnsi="Arial" w:cs="Arial"/>
          <w:color w:val="000000"/>
        </w:rPr>
      </w:pPr>
      <w:r w:rsidRPr="00E60356">
        <w:rPr>
          <w:rFonts w:ascii="Arial" w:hAnsi="Arial" w:cs="Arial"/>
          <w:color w:val="000000"/>
        </w:rPr>
        <w:t>EPP completo: guantes, lentes, mascarilla, casco y botas.</w:t>
      </w:r>
    </w:p>
    <w:p w14:paraId="29D5F48B" w14:textId="77777777" w:rsidR="009230F3" w:rsidRPr="00E60356" w:rsidRDefault="009230F3" w:rsidP="009230F3">
      <w:pPr>
        <w:spacing w:after="0" w:line="240" w:lineRule="auto"/>
        <w:rPr>
          <w:rFonts w:ascii="Arial" w:hAnsi="Arial" w:cs="Arial"/>
          <w:color w:val="000000"/>
        </w:rPr>
      </w:pPr>
    </w:p>
    <w:p w14:paraId="101349CC" w14:textId="77777777" w:rsidR="009230F3" w:rsidRPr="00E60356" w:rsidRDefault="009230F3" w:rsidP="009230F3">
      <w:pPr>
        <w:spacing w:after="0" w:line="240" w:lineRule="auto"/>
        <w:rPr>
          <w:rFonts w:ascii="Arial" w:hAnsi="Arial" w:cs="Arial"/>
          <w:b/>
          <w:bCs/>
          <w:color w:val="000000"/>
        </w:rPr>
      </w:pPr>
      <w:r w:rsidRPr="00E60356">
        <w:rPr>
          <w:rFonts w:ascii="Arial" w:hAnsi="Arial" w:cs="Arial"/>
          <w:b/>
          <w:bCs/>
          <w:color w:val="000000"/>
        </w:rPr>
        <w:t>Método de ejecución:</w:t>
      </w:r>
    </w:p>
    <w:p w14:paraId="4F02CDA8" w14:textId="77777777" w:rsidR="009230F3" w:rsidRPr="00E60356" w:rsidRDefault="009230F3" w:rsidP="009230F3">
      <w:pPr>
        <w:spacing w:after="0" w:line="240" w:lineRule="auto"/>
        <w:rPr>
          <w:rFonts w:ascii="Arial" w:hAnsi="Arial" w:cs="Arial"/>
          <w:color w:val="000000"/>
        </w:rPr>
      </w:pPr>
      <w:r w:rsidRPr="00E60356">
        <w:rPr>
          <w:rFonts w:ascii="Arial" w:hAnsi="Arial" w:cs="Arial"/>
          <w:color w:val="000000"/>
        </w:rPr>
        <w:t>1. Preparación del soporte:</w:t>
      </w:r>
    </w:p>
    <w:p w14:paraId="399888DD" w14:textId="77777777" w:rsidR="009230F3" w:rsidRPr="00E60356" w:rsidRDefault="009230F3" w:rsidP="00EF3F09">
      <w:pPr>
        <w:numPr>
          <w:ilvl w:val="0"/>
          <w:numId w:val="60"/>
        </w:numPr>
        <w:spacing w:after="0" w:line="240" w:lineRule="auto"/>
        <w:rPr>
          <w:rFonts w:ascii="Arial" w:hAnsi="Arial" w:cs="Arial"/>
          <w:color w:val="000000"/>
        </w:rPr>
      </w:pPr>
      <w:r w:rsidRPr="00E60356">
        <w:rPr>
          <w:rFonts w:ascii="Arial" w:hAnsi="Arial" w:cs="Arial"/>
          <w:color w:val="000000"/>
        </w:rPr>
        <w:t>Inspección del tarrajeo: debe estar libre de humedad, grietas o contaminantes.</w:t>
      </w:r>
    </w:p>
    <w:p w14:paraId="2BC7502A" w14:textId="77777777" w:rsidR="009230F3" w:rsidRPr="00E60356" w:rsidRDefault="009230F3" w:rsidP="00EF3F09">
      <w:pPr>
        <w:numPr>
          <w:ilvl w:val="0"/>
          <w:numId w:val="60"/>
        </w:numPr>
        <w:spacing w:after="0" w:line="240" w:lineRule="auto"/>
        <w:rPr>
          <w:rFonts w:ascii="Arial" w:hAnsi="Arial" w:cs="Arial"/>
          <w:color w:val="000000"/>
        </w:rPr>
      </w:pPr>
      <w:r w:rsidRPr="00E60356">
        <w:rPr>
          <w:rFonts w:ascii="Arial" w:hAnsi="Arial" w:cs="Arial"/>
          <w:color w:val="000000"/>
        </w:rPr>
        <w:t>Limpieza con cepillo y trapo seco.</w:t>
      </w:r>
    </w:p>
    <w:p w14:paraId="185B38D9" w14:textId="77777777" w:rsidR="009230F3" w:rsidRPr="00E60356" w:rsidRDefault="009230F3" w:rsidP="00EF3F09">
      <w:pPr>
        <w:numPr>
          <w:ilvl w:val="0"/>
          <w:numId w:val="60"/>
        </w:numPr>
        <w:spacing w:after="0" w:line="240" w:lineRule="auto"/>
        <w:rPr>
          <w:rFonts w:ascii="Arial" w:hAnsi="Arial" w:cs="Arial"/>
          <w:color w:val="000000"/>
        </w:rPr>
      </w:pPr>
      <w:r w:rsidRPr="00E60356">
        <w:rPr>
          <w:rFonts w:ascii="Arial" w:hAnsi="Arial" w:cs="Arial"/>
          <w:color w:val="000000"/>
        </w:rPr>
        <w:lastRenderedPageBreak/>
        <w:t>Aplicación de sellador acrílico si el soporte es poroso.</w:t>
      </w:r>
    </w:p>
    <w:p w14:paraId="7EA08B49" w14:textId="77777777" w:rsidR="009230F3" w:rsidRPr="00E60356" w:rsidRDefault="009230F3" w:rsidP="009230F3">
      <w:pPr>
        <w:spacing w:after="0" w:line="240" w:lineRule="auto"/>
        <w:rPr>
          <w:rFonts w:ascii="Arial" w:hAnsi="Arial" w:cs="Arial"/>
          <w:color w:val="000000"/>
        </w:rPr>
      </w:pPr>
      <w:r w:rsidRPr="00E60356">
        <w:rPr>
          <w:rFonts w:ascii="Arial" w:hAnsi="Arial" w:cs="Arial"/>
          <w:color w:val="000000"/>
        </w:rPr>
        <w:t>2. Empastado:</w:t>
      </w:r>
    </w:p>
    <w:p w14:paraId="700C6109" w14:textId="77777777" w:rsidR="009230F3" w:rsidRPr="00E60356" w:rsidRDefault="009230F3" w:rsidP="00EF3F09">
      <w:pPr>
        <w:numPr>
          <w:ilvl w:val="0"/>
          <w:numId w:val="61"/>
        </w:numPr>
        <w:spacing w:after="0" w:line="240" w:lineRule="auto"/>
        <w:rPr>
          <w:rFonts w:ascii="Arial" w:hAnsi="Arial" w:cs="Arial"/>
          <w:color w:val="000000"/>
        </w:rPr>
      </w:pPr>
      <w:r w:rsidRPr="00E60356">
        <w:rPr>
          <w:rFonts w:ascii="Arial" w:hAnsi="Arial" w:cs="Arial"/>
          <w:color w:val="000000"/>
        </w:rPr>
        <w:t>Aplicación del empaste en capa delgada y pareja, con llana metálica.</w:t>
      </w:r>
    </w:p>
    <w:p w14:paraId="25F3774E" w14:textId="77777777" w:rsidR="009230F3" w:rsidRPr="00E60356" w:rsidRDefault="009230F3" w:rsidP="00EF3F09">
      <w:pPr>
        <w:numPr>
          <w:ilvl w:val="0"/>
          <w:numId w:val="61"/>
        </w:numPr>
        <w:spacing w:after="0" w:line="240" w:lineRule="auto"/>
        <w:rPr>
          <w:rFonts w:ascii="Arial" w:hAnsi="Arial" w:cs="Arial"/>
          <w:color w:val="000000"/>
        </w:rPr>
      </w:pPr>
      <w:r w:rsidRPr="00E60356">
        <w:rPr>
          <w:rFonts w:ascii="Arial" w:hAnsi="Arial" w:cs="Arial"/>
          <w:color w:val="000000"/>
        </w:rPr>
        <w:t>Tiempo de secado: 4 a 6 horas.</w:t>
      </w:r>
    </w:p>
    <w:p w14:paraId="0834A782" w14:textId="77777777" w:rsidR="009230F3" w:rsidRPr="00E60356" w:rsidRDefault="009230F3" w:rsidP="00EF3F09">
      <w:pPr>
        <w:numPr>
          <w:ilvl w:val="0"/>
          <w:numId w:val="61"/>
        </w:numPr>
        <w:spacing w:after="0" w:line="240" w:lineRule="auto"/>
        <w:rPr>
          <w:rFonts w:ascii="Arial" w:hAnsi="Arial" w:cs="Arial"/>
          <w:color w:val="000000"/>
        </w:rPr>
      </w:pPr>
      <w:r w:rsidRPr="00E60356">
        <w:rPr>
          <w:rFonts w:ascii="Arial" w:hAnsi="Arial" w:cs="Arial"/>
          <w:color w:val="000000"/>
        </w:rPr>
        <w:t>Lijado fino para lograr superficie lisa.</w:t>
      </w:r>
    </w:p>
    <w:p w14:paraId="670AD43B" w14:textId="77777777" w:rsidR="009230F3" w:rsidRPr="00E60356" w:rsidRDefault="009230F3" w:rsidP="00EF3F09">
      <w:pPr>
        <w:numPr>
          <w:ilvl w:val="0"/>
          <w:numId w:val="61"/>
        </w:numPr>
        <w:spacing w:after="0" w:line="240" w:lineRule="auto"/>
        <w:rPr>
          <w:rFonts w:ascii="Arial" w:hAnsi="Arial" w:cs="Arial"/>
          <w:color w:val="000000"/>
        </w:rPr>
      </w:pPr>
      <w:r w:rsidRPr="00E60356">
        <w:rPr>
          <w:rFonts w:ascii="Arial" w:hAnsi="Arial" w:cs="Arial"/>
          <w:color w:val="000000"/>
        </w:rPr>
        <w:t>Retiro del polvo de lijado con trapo seco o aspiradora.</w:t>
      </w:r>
    </w:p>
    <w:p w14:paraId="257CC981" w14:textId="77777777" w:rsidR="009230F3" w:rsidRPr="00E60356" w:rsidRDefault="009230F3" w:rsidP="009230F3">
      <w:pPr>
        <w:spacing w:after="0" w:line="240" w:lineRule="auto"/>
        <w:rPr>
          <w:rFonts w:ascii="Arial" w:hAnsi="Arial" w:cs="Arial"/>
          <w:color w:val="000000"/>
        </w:rPr>
      </w:pPr>
      <w:r w:rsidRPr="00E60356">
        <w:rPr>
          <w:rFonts w:ascii="Arial" w:hAnsi="Arial" w:cs="Arial"/>
          <w:color w:val="000000"/>
        </w:rPr>
        <w:t xml:space="preserve">3. Pintura látex </w:t>
      </w:r>
      <w:proofErr w:type="spellStart"/>
      <w:r w:rsidRPr="00E60356">
        <w:rPr>
          <w:rFonts w:ascii="Arial" w:hAnsi="Arial" w:cs="Arial"/>
          <w:color w:val="000000"/>
        </w:rPr>
        <w:t>Supermate</w:t>
      </w:r>
      <w:proofErr w:type="spellEnd"/>
      <w:r w:rsidRPr="00E60356">
        <w:rPr>
          <w:rFonts w:ascii="Arial" w:hAnsi="Arial" w:cs="Arial"/>
          <w:color w:val="000000"/>
        </w:rPr>
        <w:t xml:space="preserve"> Amarillo Tabaco:</w:t>
      </w:r>
    </w:p>
    <w:p w14:paraId="3F4B2D2F" w14:textId="77777777" w:rsidR="009230F3" w:rsidRPr="00E60356" w:rsidRDefault="009230F3" w:rsidP="00EF3F09">
      <w:pPr>
        <w:numPr>
          <w:ilvl w:val="0"/>
          <w:numId w:val="62"/>
        </w:numPr>
        <w:spacing w:after="0" w:line="240" w:lineRule="auto"/>
        <w:rPr>
          <w:rFonts w:ascii="Arial" w:hAnsi="Arial" w:cs="Arial"/>
          <w:color w:val="000000"/>
        </w:rPr>
      </w:pPr>
      <w:r w:rsidRPr="00E60356">
        <w:rPr>
          <w:rFonts w:ascii="Arial" w:hAnsi="Arial" w:cs="Arial"/>
          <w:color w:val="000000"/>
        </w:rPr>
        <w:t>Aplicación de primera mano ligeramente diluida para mejorar penetración.</w:t>
      </w:r>
    </w:p>
    <w:p w14:paraId="42113D50" w14:textId="77777777" w:rsidR="009230F3" w:rsidRPr="00E60356" w:rsidRDefault="009230F3" w:rsidP="00EF3F09">
      <w:pPr>
        <w:numPr>
          <w:ilvl w:val="0"/>
          <w:numId w:val="62"/>
        </w:numPr>
        <w:spacing w:after="0" w:line="240" w:lineRule="auto"/>
        <w:rPr>
          <w:rFonts w:ascii="Arial" w:hAnsi="Arial" w:cs="Arial"/>
          <w:color w:val="000000"/>
        </w:rPr>
      </w:pPr>
      <w:r w:rsidRPr="00E60356">
        <w:rPr>
          <w:rFonts w:ascii="Arial" w:hAnsi="Arial" w:cs="Arial"/>
          <w:color w:val="000000"/>
        </w:rPr>
        <w:t>Secado entre 4 y 6 horas.</w:t>
      </w:r>
    </w:p>
    <w:p w14:paraId="2A6A0CB7" w14:textId="77777777" w:rsidR="009230F3" w:rsidRPr="00E60356" w:rsidRDefault="009230F3" w:rsidP="00EF3F09">
      <w:pPr>
        <w:numPr>
          <w:ilvl w:val="0"/>
          <w:numId w:val="62"/>
        </w:numPr>
        <w:spacing w:after="0" w:line="240" w:lineRule="auto"/>
        <w:rPr>
          <w:rFonts w:ascii="Arial" w:hAnsi="Arial" w:cs="Arial"/>
          <w:color w:val="000000"/>
        </w:rPr>
      </w:pPr>
      <w:r w:rsidRPr="00E60356">
        <w:rPr>
          <w:rFonts w:ascii="Arial" w:hAnsi="Arial" w:cs="Arial"/>
          <w:color w:val="000000"/>
        </w:rPr>
        <w:t>Aplicación de segunda mano cruzada sin diluir o con mínima dilución.</w:t>
      </w:r>
    </w:p>
    <w:p w14:paraId="41769C7A" w14:textId="77777777" w:rsidR="009230F3" w:rsidRPr="00E60356" w:rsidRDefault="009230F3" w:rsidP="00EF3F09">
      <w:pPr>
        <w:numPr>
          <w:ilvl w:val="0"/>
          <w:numId w:val="62"/>
        </w:numPr>
        <w:spacing w:after="0" w:line="240" w:lineRule="auto"/>
        <w:rPr>
          <w:rFonts w:ascii="Arial" w:hAnsi="Arial" w:cs="Arial"/>
          <w:color w:val="000000"/>
        </w:rPr>
      </w:pPr>
      <w:r w:rsidRPr="00E60356">
        <w:rPr>
          <w:rFonts w:ascii="Arial" w:hAnsi="Arial" w:cs="Arial"/>
          <w:color w:val="000000"/>
        </w:rPr>
        <w:t>Revisión visual del acabado, retoques y corrección de imperfecciones.</w:t>
      </w:r>
    </w:p>
    <w:p w14:paraId="7E5DBF8B" w14:textId="77777777" w:rsidR="009230F3" w:rsidRPr="00E60356" w:rsidRDefault="009230F3" w:rsidP="009230F3">
      <w:pPr>
        <w:spacing w:after="0" w:line="240" w:lineRule="auto"/>
        <w:rPr>
          <w:rFonts w:ascii="Arial" w:hAnsi="Arial" w:cs="Arial"/>
          <w:color w:val="000000"/>
        </w:rPr>
      </w:pPr>
      <w:r w:rsidRPr="00E60356">
        <w:rPr>
          <w:rFonts w:ascii="Arial" w:hAnsi="Arial" w:cs="Arial"/>
          <w:color w:val="000000"/>
        </w:rPr>
        <w:t>4. Limpieza final:</w:t>
      </w:r>
    </w:p>
    <w:p w14:paraId="6D8A45C8" w14:textId="77777777" w:rsidR="009230F3" w:rsidRPr="00E60356" w:rsidRDefault="009230F3" w:rsidP="00EF3F09">
      <w:pPr>
        <w:numPr>
          <w:ilvl w:val="0"/>
          <w:numId w:val="63"/>
        </w:numPr>
        <w:spacing w:after="0" w:line="240" w:lineRule="auto"/>
        <w:rPr>
          <w:rFonts w:ascii="Arial" w:hAnsi="Arial" w:cs="Arial"/>
          <w:color w:val="000000"/>
        </w:rPr>
      </w:pPr>
      <w:r w:rsidRPr="00E60356">
        <w:rPr>
          <w:rFonts w:ascii="Arial" w:hAnsi="Arial" w:cs="Arial"/>
          <w:color w:val="000000"/>
        </w:rPr>
        <w:t>Retiro de cintas de enmascarar y protección temporal.</w:t>
      </w:r>
    </w:p>
    <w:p w14:paraId="6CA40775" w14:textId="77777777" w:rsidR="009230F3" w:rsidRPr="00E60356" w:rsidRDefault="009230F3" w:rsidP="00EF3F09">
      <w:pPr>
        <w:numPr>
          <w:ilvl w:val="0"/>
          <w:numId w:val="63"/>
        </w:numPr>
        <w:spacing w:after="0" w:line="240" w:lineRule="auto"/>
        <w:rPr>
          <w:rFonts w:ascii="Arial" w:hAnsi="Arial" w:cs="Arial"/>
          <w:color w:val="000000"/>
        </w:rPr>
      </w:pPr>
      <w:r w:rsidRPr="00E60356">
        <w:rPr>
          <w:rFonts w:ascii="Arial" w:hAnsi="Arial" w:cs="Arial"/>
          <w:color w:val="000000"/>
        </w:rPr>
        <w:t>Limpieza de salpicaduras o manchas.</w:t>
      </w:r>
    </w:p>
    <w:p w14:paraId="6BBF12CE" w14:textId="77777777" w:rsidR="009230F3" w:rsidRPr="00E60356" w:rsidRDefault="009230F3" w:rsidP="00EF3F09">
      <w:pPr>
        <w:numPr>
          <w:ilvl w:val="0"/>
          <w:numId w:val="63"/>
        </w:numPr>
        <w:spacing w:after="0" w:line="240" w:lineRule="auto"/>
        <w:rPr>
          <w:rFonts w:ascii="Arial" w:hAnsi="Arial" w:cs="Arial"/>
          <w:color w:val="000000"/>
        </w:rPr>
      </w:pPr>
      <w:r w:rsidRPr="00E60356">
        <w:rPr>
          <w:rFonts w:ascii="Arial" w:hAnsi="Arial" w:cs="Arial"/>
          <w:color w:val="000000"/>
        </w:rPr>
        <w:t>Presentación del trabajo para validación técnica del acabado.</w:t>
      </w:r>
    </w:p>
    <w:p w14:paraId="1C415A0E" w14:textId="77777777" w:rsidR="009230F3" w:rsidRPr="00E60356" w:rsidRDefault="009230F3" w:rsidP="009230F3">
      <w:pPr>
        <w:spacing w:after="0" w:line="240" w:lineRule="auto"/>
        <w:rPr>
          <w:rFonts w:ascii="Arial" w:hAnsi="Arial" w:cs="Arial"/>
          <w:color w:val="000000"/>
        </w:rPr>
      </w:pPr>
    </w:p>
    <w:p w14:paraId="1228903F" w14:textId="77777777" w:rsidR="009230F3" w:rsidRPr="00E60356" w:rsidRDefault="009230F3" w:rsidP="009230F3">
      <w:pPr>
        <w:spacing w:after="0" w:line="240" w:lineRule="auto"/>
        <w:rPr>
          <w:rFonts w:ascii="Arial" w:hAnsi="Arial" w:cs="Arial"/>
          <w:b/>
          <w:bCs/>
          <w:color w:val="000000"/>
        </w:rPr>
      </w:pPr>
      <w:r w:rsidRPr="00E60356">
        <w:rPr>
          <w:rFonts w:ascii="Arial" w:hAnsi="Arial" w:cs="Arial"/>
          <w:b/>
          <w:bCs/>
          <w:color w:val="000000"/>
        </w:rPr>
        <w:t>Unidad de medida:</w:t>
      </w:r>
    </w:p>
    <w:p w14:paraId="39328D77" w14:textId="77777777" w:rsidR="009230F3" w:rsidRPr="00E60356" w:rsidRDefault="009230F3" w:rsidP="00EF3F09">
      <w:pPr>
        <w:numPr>
          <w:ilvl w:val="0"/>
          <w:numId w:val="64"/>
        </w:numPr>
        <w:spacing w:after="0" w:line="240" w:lineRule="auto"/>
        <w:rPr>
          <w:rFonts w:ascii="Arial" w:hAnsi="Arial" w:cs="Arial"/>
          <w:color w:val="000000"/>
        </w:rPr>
      </w:pPr>
      <w:r w:rsidRPr="00E60356">
        <w:rPr>
          <w:rFonts w:ascii="Arial" w:hAnsi="Arial" w:cs="Arial"/>
          <w:color w:val="000000"/>
        </w:rPr>
        <w:t>Metro cuadrado (m²) de vigueta exterior empastada y pintada a dos manos.</w:t>
      </w:r>
    </w:p>
    <w:p w14:paraId="6369DA22" w14:textId="77777777" w:rsidR="009230F3" w:rsidRPr="00E60356" w:rsidRDefault="009230F3" w:rsidP="009230F3">
      <w:pPr>
        <w:spacing w:after="0" w:line="240" w:lineRule="auto"/>
        <w:rPr>
          <w:rFonts w:ascii="Arial" w:hAnsi="Arial" w:cs="Arial"/>
          <w:color w:val="000000"/>
        </w:rPr>
      </w:pPr>
    </w:p>
    <w:p w14:paraId="6EE22443" w14:textId="77777777" w:rsidR="009230F3" w:rsidRPr="00E60356" w:rsidRDefault="009230F3" w:rsidP="009230F3">
      <w:pPr>
        <w:spacing w:after="0" w:line="240" w:lineRule="auto"/>
        <w:rPr>
          <w:rFonts w:ascii="Arial" w:hAnsi="Arial" w:cs="Arial"/>
          <w:b/>
          <w:bCs/>
          <w:color w:val="000000"/>
        </w:rPr>
      </w:pPr>
      <w:r w:rsidRPr="00E60356">
        <w:rPr>
          <w:rFonts w:ascii="Arial" w:hAnsi="Arial" w:cs="Arial"/>
          <w:b/>
          <w:bCs/>
          <w:color w:val="000000"/>
        </w:rPr>
        <w:t>Forma de pago:</w:t>
      </w:r>
    </w:p>
    <w:p w14:paraId="74961D57" w14:textId="77777777" w:rsidR="009230F3" w:rsidRPr="00E60356" w:rsidRDefault="009230F3" w:rsidP="009230F3">
      <w:pPr>
        <w:spacing w:after="0" w:line="240" w:lineRule="auto"/>
        <w:rPr>
          <w:rFonts w:ascii="Arial" w:hAnsi="Arial" w:cs="Arial"/>
          <w:color w:val="000000"/>
        </w:rPr>
      </w:pPr>
      <w:r w:rsidRPr="00E60356">
        <w:rPr>
          <w:rFonts w:ascii="Arial" w:hAnsi="Arial" w:cs="Arial"/>
          <w:color w:val="000000"/>
        </w:rPr>
        <w:t>El pago se realizará por m² correctamente ejecutado y validado por la supervisión técnica, e incluirá:</w:t>
      </w:r>
    </w:p>
    <w:p w14:paraId="3DF08E50" w14:textId="77777777" w:rsidR="009230F3" w:rsidRPr="00E60356" w:rsidRDefault="009230F3" w:rsidP="00EF3F09">
      <w:pPr>
        <w:numPr>
          <w:ilvl w:val="0"/>
          <w:numId w:val="65"/>
        </w:numPr>
        <w:spacing w:after="0" w:line="240" w:lineRule="auto"/>
        <w:rPr>
          <w:rFonts w:ascii="Arial" w:hAnsi="Arial" w:cs="Arial"/>
          <w:color w:val="000000"/>
        </w:rPr>
      </w:pPr>
      <w:r w:rsidRPr="00E60356">
        <w:rPr>
          <w:rFonts w:ascii="Arial" w:hAnsi="Arial" w:cs="Arial"/>
          <w:color w:val="000000"/>
        </w:rPr>
        <w:t>Suministro de todos los materiales: empaste, pintura, sellador, herramientas y elementos de protección.</w:t>
      </w:r>
    </w:p>
    <w:p w14:paraId="509068B4" w14:textId="77777777" w:rsidR="009230F3" w:rsidRPr="00E60356" w:rsidRDefault="009230F3" w:rsidP="00EF3F09">
      <w:pPr>
        <w:numPr>
          <w:ilvl w:val="0"/>
          <w:numId w:val="65"/>
        </w:numPr>
        <w:spacing w:after="0" w:line="240" w:lineRule="auto"/>
        <w:rPr>
          <w:rFonts w:ascii="Arial" w:hAnsi="Arial" w:cs="Arial"/>
          <w:color w:val="000000"/>
        </w:rPr>
      </w:pPr>
      <w:r w:rsidRPr="00E60356">
        <w:rPr>
          <w:rFonts w:ascii="Arial" w:hAnsi="Arial" w:cs="Arial"/>
          <w:color w:val="000000"/>
        </w:rPr>
        <w:t>Mano de obra calificada, equipos de aplicación, andamios y limpieza.</w:t>
      </w:r>
    </w:p>
    <w:p w14:paraId="4F0DB2D5" w14:textId="77777777" w:rsidR="009230F3" w:rsidRPr="00E60356" w:rsidRDefault="009230F3" w:rsidP="00EF3F09">
      <w:pPr>
        <w:numPr>
          <w:ilvl w:val="0"/>
          <w:numId w:val="65"/>
        </w:numPr>
        <w:spacing w:after="0" w:line="240" w:lineRule="auto"/>
        <w:rPr>
          <w:rFonts w:ascii="Arial" w:hAnsi="Arial" w:cs="Arial"/>
          <w:color w:val="000000"/>
        </w:rPr>
      </w:pPr>
      <w:r w:rsidRPr="00E60356">
        <w:rPr>
          <w:rFonts w:ascii="Arial" w:hAnsi="Arial" w:cs="Arial"/>
          <w:color w:val="000000"/>
        </w:rPr>
        <w:t>Aplicación completa del sistema: empaste, lijado y pintura a dos manos.</w:t>
      </w:r>
    </w:p>
    <w:p w14:paraId="5B926F5E" w14:textId="77777777" w:rsidR="009230F3" w:rsidRPr="00E60356" w:rsidRDefault="009230F3" w:rsidP="00EF3F09">
      <w:pPr>
        <w:numPr>
          <w:ilvl w:val="0"/>
          <w:numId w:val="65"/>
        </w:numPr>
        <w:spacing w:after="0" w:line="240" w:lineRule="auto"/>
        <w:rPr>
          <w:rFonts w:ascii="Arial" w:hAnsi="Arial" w:cs="Arial"/>
          <w:color w:val="000000"/>
        </w:rPr>
      </w:pPr>
      <w:r w:rsidRPr="00E60356">
        <w:rPr>
          <w:rFonts w:ascii="Arial" w:hAnsi="Arial" w:cs="Arial"/>
          <w:color w:val="000000"/>
        </w:rPr>
        <w:t>Verificación del acabado final, asegurando uniformidad, adherencia y resistencia.</w:t>
      </w:r>
    </w:p>
    <w:bookmarkEnd w:id="1"/>
    <w:p w14:paraId="4D4D0BE5" w14:textId="77777777" w:rsidR="001111C3" w:rsidRPr="006B7A82" w:rsidRDefault="001111C3" w:rsidP="006B7A82">
      <w:pPr>
        <w:spacing w:after="0" w:line="240" w:lineRule="auto"/>
        <w:rPr>
          <w:rFonts w:ascii="Arial" w:hAnsi="Arial" w:cs="Arial"/>
          <w:color w:val="000000"/>
        </w:rPr>
      </w:pPr>
    </w:p>
    <w:p w14:paraId="1044D854" w14:textId="77308D51" w:rsidR="001111C3" w:rsidRDefault="009230F3" w:rsidP="001111C3">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1111C3" w:rsidRPr="00541CAC">
        <w:rPr>
          <w:rFonts w:ascii="Arial" w:hAnsi="Arial" w:cs="Arial"/>
          <w:b/>
          <w:bCs/>
          <w:color w:val="000000"/>
        </w:rPr>
        <w:t>PINTURA LÁTEX COLOR BLANCO HUMO EN VIGUETAS INTERIORES A DOS MANOS</w:t>
      </w:r>
    </w:p>
    <w:p w14:paraId="2C4B992E" w14:textId="77777777" w:rsidR="001111C3" w:rsidRPr="00541CAC" w:rsidRDefault="001111C3" w:rsidP="001111C3">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6637FEB3" w14:textId="77777777" w:rsidR="009230F3" w:rsidRPr="00E60356" w:rsidRDefault="009230F3" w:rsidP="009230F3">
      <w:pPr>
        <w:spacing w:after="0" w:line="240" w:lineRule="auto"/>
        <w:rPr>
          <w:rFonts w:ascii="Arial" w:hAnsi="Arial" w:cs="Arial"/>
          <w:b/>
          <w:bCs/>
          <w:color w:val="000000"/>
        </w:rPr>
      </w:pPr>
      <w:bookmarkStart w:id="2" w:name="_Hlk202536216"/>
      <w:r w:rsidRPr="00E60356">
        <w:rPr>
          <w:rFonts w:ascii="Arial" w:hAnsi="Arial" w:cs="Arial"/>
          <w:b/>
          <w:bCs/>
          <w:color w:val="000000"/>
        </w:rPr>
        <w:t>Descripción:</w:t>
      </w:r>
    </w:p>
    <w:p w14:paraId="0D330441" w14:textId="77777777" w:rsidR="009230F3" w:rsidRPr="00E60356" w:rsidRDefault="009230F3" w:rsidP="009230F3">
      <w:pPr>
        <w:spacing w:after="0" w:line="240" w:lineRule="auto"/>
        <w:rPr>
          <w:rFonts w:ascii="Arial" w:hAnsi="Arial" w:cs="Arial"/>
          <w:color w:val="000000"/>
        </w:rPr>
      </w:pPr>
      <w:r w:rsidRPr="00E60356">
        <w:rPr>
          <w:rFonts w:ascii="Arial" w:hAnsi="Arial" w:cs="Arial"/>
          <w:color w:val="000000"/>
        </w:rPr>
        <w:t>Consiste en el suministro y aplicación de empastado fino sobre viguetas de concreto tarrajeadas ubicadas en interiores, seguido de la pintura látex color Blanco Humo aplicada en dos manos cruzadas.</w:t>
      </w:r>
    </w:p>
    <w:p w14:paraId="7936E250" w14:textId="77777777" w:rsidR="009230F3" w:rsidRPr="00E60356" w:rsidRDefault="009230F3" w:rsidP="009230F3">
      <w:pPr>
        <w:spacing w:after="0" w:line="240" w:lineRule="auto"/>
        <w:rPr>
          <w:rFonts w:ascii="Arial" w:hAnsi="Arial" w:cs="Arial"/>
          <w:color w:val="000000"/>
        </w:rPr>
      </w:pPr>
      <w:r w:rsidRPr="00E60356">
        <w:rPr>
          <w:rFonts w:ascii="Arial" w:hAnsi="Arial" w:cs="Arial"/>
          <w:color w:val="000000"/>
        </w:rPr>
        <w:t>El objetivo es obtener una superficie lisa, limpia, de buen acabado estético y alta uniformidad, adecuada para ambientes cerrados, asegurando buena iluminación y fácil mantenimiento.</w:t>
      </w:r>
    </w:p>
    <w:p w14:paraId="499519D0" w14:textId="77777777" w:rsidR="009230F3" w:rsidRPr="00E60356" w:rsidRDefault="009230F3" w:rsidP="009230F3">
      <w:pPr>
        <w:spacing w:after="0" w:line="240" w:lineRule="auto"/>
        <w:rPr>
          <w:rFonts w:ascii="Arial" w:hAnsi="Arial" w:cs="Arial"/>
          <w:color w:val="000000"/>
        </w:rPr>
      </w:pPr>
      <w:r w:rsidRPr="00E60356">
        <w:rPr>
          <w:rFonts w:ascii="Arial" w:hAnsi="Arial" w:cs="Arial"/>
          <w:color w:val="000000"/>
        </w:rPr>
        <w:t>Incluye: preparación del soporte, empastado, lijado, aplicación de pintura, limpieza final y validación técnica del acabado.</w:t>
      </w:r>
    </w:p>
    <w:p w14:paraId="780C190D" w14:textId="77777777" w:rsidR="009230F3" w:rsidRPr="00E60356" w:rsidRDefault="009230F3" w:rsidP="009230F3">
      <w:pPr>
        <w:spacing w:after="0" w:line="240" w:lineRule="auto"/>
        <w:rPr>
          <w:rFonts w:ascii="Arial" w:hAnsi="Arial" w:cs="Arial"/>
          <w:color w:val="000000"/>
        </w:rPr>
      </w:pPr>
    </w:p>
    <w:p w14:paraId="0329F56C" w14:textId="77777777" w:rsidR="009230F3" w:rsidRPr="00E60356" w:rsidRDefault="009230F3" w:rsidP="009230F3">
      <w:pPr>
        <w:spacing w:after="0" w:line="240" w:lineRule="auto"/>
        <w:rPr>
          <w:rFonts w:ascii="Arial" w:hAnsi="Arial" w:cs="Arial"/>
          <w:b/>
          <w:bCs/>
          <w:color w:val="000000"/>
        </w:rPr>
      </w:pPr>
      <w:r w:rsidRPr="00E60356">
        <w:rPr>
          <w:rFonts w:ascii="Arial" w:hAnsi="Arial" w:cs="Arial"/>
          <w:b/>
          <w:bCs/>
          <w:color w:val="000000"/>
        </w:rPr>
        <w:t>Condición del soporte:</w:t>
      </w:r>
    </w:p>
    <w:p w14:paraId="7BB8E0B6" w14:textId="77777777" w:rsidR="009230F3" w:rsidRPr="00E60356" w:rsidRDefault="009230F3" w:rsidP="00EF3F09">
      <w:pPr>
        <w:numPr>
          <w:ilvl w:val="0"/>
          <w:numId w:val="66"/>
        </w:numPr>
        <w:spacing w:after="0" w:line="240" w:lineRule="auto"/>
        <w:rPr>
          <w:rFonts w:ascii="Arial" w:hAnsi="Arial" w:cs="Arial"/>
          <w:color w:val="000000"/>
        </w:rPr>
      </w:pPr>
      <w:r w:rsidRPr="00E60356">
        <w:rPr>
          <w:rFonts w:ascii="Arial" w:hAnsi="Arial" w:cs="Arial"/>
          <w:color w:val="000000"/>
        </w:rPr>
        <w:t>Viguetas de concreto tarrajeado, bruñido o afinado.</w:t>
      </w:r>
    </w:p>
    <w:p w14:paraId="7E9193F6" w14:textId="77777777" w:rsidR="009230F3" w:rsidRPr="00E60356" w:rsidRDefault="009230F3" w:rsidP="00EF3F09">
      <w:pPr>
        <w:numPr>
          <w:ilvl w:val="0"/>
          <w:numId w:val="66"/>
        </w:numPr>
        <w:spacing w:after="0" w:line="240" w:lineRule="auto"/>
        <w:rPr>
          <w:rFonts w:ascii="Arial" w:hAnsi="Arial" w:cs="Arial"/>
          <w:color w:val="000000"/>
        </w:rPr>
      </w:pPr>
      <w:r w:rsidRPr="00E60356">
        <w:rPr>
          <w:rFonts w:ascii="Arial" w:hAnsi="Arial" w:cs="Arial"/>
          <w:color w:val="000000"/>
        </w:rPr>
        <w:t>Superficie seca, sin polvo, grasa, hongos ni grietas activas.</w:t>
      </w:r>
    </w:p>
    <w:p w14:paraId="31E6403A" w14:textId="77777777" w:rsidR="009230F3" w:rsidRPr="00E60356" w:rsidRDefault="009230F3" w:rsidP="00EF3F09">
      <w:pPr>
        <w:numPr>
          <w:ilvl w:val="0"/>
          <w:numId w:val="66"/>
        </w:numPr>
        <w:spacing w:after="0" w:line="240" w:lineRule="auto"/>
        <w:rPr>
          <w:rFonts w:ascii="Arial" w:hAnsi="Arial" w:cs="Arial"/>
          <w:color w:val="000000"/>
        </w:rPr>
      </w:pPr>
      <w:r w:rsidRPr="00E60356">
        <w:rPr>
          <w:rFonts w:ascii="Arial" w:hAnsi="Arial" w:cs="Arial"/>
          <w:color w:val="000000"/>
        </w:rPr>
        <w:t>El tarrajeo debe tener un secado mínimo de 14 días.</w:t>
      </w:r>
    </w:p>
    <w:p w14:paraId="693AAE49" w14:textId="77777777" w:rsidR="009230F3" w:rsidRPr="00E60356" w:rsidRDefault="009230F3" w:rsidP="00EF3F09">
      <w:pPr>
        <w:numPr>
          <w:ilvl w:val="0"/>
          <w:numId w:val="66"/>
        </w:numPr>
        <w:spacing w:after="0" w:line="240" w:lineRule="auto"/>
        <w:rPr>
          <w:rFonts w:ascii="Arial" w:hAnsi="Arial" w:cs="Arial"/>
          <w:color w:val="000000"/>
        </w:rPr>
      </w:pPr>
      <w:r w:rsidRPr="00E60356">
        <w:rPr>
          <w:rFonts w:ascii="Arial" w:hAnsi="Arial" w:cs="Arial"/>
          <w:color w:val="000000"/>
        </w:rPr>
        <w:t>No se debe iniciar el trabajo si existen señales de humedad o eflorescencia.</w:t>
      </w:r>
    </w:p>
    <w:p w14:paraId="0B3D0FB9" w14:textId="77777777" w:rsidR="009230F3" w:rsidRPr="00E60356" w:rsidRDefault="009230F3" w:rsidP="009230F3">
      <w:pPr>
        <w:spacing w:after="0" w:line="240" w:lineRule="auto"/>
        <w:rPr>
          <w:rFonts w:ascii="Arial" w:hAnsi="Arial" w:cs="Arial"/>
          <w:color w:val="000000"/>
        </w:rPr>
      </w:pPr>
    </w:p>
    <w:p w14:paraId="4090E095" w14:textId="77777777" w:rsidR="009230F3" w:rsidRPr="00E60356" w:rsidRDefault="009230F3" w:rsidP="009230F3">
      <w:pPr>
        <w:spacing w:after="0" w:line="240" w:lineRule="auto"/>
        <w:rPr>
          <w:rFonts w:ascii="Arial" w:hAnsi="Arial" w:cs="Arial"/>
          <w:b/>
          <w:bCs/>
          <w:color w:val="000000"/>
        </w:rPr>
      </w:pPr>
      <w:r w:rsidRPr="00E60356">
        <w:rPr>
          <w:rFonts w:ascii="Arial" w:hAnsi="Arial" w:cs="Arial"/>
          <w:b/>
          <w:bCs/>
          <w:color w:val="000000"/>
        </w:rPr>
        <w:t>Materiales:</w:t>
      </w:r>
    </w:p>
    <w:p w14:paraId="11048CB3" w14:textId="77777777" w:rsidR="009230F3" w:rsidRPr="00E60356" w:rsidRDefault="009230F3" w:rsidP="00EF3F09">
      <w:pPr>
        <w:numPr>
          <w:ilvl w:val="0"/>
          <w:numId w:val="67"/>
        </w:numPr>
        <w:spacing w:after="0" w:line="240" w:lineRule="auto"/>
        <w:rPr>
          <w:rFonts w:ascii="Arial" w:hAnsi="Arial" w:cs="Arial"/>
          <w:color w:val="000000"/>
        </w:rPr>
      </w:pPr>
      <w:r w:rsidRPr="00E60356">
        <w:rPr>
          <w:rFonts w:ascii="Arial" w:hAnsi="Arial" w:cs="Arial"/>
          <w:color w:val="000000"/>
        </w:rPr>
        <w:t>Pasta de empaste vinílica o acrílica para uso interior.</w:t>
      </w:r>
    </w:p>
    <w:p w14:paraId="769656F6" w14:textId="77777777" w:rsidR="009230F3" w:rsidRPr="00E60356" w:rsidRDefault="009230F3" w:rsidP="00EF3F09">
      <w:pPr>
        <w:numPr>
          <w:ilvl w:val="0"/>
          <w:numId w:val="67"/>
        </w:numPr>
        <w:spacing w:after="0" w:line="240" w:lineRule="auto"/>
        <w:rPr>
          <w:rFonts w:ascii="Arial" w:hAnsi="Arial" w:cs="Arial"/>
          <w:color w:val="000000"/>
        </w:rPr>
      </w:pPr>
      <w:r w:rsidRPr="00E60356">
        <w:rPr>
          <w:rFonts w:ascii="Arial" w:hAnsi="Arial" w:cs="Arial"/>
          <w:color w:val="000000"/>
        </w:rPr>
        <w:t xml:space="preserve">Pintura látex color Blanco Humo, acabado </w:t>
      </w:r>
      <w:proofErr w:type="spellStart"/>
      <w:r w:rsidRPr="00E60356">
        <w:rPr>
          <w:rFonts w:ascii="Arial" w:hAnsi="Arial" w:cs="Arial"/>
          <w:color w:val="000000"/>
        </w:rPr>
        <w:t>supermate</w:t>
      </w:r>
      <w:proofErr w:type="spellEnd"/>
      <w:r w:rsidRPr="00E60356">
        <w:rPr>
          <w:rFonts w:ascii="Arial" w:hAnsi="Arial" w:cs="Arial"/>
          <w:color w:val="000000"/>
        </w:rPr>
        <w:t xml:space="preserve"> o mate para interiores.</w:t>
      </w:r>
    </w:p>
    <w:p w14:paraId="00931475" w14:textId="77777777" w:rsidR="009230F3" w:rsidRPr="00E60356" w:rsidRDefault="009230F3" w:rsidP="00EF3F09">
      <w:pPr>
        <w:numPr>
          <w:ilvl w:val="0"/>
          <w:numId w:val="67"/>
        </w:numPr>
        <w:spacing w:after="0" w:line="240" w:lineRule="auto"/>
        <w:rPr>
          <w:rFonts w:ascii="Arial" w:hAnsi="Arial" w:cs="Arial"/>
          <w:color w:val="000000"/>
        </w:rPr>
      </w:pPr>
      <w:r w:rsidRPr="00E60356">
        <w:rPr>
          <w:rFonts w:ascii="Arial" w:hAnsi="Arial" w:cs="Arial"/>
          <w:color w:val="000000"/>
        </w:rPr>
        <w:t>Sellador acrílico fijador, a aplicar si el soporte es muy absorbente.</w:t>
      </w:r>
    </w:p>
    <w:p w14:paraId="25846E00" w14:textId="77777777" w:rsidR="009230F3" w:rsidRPr="00E60356" w:rsidRDefault="009230F3" w:rsidP="00EF3F09">
      <w:pPr>
        <w:numPr>
          <w:ilvl w:val="0"/>
          <w:numId w:val="67"/>
        </w:numPr>
        <w:spacing w:after="0" w:line="240" w:lineRule="auto"/>
        <w:rPr>
          <w:rFonts w:ascii="Arial" w:hAnsi="Arial" w:cs="Arial"/>
          <w:color w:val="000000"/>
        </w:rPr>
      </w:pPr>
      <w:r w:rsidRPr="00E60356">
        <w:rPr>
          <w:rFonts w:ascii="Arial" w:hAnsi="Arial" w:cs="Arial"/>
          <w:color w:val="000000"/>
        </w:rPr>
        <w:t>Lijas de grano fino (150 a 220) para el afinado de la superficie.</w:t>
      </w:r>
    </w:p>
    <w:p w14:paraId="647CB0E5" w14:textId="77777777" w:rsidR="009230F3" w:rsidRPr="00E60356" w:rsidRDefault="009230F3" w:rsidP="00EF3F09">
      <w:pPr>
        <w:numPr>
          <w:ilvl w:val="0"/>
          <w:numId w:val="67"/>
        </w:numPr>
        <w:spacing w:after="0" w:line="240" w:lineRule="auto"/>
        <w:rPr>
          <w:rFonts w:ascii="Arial" w:hAnsi="Arial" w:cs="Arial"/>
          <w:color w:val="000000"/>
        </w:rPr>
      </w:pPr>
      <w:r w:rsidRPr="00E60356">
        <w:rPr>
          <w:rFonts w:ascii="Arial" w:hAnsi="Arial" w:cs="Arial"/>
          <w:color w:val="000000"/>
        </w:rPr>
        <w:t>Agua limpia para diluir la pintura según especificaciones técnicas.</w:t>
      </w:r>
    </w:p>
    <w:p w14:paraId="1E9B1DB1" w14:textId="77777777" w:rsidR="009230F3" w:rsidRPr="00E60356" w:rsidRDefault="009230F3" w:rsidP="00EF3F09">
      <w:pPr>
        <w:numPr>
          <w:ilvl w:val="0"/>
          <w:numId w:val="67"/>
        </w:numPr>
        <w:spacing w:after="0" w:line="240" w:lineRule="auto"/>
        <w:rPr>
          <w:rFonts w:ascii="Arial" w:hAnsi="Arial" w:cs="Arial"/>
          <w:color w:val="000000"/>
        </w:rPr>
      </w:pPr>
      <w:r w:rsidRPr="00E60356">
        <w:rPr>
          <w:rFonts w:ascii="Arial" w:hAnsi="Arial" w:cs="Arial"/>
          <w:color w:val="000000"/>
        </w:rPr>
        <w:t xml:space="preserve">Cinta </w:t>
      </w:r>
      <w:proofErr w:type="spellStart"/>
      <w:r w:rsidRPr="00E60356">
        <w:rPr>
          <w:rFonts w:ascii="Arial" w:hAnsi="Arial" w:cs="Arial"/>
          <w:color w:val="000000"/>
        </w:rPr>
        <w:t>masking</w:t>
      </w:r>
      <w:proofErr w:type="spellEnd"/>
      <w:r w:rsidRPr="00E60356">
        <w:rPr>
          <w:rFonts w:ascii="Arial" w:hAnsi="Arial" w:cs="Arial"/>
          <w:color w:val="000000"/>
        </w:rPr>
        <w:t>, plástico protector o cartón, para cubrir zonas colindantes.</w:t>
      </w:r>
    </w:p>
    <w:p w14:paraId="3FCEDF06" w14:textId="77777777" w:rsidR="009230F3" w:rsidRPr="00E60356" w:rsidRDefault="009230F3" w:rsidP="009230F3">
      <w:pPr>
        <w:spacing w:after="0" w:line="240" w:lineRule="auto"/>
        <w:rPr>
          <w:rFonts w:ascii="Arial" w:hAnsi="Arial" w:cs="Arial"/>
          <w:color w:val="000000"/>
        </w:rPr>
      </w:pPr>
    </w:p>
    <w:p w14:paraId="7E4ECD35" w14:textId="77777777" w:rsidR="009230F3" w:rsidRPr="00E60356" w:rsidRDefault="009230F3" w:rsidP="009230F3">
      <w:pPr>
        <w:spacing w:after="0" w:line="240" w:lineRule="auto"/>
        <w:rPr>
          <w:rFonts w:ascii="Arial" w:hAnsi="Arial" w:cs="Arial"/>
          <w:b/>
          <w:bCs/>
          <w:color w:val="000000"/>
        </w:rPr>
      </w:pPr>
      <w:r w:rsidRPr="00E60356">
        <w:rPr>
          <w:rFonts w:ascii="Arial" w:hAnsi="Arial" w:cs="Arial"/>
          <w:b/>
          <w:bCs/>
          <w:color w:val="000000"/>
        </w:rPr>
        <w:t>Herramientas y equipos:</w:t>
      </w:r>
    </w:p>
    <w:p w14:paraId="302356E7" w14:textId="77777777" w:rsidR="009230F3" w:rsidRPr="00E60356" w:rsidRDefault="009230F3" w:rsidP="00EF3F09">
      <w:pPr>
        <w:numPr>
          <w:ilvl w:val="0"/>
          <w:numId w:val="68"/>
        </w:numPr>
        <w:spacing w:after="0" w:line="240" w:lineRule="auto"/>
        <w:rPr>
          <w:rFonts w:ascii="Arial" w:hAnsi="Arial" w:cs="Arial"/>
          <w:color w:val="000000"/>
        </w:rPr>
      </w:pPr>
      <w:r w:rsidRPr="00E60356">
        <w:rPr>
          <w:rFonts w:ascii="Arial" w:hAnsi="Arial" w:cs="Arial"/>
          <w:color w:val="000000"/>
        </w:rPr>
        <w:t>Llana metálica y espátulas.</w:t>
      </w:r>
    </w:p>
    <w:p w14:paraId="56C99E14" w14:textId="77777777" w:rsidR="009230F3" w:rsidRPr="00E60356" w:rsidRDefault="009230F3" w:rsidP="00EF3F09">
      <w:pPr>
        <w:numPr>
          <w:ilvl w:val="0"/>
          <w:numId w:val="68"/>
        </w:numPr>
        <w:spacing w:after="0" w:line="240" w:lineRule="auto"/>
        <w:rPr>
          <w:rFonts w:ascii="Arial" w:hAnsi="Arial" w:cs="Arial"/>
          <w:color w:val="000000"/>
        </w:rPr>
      </w:pPr>
      <w:r w:rsidRPr="00E60356">
        <w:rPr>
          <w:rFonts w:ascii="Arial" w:hAnsi="Arial" w:cs="Arial"/>
          <w:color w:val="000000"/>
        </w:rPr>
        <w:t>Lijadora orbital o manual.</w:t>
      </w:r>
    </w:p>
    <w:p w14:paraId="0FC24E05" w14:textId="77777777" w:rsidR="009230F3" w:rsidRPr="00E60356" w:rsidRDefault="009230F3" w:rsidP="00EF3F09">
      <w:pPr>
        <w:numPr>
          <w:ilvl w:val="0"/>
          <w:numId w:val="68"/>
        </w:numPr>
        <w:spacing w:after="0" w:line="240" w:lineRule="auto"/>
        <w:rPr>
          <w:rFonts w:ascii="Arial" w:hAnsi="Arial" w:cs="Arial"/>
          <w:color w:val="000000"/>
        </w:rPr>
      </w:pPr>
      <w:r w:rsidRPr="00E60356">
        <w:rPr>
          <w:rFonts w:ascii="Arial" w:hAnsi="Arial" w:cs="Arial"/>
          <w:color w:val="000000"/>
        </w:rPr>
        <w:t xml:space="preserve">Brochas, rodillos o pistola </w:t>
      </w:r>
      <w:proofErr w:type="spellStart"/>
      <w:r w:rsidRPr="00E60356">
        <w:rPr>
          <w:rFonts w:ascii="Arial" w:hAnsi="Arial" w:cs="Arial"/>
          <w:color w:val="000000"/>
        </w:rPr>
        <w:t>airless</w:t>
      </w:r>
      <w:proofErr w:type="spellEnd"/>
      <w:r w:rsidRPr="00E60356">
        <w:rPr>
          <w:rFonts w:ascii="Arial" w:hAnsi="Arial" w:cs="Arial"/>
          <w:color w:val="000000"/>
        </w:rPr>
        <w:t xml:space="preserve"> (según la accesibilidad).</w:t>
      </w:r>
    </w:p>
    <w:p w14:paraId="2C37C6BF" w14:textId="77777777" w:rsidR="009230F3" w:rsidRPr="00E60356" w:rsidRDefault="009230F3" w:rsidP="00EF3F09">
      <w:pPr>
        <w:numPr>
          <w:ilvl w:val="0"/>
          <w:numId w:val="68"/>
        </w:numPr>
        <w:spacing w:after="0" w:line="240" w:lineRule="auto"/>
        <w:rPr>
          <w:rFonts w:ascii="Arial" w:hAnsi="Arial" w:cs="Arial"/>
          <w:color w:val="000000"/>
        </w:rPr>
      </w:pPr>
      <w:r w:rsidRPr="00E60356">
        <w:rPr>
          <w:rFonts w:ascii="Arial" w:hAnsi="Arial" w:cs="Arial"/>
          <w:color w:val="000000"/>
        </w:rPr>
        <w:t>Escaleras, andamios móviles o caballetes estables.</w:t>
      </w:r>
    </w:p>
    <w:p w14:paraId="72D05850" w14:textId="77777777" w:rsidR="009230F3" w:rsidRPr="00E60356" w:rsidRDefault="009230F3" w:rsidP="00EF3F09">
      <w:pPr>
        <w:numPr>
          <w:ilvl w:val="0"/>
          <w:numId w:val="68"/>
        </w:numPr>
        <w:spacing w:after="0" w:line="240" w:lineRule="auto"/>
        <w:rPr>
          <w:rFonts w:ascii="Arial" w:hAnsi="Arial" w:cs="Arial"/>
          <w:color w:val="000000"/>
        </w:rPr>
      </w:pPr>
      <w:r w:rsidRPr="00E60356">
        <w:rPr>
          <w:rFonts w:ascii="Arial" w:hAnsi="Arial" w:cs="Arial"/>
          <w:color w:val="000000"/>
        </w:rPr>
        <w:t>Recipientes plásticos para mezcla de pintura.</w:t>
      </w:r>
    </w:p>
    <w:p w14:paraId="3DD8E77A" w14:textId="77777777" w:rsidR="009230F3" w:rsidRPr="00E60356" w:rsidRDefault="009230F3" w:rsidP="00EF3F09">
      <w:pPr>
        <w:numPr>
          <w:ilvl w:val="0"/>
          <w:numId w:val="68"/>
        </w:numPr>
        <w:spacing w:after="0" w:line="240" w:lineRule="auto"/>
        <w:rPr>
          <w:rFonts w:ascii="Arial" w:hAnsi="Arial" w:cs="Arial"/>
          <w:color w:val="000000"/>
        </w:rPr>
      </w:pPr>
      <w:r w:rsidRPr="00E60356">
        <w:rPr>
          <w:rFonts w:ascii="Arial" w:hAnsi="Arial" w:cs="Arial"/>
          <w:color w:val="000000"/>
        </w:rPr>
        <w:t>Elementos de protección personal: mascarilla, guantes, lentes y uniforme.</w:t>
      </w:r>
    </w:p>
    <w:p w14:paraId="45351B3F" w14:textId="77777777" w:rsidR="009230F3" w:rsidRPr="00E60356" w:rsidRDefault="009230F3" w:rsidP="009230F3">
      <w:pPr>
        <w:spacing w:after="0" w:line="240" w:lineRule="auto"/>
        <w:rPr>
          <w:rFonts w:ascii="Arial" w:hAnsi="Arial" w:cs="Arial"/>
          <w:color w:val="000000"/>
        </w:rPr>
      </w:pPr>
    </w:p>
    <w:p w14:paraId="21631741" w14:textId="77777777" w:rsidR="009230F3" w:rsidRPr="00E60356" w:rsidRDefault="009230F3" w:rsidP="009230F3">
      <w:pPr>
        <w:spacing w:after="0" w:line="240" w:lineRule="auto"/>
        <w:rPr>
          <w:rFonts w:ascii="Arial" w:hAnsi="Arial" w:cs="Arial"/>
          <w:b/>
          <w:bCs/>
          <w:color w:val="000000"/>
        </w:rPr>
      </w:pPr>
      <w:r w:rsidRPr="00E60356">
        <w:rPr>
          <w:rFonts w:ascii="Arial" w:hAnsi="Arial" w:cs="Arial"/>
          <w:b/>
          <w:bCs/>
          <w:color w:val="000000"/>
        </w:rPr>
        <w:t>Método de ejecución:</w:t>
      </w:r>
    </w:p>
    <w:p w14:paraId="717FEA82" w14:textId="77777777" w:rsidR="009230F3" w:rsidRPr="00E60356" w:rsidRDefault="009230F3" w:rsidP="009230F3">
      <w:pPr>
        <w:spacing w:after="0" w:line="240" w:lineRule="auto"/>
        <w:rPr>
          <w:rFonts w:ascii="Arial" w:hAnsi="Arial" w:cs="Arial"/>
          <w:color w:val="000000"/>
        </w:rPr>
      </w:pPr>
      <w:r w:rsidRPr="00E60356">
        <w:rPr>
          <w:rFonts w:ascii="Arial" w:hAnsi="Arial" w:cs="Arial"/>
          <w:color w:val="000000"/>
        </w:rPr>
        <w:t>1. Preparación del soporte:</w:t>
      </w:r>
    </w:p>
    <w:p w14:paraId="53546B85" w14:textId="77777777" w:rsidR="009230F3" w:rsidRPr="00E60356" w:rsidRDefault="009230F3" w:rsidP="00EF3F09">
      <w:pPr>
        <w:numPr>
          <w:ilvl w:val="0"/>
          <w:numId w:val="69"/>
        </w:numPr>
        <w:spacing w:after="0" w:line="240" w:lineRule="auto"/>
        <w:rPr>
          <w:rFonts w:ascii="Arial" w:hAnsi="Arial" w:cs="Arial"/>
          <w:color w:val="000000"/>
        </w:rPr>
      </w:pPr>
      <w:r w:rsidRPr="00E60356">
        <w:rPr>
          <w:rFonts w:ascii="Arial" w:hAnsi="Arial" w:cs="Arial"/>
          <w:color w:val="000000"/>
        </w:rPr>
        <w:t>Inspección visual de la vigueta.</w:t>
      </w:r>
    </w:p>
    <w:p w14:paraId="68ADB58A" w14:textId="77777777" w:rsidR="009230F3" w:rsidRPr="00E60356" w:rsidRDefault="009230F3" w:rsidP="00EF3F09">
      <w:pPr>
        <w:numPr>
          <w:ilvl w:val="0"/>
          <w:numId w:val="69"/>
        </w:numPr>
        <w:spacing w:after="0" w:line="240" w:lineRule="auto"/>
        <w:rPr>
          <w:rFonts w:ascii="Arial" w:hAnsi="Arial" w:cs="Arial"/>
          <w:color w:val="000000"/>
        </w:rPr>
      </w:pPr>
      <w:r w:rsidRPr="00E60356">
        <w:rPr>
          <w:rFonts w:ascii="Arial" w:hAnsi="Arial" w:cs="Arial"/>
          <w:color w:val="000000"/>
        </w:rPr>
        <w:t>Limpieza de polvo y partículas sueltas.</w:t>
      </w:r>
    </w:p>
    <w:p w14:paraId="6B1A625F" w14:textId="77777777" w:rsidR="009230F3" w:rsidRPr="00E60356" w:rsidRDefault="009230F3" w:rsidP="00EF3F09">
      <w:pPr>
        <w:numPr>
          <w:ilvl w:val="0"/>
          <w:numId w:val="69"/>
        </w:numPr>
        <w:spacing w:after="0" w:line="240" w:lineRule="auto"/>
        <w:rPr>
          <w:rFonts w:ascii="Arial" w:hAnsi="Arial" w:cs="Arial"/>
          <w:color w:val="000000"/>
        </w:rPr>
      </w:pPr>
      <w:r w:rsidRPr="00E60356">
        <w:rPr>
          <w:rFonts w:ascii="Arial" w:hAnsi="Arial" w:cs="Arial"/>
          <w:color w:val="000000"/>
        </w:rPr>
        <w:t>Aplicación de sellador acrílico si la superficie presenta porosidad elevada.</w:t>
      </w:r>
    </w:p>
    <w:p w14:paraId="6E3CBE49" w14:textId="77777777" w:rsidR="009230F3" w:rsidRPr="00E60356" w:rsidRDefault="009230F3" w:rsidP="009230F3">
      <w:pPr>
        <w:spacing w:after="0" w:line="240" w:lineRule="auto"/>
        <w:rPr>
          <w:rFonts w:ascii="Arial" w:hAnsi="Arial" w:cs="Arial"/>
          <w:color w:val="000000"/>
        </w:rPr>
      </w:pPr>
      <w:r w:rsidRPr="00E60356">
        <w:rPr>
          <w:rFonts w:ascii="Arial" w:hAnsi="Arial" w:cs="Arial"/>
          <w:color w:val="000000"/>
        </w:rPr>
        <w:t>2. Empastado:</w:t>
      </w:r>
    </w:p>
    <w:p w14:paraId="2B5CE664" w14:textId="77777777" w:rsidR="009230F3" w:rsidRPr="00E60356" w:rsidRDefault="009230F3" w:rsidP="00EF3F09">
      <w:pPr>
        <w:numPr>
          <w:ilvl w:val="0"/>
          <w:numId w:val="70"/>
        </w:numPr>
        <w:spacing w:after="0" w:line="240" w:lineRule="auto"/>
        <w:rPr>
          <w:rFonts w:ascii="Arial" w:hAnsi="Arial" w:cs="Arial"/>
          <w:color w:val="000000"/>
        </w:rPr>
      </w:pPr>
      <w:r w:rsidRPr="00E60356">
        <w:rPr>
          <w:rFonts w:ascii="Arial" w:hAnsi="Arial" w:cs="Arial"/>
          <w:color w:val="000000"/>
        </w:rPr>
        <w:t>Aplicación de una capa delgada y uniforme de empaste con llana metálica.</w:t>
      </w:r>
    </w:p>
    <w:p w14:paraId="25FF4526" w14:textId="77777777" w:rsidR="009230F3" w:rsidRPr="00E60356" w:rsidRDefault="009230F3" w:rsidP="00EF3F09">
      <w:pPr>
        <w:numPr>
          <w:ilvl w:val="0"/>
          <w:numId w:val="70"/>
        </w:numPr>
        <w:spacing w:after="0" w:line="240" w:lineRule="auto"/>
        <w:rPr>
          <w:rFonts w:ascii="Arial" w:hAnsi="Arial" w:cs="Arial"/>
          <w:color w:val="000000"/>
        </w:rPr>
      </w:pPr>
      <w:r w:rsidRPr="00E60356">
        <w:rPr>
          <w:rFonts w:ascii="Arial" w:hAnsi="Arial" w:cs="Arial"/>
          <w:color w:val="000000"/>
        </w:rPr>
        <w:t>Dejar secar entre 4 y 6 horas como mínimo.</w:t>
      </w:r>
    </w:p>
    <w:p w14:paraId="4D0C8CD5" w14:textId="77777777" w:rsidR="009230F3" w:rsidRPr="00E60356" w:rsidRDefault="009230F3" w:rsidP="00EF3F09">
      <w:pPr>
        <w:numPr>
          <w:ilvl w:val="0"/>
          <w:numId w:val="70"/>
        </w:numPr>
        <w:spacing w:after="0" w:line="240" w:lineRule="auto"/>
        <w:rPr>
          <w:rFonts w:ascii="Arial" w:hAnsi="Arial" w:cs="Arial"/>
          <w:color w:val="000000"/>
        </w:rPr>
      </w:pPr>
      <w:r w:rsidRPr="00E60356">
        <w:rPr>
          <w:rFonts w:ascii="Arial" w:hAnsi="Arial" w:cs="Arial"/>
          <w:color w:val="000000"/>
        </w:rPr>
        <w:t>Lijado de la superficie hasta lograr una textura suave y homogénea.</w:t>
      </w:r>
    </w:p>
    <w:p w14:paraId="7583B2E6" w14:textId="77777777" w:rsidR="009230F3" w:rsidRPr="00E60356" w:rsidRDefault="009230F3" w:rsidP="00EF3F09">
      <w:pPr>
        <w:numPr>
          <w:ilvl w:val="0"/>
          <w:numId w:val="70"/>
        </w:numPr>
        <w:spacing w:after="0" w:line="240" w:lineRule="auto"/>
        <w:rPr>
          <w:rFonts w:ascii="Arial" w:hAnsi="Arial" w:cs="Arial"/>
          <w:color w:val="000000"/>
        </w:rPr>
      </w:pPr>
      <w:r w:rsidRPr="00E60356">
        <w:rPr>
          <w:rFonts w:ascii="Arial" w:hAnsi="Arial" w:cs="Arial"/>
          <w:color w:val="000000"/>
        </w:rPr>
        <w:t>Eliminación completa del polvo del lijado.</w:t>
      </w:r>
    </w:p>
    <w:p w14:paraId="5873147E" w14:textId="77777777" w:rsidR="009230F3" w:rsidRPr="00E60356" w:rsidRDefault="009230F3" w:rsidP="009230F3">
      <w:pPr>
        <w:spacing w:after="0" w:line="240" w:lineRule="auto"/>
        <w:rPr>
          <w:rFonts w:ascii="Arial" w:hAnsi="Arial" w:cs="Arial"/>
          <w:color w:val="000000"/>
        </w:rPr>
      </w:pPr>
      <w:r w:rsidRPr="00E60356">
        <w:rPr>
          <w:rFonts w:ascii="Arial" w:hAnsi="Arial" w:cs="Arial"/>
          <w:color w:val="000000"/>
        </w:rPr>
        <w:t>3. Pintura látex color Blanco Humo:</w:t>
      </w:r>
    </w:p>
    <w:p w14:paraId="51E61830" w14:textId="77777777" w:rsidR="009230F3" w:rsidRPr="00E60356" w:rsidRDefault="009230F3" w:rsidP="00EF3F09">
      <w:pPr>
        <w:numPr>
          <w:ilvl w:val="0"/>
          <w:numId w:val="71"/>
        </w:numPr>
        <w:spacing w:after="0" w:line="240" w:lineRule="auto"/>
        <w:rPr>
          <w:rFonts w:ascii="Arial" w:hAnsi="Arial" w:cs="Arial"/>
          <w:color w:val="000000"/>
        </w:rPr>
      </w:pPr>
      <w:r w:rsidRPr="00E60356">
        <w:rPr>
          <w:rFonts w:ascii="Arial" w:hAnsi="Arial" w:cs="Arial"/>
          <w:color w:val="000000"/>
        </w:rPr>
        <w:t>Aplicación de la primera mano de pintura látex ligeramente diluida (10 % máx.).</w:t>
      </w:r>
    </w:p>
    <w:p w14:paraId="033AD14B" w14:textId="77777777" w:rsidR="009230F3" w:rsidRPr="00E60356" w:rsidRDefault="009230F3" w:rsidP="00EF3F09">
      <w:pPr>
        <w:numPr>
          <w:ilvl w:val="0"/>
          <w:numId w:val="71"/>
        </w:numPr>
        <w:spacing w:after="0" w:line="240" w:lineRule="auto"/>
        <w:rPr>
          <w:rFonts w:ascii="Arial" w:hAnsi="Arial" w:cs="Arial"/>
          <w:color w:val="000000"/>
        </w:rPr>
      </w:pPr>
      <w:r w:rsidRPr="00E60356">
        <w:rPr>
          <w:rFonts w:ascii="Arial" w:hAnsi="Arial" w:cs="Arial"/>
          <w:color w:val="000000"/>
        </w:rPr>
        <w:t>Secado mínimo de 4 a 6 horas, según condiciones ambientales.</w:t>
      </w:r>
    </w:p>
    <w:p w14:paraId="027BD449" w14:textId="77777777" w:rsidR="009230F3" w:rsidRPr="00E60356" w:rsidRDefault="009230F3" w:rsidP="00EF3F09">
      <w:pPr>
        <w:numPr>
          <w:ilvl w:val="0"/>
          <w:numId w:val="71"/>
        </w:numPr>
        <w:spacing w:after="0" w:line="240" w:lineRule="auto"/>
        <w:rPr>
          <w:rFonts w:ascii="Arial" w:hAnsi="Arial" w:cs="Arial"/>
          <w:color w:val="000000"/>
        </w:rPr>
      </w:pPr>
      <w:r w:rsidRPr="00E60356">
        <w:rPr>
          <w:rFonts w:ascii="Arial" w:hAnsi="Arial" w:cs="Arial"/>
          <w:color w:val="000000"/>
        </w:rPr>
        <w:t>Aplicación de la segunda mano en sentido cruzado, sin dilución o con mínima.</w:t>
      </w:r>
    </w:p>
    <w:p w14:paraId="638BA42D" w14:textId="77777777" w:rsidR="009230F3" w:rsidRPr="00E60356" w:rsidRDefault="009230F3" w:rsidP="00EF3F09">
      <w:pPr>
        <w:numPr>
          <w:ilvl w:val="0"/>
          <w:numId w:val="71"/>
        </w:numPr>
        <w:spacing w:after="0" w:line="240" w:lineRule="auto"/>
        <w:rPr>
          <w:rFonts w:ascii="Arial" w:hAnsi="Arial" w:cs="Arial"/>
          <w:color w:val="000000"/>
        </w:rPr>
      </w:pPr>
      <w:r w:rsidRPr="00E60356">
        <w:rPr>
          <w:rFonts w:ascii="Arial" w:hAnsi="Arial" w:cs="Arial"/>
          <w:color w:val="000000"/>
        </w:rPr>
        <w:t>Verificación del tono, cubrimiento y calidad del acabado.</w:t>
      </w:r>
    </w:p>
    <w:p w14:paraId="7F2630E6" w14:textId="77777777" w:rsidR="009230F3" w:rsidRPr="00E60356" w:rsidRDefault="009230F3" w:rsidP="009230F3">
      <w:pPr>
        <w:spacing w:after="0" w:line="240" w:lineRule="auto"/>
        <w:rPr>
          <w:rFonts w:ascii="Arial" w:hAnsi="Arial" w:cs="Arial"/>
          <w:color w:val="000000"/>
        </w:rPr>
      </w:pPr>
      <w:r w:rsidRPr="00E60356">
        <w:rPr>
          <w:rFonts w:ascii="Arial" w:hAnsi="Arial" w:cs="Arial"/>
          <w:color w:val="000000"/>
        </w:rPr>
        <w:t>4. Limpieza final y validación:</w:t>
      </w:r>
    </w:p>
    <w:p w14:paraId="772EE8F4" w14:textId="77777777" w:rsidR="009230F3" w:rsidRPr="00E60356" w:rsidRDefault="009230F3" w:rsidP="00EF3F09">
      <w:pPr>
        <w:numPr>
          <w:ilvl w:val="0"/>
          <w:numId w:val="72"/>
        </w:numPr>
        <w:spacing w:after="0" w:line="240" w:lineRule="auto"/>
        <w:rPr>
          <w:rFonts w:ascii="Arial" w:hAnsi="Arial" w:cs="Arial"/>
          <w:color w:val="000000"/>
        </w:rPr>
      </w:pPr>
      <w:r w:rsidRPr="00E60356">
        <w:rPr>
          <w:rFonts w:ascii="Arial" w:hAnsi="Arial" w:cs="Arial"/>
          <w:color w:val="000000"/>
        </w:rPr>
        <w:t>Retiro de cintas, protectores y limpieza de manchas.</w:t>
      </w:r>
    </w:p>
    <w:p w14:paraId="5DABCD27" w14:textId="77777777" w:rsidR="009230F3" w:rsidRPr="00E60356" w:rsidRDefault="009230F3" w:rsidP="00EF3F09">
      <w:pPr>
        <w:numPr>
          <w:ilvl w:val="0"/>
          <w:numId w:val="72"/>
        </w:numPr>
        <w:spacing w:after="0" w:line="240" w:lineRule="auto"/>
        <w:rPr>
          <w:rFonts w:ascii="Arial" w:hAnsi="Arial" w:cs="Arial"/>
          <w:color w:val="000000"/>
        </w:rPr>
      </w:pPr>
      <w:r w:rsidRPr="00E60356">
        <w:rPr>
          <w:rFonts w:ascii="Arial" w:hAnsi="Arial" w:cs="Arial"/>
          <w:color w:val="000000"/>
        </w:rPr>
        <w:t>Corrección de detalles.</w:t>
      </w:r>
    </w:p>
    <w:p w14:paraId="22EA3C64" w14:textId="77777777" w:rsidR="009230F3" w:rsidRPr="00E60356" w:rsidRDefault="009230F3" w:rsidP="00EF3F09">
      <w:pPr>
        <w:numPr>
          <w:ilvl w:val="0"/>
          <w:numId w:val="72"/>
        </w:numPr>
        <w:spacing w:after="0" w:line="240" w:lineRule="auto"/>
        <w:rPr>
          <w:rFonts w:ascii="Arial" w:hAnsi="Arial" w:cs="Arial"/>
          <w:color w:val="000000"/>
        </w:rPr>
      </w:pPr>
      <w:r w:rsidRPr="00E60356">
        <w:rPr>
          <w:rFonts w:ascii="Arial" w:hAnsi="Arial" w:cs="Arial"/>
          <w:color w:val="000000"/>
        </w:rPr>
        <w:t>Presentación de la superficie terminada para revisión técnica.</w:t>
      </w:r>
    </w:p>
    <w:p w14:paraId="0F1B9F66" w14:textId="77777777" w:rsidR="009230F3" w:rsidRPr="00E60356" w:rsidRDefault="009230F3" w:rsidP="009230F3">
      <w:pPr>
        <w:spacing w:after="0" w:line="240" w:lineRule="auto"/>
        <w:rPr>
          <w:rFonts w:ascii="Arial" w:hAnsi="Arial" w:cs="Arial"/>
          <w:color w:val="000000"/>
        </w:rPr>
      </w:pPr>
    </w:p>
    <w:p w14:paraId="31BEC214" w14:textId="77777777" w:rsidR="009230F3" w:rsidRPr="00E60356" w:rsidRDefault="009230F3" w:rsidP="009230F3">
      <w:pPr>
        <w:spacing w:after="0" w:line="240" w:lineRule="auto"/>
        <w:rPr>
          <w:rFonts w:ascii="Arial" w:hAnsi="Arial" w:cs="Arial"/>
          <w:b/>
          <w:bCs/>
          <w:color w:val="000000"/>
        </w:rPr>
      </w:pPr>
      <w:r w:rsidRPr="00E60356">
        <w:rPr>
          <w:rFonts w:ascii="Arial" w:hAnsi="Arial" w:cs="Arial"/>
          <w:b/>
          <w:bCs/>
          <w:color w:val="000000"/>
        </w:rPr>
        <w:t>Unidad de medida:</w:t>
      </w:r>
    </w:p>
    <w:p w14:paraId="7E2851AD" w14:textId="77777777" w:rsidR="009230F3" w:rsidRPr="00E60356" w:rsidRDefault="009230F3" w:rsidP="00EF3F09">
      <w:pPr>
        <w:numPr>
          <w:ilvl w:val="0"/>
          <w:numId w:val="73"/>
        </w:numPr>
        <w:spacing w:after="0" w:line="240" w:lineRule="auto"/>
        <w:rPr>
          <w:rFonts w:ascii="Arial" w:hAnsi="Arial" w:cs="Arial"/>
          <w:color w:val="000000"/>
        </w:rPr>
      </w:pPr>
      <w:r w:rsidRPr="00E60356">
        <w:rPr>
          <w:rFonts w:ascii="Arial" w:hAnsi="Arial" w:cs="Arial"/>
          <w:color w:val="000000"/>
        </w:rPr>
        <w:t>Metro cuadrado (m²) de vigueta empastada y pintada a dos manos.</w:t>
      </w:r>
    </w:p>
    <w:p w14:paraId="6BD266EF" w14:textId="77777777" w:rsidR="009230F3" w:rsidRPr="00E60356" w:rsidRDefault="009230F3" w:rsidP="009230F3">
      <w:pPr>
        <w:spacing w:after="0" w:line="240" w:lineRule="auto"/>
        <w:rPr>
          <w:rFonts w:ascii="Arial" w:hAnsi="Arial" w:cs="Arial"/>
          <w:color w:val="000000"/>
        </w:rPr>
      </w:pPr>
    </w:p>
    <w:p w14:paraId="01C3E03B" w14:textId="77777777" w:rsidR="009230F3" w:rsidRPr="00E60356" w:rsidRDefault="009230F3" w:rsidP="009230F3">
      <w:pPr>
        <w:spacing w:after="0" w:line="240" w:lineRule="auto"/>
        <w:rPr>
          <w:rFonts w:ascii="Arial" w:hAnsi="Arial" w:cs="Arial"/>
          <w:b/>
          <w:bCs/>
          <w:color w:val="000000"/>
        </w:rPr>
      </w:pPr>
      <w:r w:rsidRPr="00E60356">
        <w:rPr>
          <w:rFonts w:ascii="Arial" w:hAnsi="Arial" w:cs="Arial"/>
          <w:b/>
          <w:bCs/>
          <w:color w:val="000000"/>
        </w:rPr>
        <w:t>Forma de pago:</w:t>
      </w:r>
    </w:p>
    <w:p w14:paraId="527DDF38" w14:textId="77777777" w:rsidR="009230F3" w:rsidRPr="00E60356" w:rsidRDefault="009230F3" w:rsidP="009230F3">
      <w:pPr>
        <w:spacing w:after="0" w:line="240" w:lineRule="auto"/>
        <w:rPr>
          <w:rFonts w:ascii="Arial" w:hAnsi="Arial" w:cs="Arial"/>
          <w:color w:val="000000"/>
        </w:rPr>
      </w:pPr>
      <w:r w:rsidRPr="00E60356">
        <w:rPr>
          <w:rFonts w:ascii="Arial" w:hAnsi="Arial" w:cs="Arial"/>
          <w:color w:val="000000"/>
        </w:rPr>
        <w:t>El pago se realizará por metro cuadrado (m²) correctamente ejecutado y validado por la supervisión técnica, e incluirá:</w:t>
      </w:r>
    </w:p>
    <w:p w14:paraId="41E9527E" w14:textId="77777777" w:rsidR="009230F3" w:rsidRPr="00E60356" w:rsidRDefault="009230F3" w:rsidP="00EF3F09">
      <w:pPr>
        <w:numPr>
          <w:ilvl w:val="0"/>
          <w:numId w:val="74"/>
        </w:numPr>
        <w:spacing w:after="0" w:line="240" w:lineRule="auto"/>
        <w:rPr>
          <w:rFonts w:ascii="Arial" w:hAnsi="Arial" w:cs="Arial"/>
          <w:color w:val="000000"/>
        </w:rPr>
      </w:pPr>
      <w:r w:rsidRPr="00E60356">
        <w:rPr>
          <w:rFonts w:ascii="Arial" w:hAnsi="Arial" w:cs="Arial"/>
          <w:color w:val="000000"/>
        </w:rPr>
        <w:t>Suministro de todos los materiales (empaste, pintura, accesorios).</w:t>
      </w:r>
    </w:p>
    <w:p w14:paraId="2F0E92E0" w14:textId="77777777" w:rsidR="009230F3" w:rsidRPr="00E60356" w:rsidRDefault="009230F3" w:rsidP="00EF3F09">
      <w:pPr>
        <w:numPr>
          <w:ilvl w:val="0"/>
          <w:numId w:val="74"/>
        </w:numPr>
        <w:spacing w:after="0" w:line="240" w:lineRule="auto"/>
        <w:rPr>
          <w:rFonts w:ascii="Arial" w:hAnsi="Arial" w:cs="Arial"/>
          <w:color w:val="000000"/>
        </w:rPr>
      </w:pPr>
      <w:r w:rsidRPr="00E60356">
        <w:rPr>
          <w:rFonts w:ascii="Arial" w:hAnsi="Arial" w:cs="Arial"/>
          <w:color w:val="000000"/>
        </w:rPr>
        <w:t>Aplicación completa del sistema: empaste, lijado y dos manos de pintura.</w:t>
      </w:r>
    </w:p>
    <w:p w14:paraId="5D2572D1" w14:textId="77777777" w:rsidR="009230F3" w:rsidRPr="00E60356" w:rsidRDefault="009230F3" w:rsidP="00EF3F09">
      <w:pPr>
        <w:numPr>
          <w:ilvl w:val="0"/>
          <w:numId w:val="74"/>
        </w:numPr>
        <w:spacing w:after="0" w:line="240" w:lineRule="auto"/>
        <w:rPr>
          <w:rFonts w:ascii="Arial" w:hAnsi="Arial" w:cs="Arial"/>
          <w:color w:val="000000"/>
        </w:rPr>
      </w:pPr>
      <w:r w:rsidRPr="00E60356">
        <w:rPr>
          <w:rFonts w:ascii="Arial" w:hAnsi="Arial" w:cs="Arial"/>
          <w:color w:val="000000"/>
        </w:rPr>
        <w:t>Mano de obra calificada, herramientas, andamios y limpieza final.</w:t>
      </w:r>
    </w:p>
    <w:p w14:paraId="5FBFA871" w14:textId="7877547F" w:rsidR="001111C3" w:rsidRPr="009230F3" w:rsidRDefault="009230F3" w:rsidP="00EF3F09">
      <w:pPr>
        <w:numPr>
          <w:ilvl w:val="0"/>
          <w:numId w:val="74"/>
        </w:numPr>
        <w:spacing w:after="0" w:line="240" w:lineRule="auto"/>
        <w:rPr>
          <w:rFonts w:ascii="Arial" w:hAnsi="Arial" w:cs="Arial"/>
          <w:color w:val="000000"/>
        </w:rPr>
      </w:pPr>
      <w:r w:rsidRPr="00E60356">
        <w:rPr>
          <w:rFonts w:ascii="Arial" w:hAnsi="Arial" w:cs="Arial"/>
          <w:color w:val="000000"/>
        </w:rPr>
        <w:t>Verificación técnica del tono, textura, uniformidad y acabado final.</w:t>
      </w:r>
      <w:bookmarkEnd w:id="2"/>
      <w:r w:rsidRPr="00E60356">
        <w:rPr>
          <w:rFonts w:ascii="Arial" w:hAnsi="Arial" w:cs="Arial"/>
          <w:color w:val="000000"/>
        </w:rPr>
        <w:t>.</w:t>
      </w:r>
      <w:r w:rsidR="001111C3" w:rsidRPr="009230F3">
        <w:rPr>
          <w:rFonts w:ascii="Arial" w:hAnsi="Arial" w:cs="Arial"/>
          <w:color w:val="000000"/>
        </w:rPr>
        <w:t>.</w:t>
      </w:r>
    </w:p>
    <w:p w14:paraId="27690575" w14:textId="77777777" w:rsidR="00AD060C" w:rsidRPr="00541CAC" w:rsidRDefault="00AD060C" w:rsidP="006B7A82">
      <w:pPr>
        <w:tabs>
          <w:tab w:val="left" w:pos="567"/>
          <w:tab w:val="left" w:pos="1134"/>
        </w:tabs>
        <w:autoSpaceDE w:val="0"/>
        <w:autoSpaceDN w:val="0"/>
        <w:adjustRightInd w:val="0"/>
        <w:spacing w:after="0" w:line="240" w:lineRule="auto"/>
        <w:jc w:val="both"/>
        <w:rPr>
          <w:rFonts w:ascii="Arial" w:hAnsi="Arial" w:cs="Arial"/>
          <w:b/>
          <w:bCs/>
          <w:color w:val="000000"/>
        </w:rPr>
      </w:pPr>
    </w:p>
    <w:p w14:paraId="009D1B4E" w14:textId="614B5FCD" w:rsidR="00D75B72" w:rsidRPr="00541CAC" w:rsidRDefault="009230F3"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LÁTEX</w:t>
      </w:r>
      <w:r>
        <w:rPr>
          <w:rFonts w:ascii="Arial" w:hAnsi="Arial" w:cs="Arial"/>
          <w:b/>
          <w:bCs/>
          <w:color w:val="000000"/>
        </w:rPr>
        <w:t xml:space="preserve"> </w:t>
      </w:r>
      <w:r w:rsidR="00D75B72" w:rsidRPr="00541CAC">
        <w:rPr>
          <w:rFonts w:ascii="Arial" w:hAnsi="Arial" w:cs="Arial"/>
          <w:b/>
          <w:bCs/>
          <w:color w:val="000000"/>
        </w:rPr>
        <w:t>COLOR BLANCO HUMO EN VESTIDURAS DE DERRAMES A DOS MANOS</w:t>
      </w:r>
    </w:p>
    <w:p w14:paraId="7600C01A" w14:textId="77777777" w:rsidR="009230F3" w:rsidRDefault="009230F3" w:rsidP="009230F3">
      <w:pPr>
        <w:spacing w:after="0" w:line="240" w:lineRule="auto"/>
        <w:rPr>
          <w:rFonts w:ascii="Arial" w:hAnsi="Arial" w:cs="Arial"/>
          <w:b/>
          <w:bCs/>
          <w:color w:val="000000"/>
        </w:rPr>
      </w:pPr>
      <w:bookmarkStart w:id="3" w:name="_Hlk202536324"/>
    </w:p>
    <w:p w14:paraId="2BA9B26E" w14:textId="7D1DA99C" w:rsidR="009230F3" w:rsidRPr="001A0B1A" w:rsidRDefault="009230F3" w:rsidP="009230F3">
      <w:pPr>
        <w:spacing w:after="0" w:line="240" w:lineRule="auto"/>
        <w:rPr>
          <w:rFonts w:ascii="Arial" w:hAnsi="Arial" w:cs="Arial"/>
          <w:b/>
          <w:bCs/>
          <w:color w:val="000000"/>
        </w:rPr>
      </w:pPr>
      <w:r w:rsidRPr="001A0B1A">
        <w:rPr>
          <w:rFonts w:ascii="Arial" w:hAnsi="Arial" w:cs="Arial"/>
          <w:b/>
          <w:bCs/>
          <w:color w:val="000000"/>
        </w:rPr>
        <w:t>Descripción:</w:t>
      </w:r>
    </w:p>
    <w:p w14:paraId="282EF756" w14:textId="77777777" w:rsidR="009230F3" w:rsidRPr="001A0B1A" w:rsidRDefault="009230F3" w:rsidP="009230F3">
      <w:pPr>
        <w:spacing w:after="0" w:line="240" w:lineRule="auto"/>
        <w:rPr>
          <w:rFonts w:ascii="Arial" w:hAnsi="Arial" w:cs="Arial"/>
          <w:color w:val="000000"/>
        </w:rPr>
      </w:pPr>
      <w:r w:rsidRPr="001A0B1A">
        <w:rPr>
          <w:rFonts w:ascii="Arial" w:hAnsi="Arial" w:cs="Arial"/>
          <w:color w:val="000000"/>
        </w:rPr>
        <w:t xml:space="preserve">Consiste en el suministro y aplicación de empastado fino sobre vestiduras de derrames de concreto tarrajeado, seguido de la pintura látex </w:t>
      </w:r>
      <w:proofErr w:type="spellStart"/>
      <w:r w:rsidRPr="001A0B1A">
        <w:rPr>
          <w:rFonts w:ascii="Arial" w:hAnsi="Arial" w:cs="Arial"/>
          <w:color w:val="000000"/>
        </w:rPr>
        <w:t>supermate</w:t>
      </w:r>
      <w:proofErr w:type="spellEnd"/>
      <w:r w:rsidRPr="001A0B1A">
        <w:rPr>
          <w:rFonts w:ascii="Arial" w:hAnsi="Arial" w:cs="Arial"/>
          <w:color w:val="000000"/>
        </w:rPr>
        <w:t xml:space="preserve"> color Blanco Humo en dos manos cruzadas, con el fin de lograr una superficie lisa, decorativa, uniforme y resistente, tanto estética como funcionalmente, en zonas expuestas a humedad ambiental o condensación como parte del sistema de evacuación de aguas.</w:t>
      </w:r>
    </w:p>
    <w:p w14:paraId="2CD35BC3" w14:textId="77777777" w:rsidR="009230F3" w:rsidRPr="001A0B1A" w:rsidRDefault="009230F3" w:rsidP="009230F3">
      <w:pPr>
        <w:spacing w:after="0" w:line="240" w:lineRule="auto"/>
        <w:rPr>
          <w:rFonts w:ascii="Arial" w:hAnsi="Arial" w:cs="Arial"/>
          <w:color w:val="000000"/>
        </w:rPr>
      </w:pPr>
      <w:r w:rsidRPr="001A0B1A">
        <w:rPr>
          <w:rFonts w:ascii="Arial" w:hAnsi="Arial" w:cs="Arial"/>
          <w:color w:val="000000"/>
        </w:rPr>
        <w:t>Incluye: preparación del soporte, empaste, lijado, aplicación de pintura, limpieza final y validación técnica.</w:t>
      </w:r>
    </w:p>
    <w:p w14:paraId="43740030" w14:textId="77777777" w:rsidR="009230F3" w:rsidRPr="001A0B1A" w:rsidRDefault="009230F3" w:rsidP="009230F3">
      <w:pPr>
        <w:spacing w:after="0" w:line="240" w:lineRule="auto"/>
        <w:rPr>
          <w:rFonts w:ascii="Arial" w:hAnsi="Arial" w:cs="Arial"/>
          <w:color w:val="000000"/>
        </w:rPr>
      </w:pPr>
    </w:p>
    <w:p w14:paraId="5437FBB1" w14:textId="77777777" w:rsidR="009230F3" w:rsidRPr="001A0B1A" w:rsidRDefault="009230F3" w:rsidP="009230F3">
      <w:pPr>
        <w:spacing w:after="0" w:line="240" w:lineRule="auto"/>
        <w:rPr>
          <w:rFonts w:ascii="Arial" w:hAnsi="Arial" w:cs="Arial"/>
          <w:b/>
          <w:bCs/>
          <w:color w:val="000000"/>
        </w:rPr>
      </w:pPr>
      <w:r w:rsidRPr="001A0B1A">
        <w:rPr>
          <w:rFonts w:ascii="Arial" w:hAnsi="Arial" w:cs="Arial"/>
          <w:b/>
          <w:bCs/>
          <w:color w:val="000000"/>
        </w:rPr>
        <w:t>Condición del soporte:</w:t>
      </w:r>
    </w:p>
    <w:p w14:paraId="02BF8F5E" w14:textId="77777777" w:rsidR="009230F3" w:rsidRPr="001A0B1A" w:rsidRDefault="009230F3" w:rsidP="00EF3F09">
      <w:pPr>
        <w:numPr>
          <w:ilvl w:val="0"/>
          <w:numId w:val="75"/>
        </w:numPr>
        <w:spacing w:after="0" w:line="240" w:lineRule="auto"/>
        <w:rPr>
          <w:rFonts w:ascii="Arial" w:hAnsi="Arial" w:cs="Arial"/>
          <w:color w:val="000000"/>
        </w:rPr>
      </w:pPr>
      <w:r w:rsidRPr="001A0B1A">
        <w:rPr>
          <w:rFonts w:ascii="Arial" w:hAnsi="Arial" w:cs="Arial"/>
          <w:color w:val="000000"/>
        </w:rPr>
        <w:t>Superficies de vestiduras tarrajeadas y afinadas.</w:t>
      </w:r>
    </w:p>
    <w:p w14:paraId="09EBC95E" w14:textId="77777777" w:rsidR="009230F3" w:rsidRPr="001A0B1A" w:rsidRDefault="009230F3" w:rsidP="00EF3F09">
      <w:pPr>
        <w:numPr>
          <w:ilvl w:val="0"/>
          <w:numId w:val="75"/>
        </w:numPr>
        <w:spacing w:after="0" w:line="240" w:lineRule="auto"/>
        <w:rPr>
          <w:rFonts w:ascii="Arial" w:hAnsi="Arial" w:cs="Arial"/>
          <w:color w:val="000000"/>
        </w:rPr>
      </w:pPr>
      <w:r w:rsidRPr="001A0B1A">
        <w:rPr>
          <w:rFonts w:ascii="Arial" w:hAnsi="Arial" w:cs="Arial"/>
          <w:color w:val="000000"/>
        </w:rPr>
        <w:t>Estado seco, firme, sin polvo, grasas, hongos, eflorescencias ni fisuras activas.</w:t>
      </w:r>
    </w:p>
    <w:p w14:paraId="3598C1D1" w14:textId="77777777" w:rsidR="009230F3" w:rsidRPr="001A0B1A" w:rsidRDefault="009230F3" w:rsidP="00EF3F09">
      <w:pPr>
        <w:numPr>
          <w:ilvl w:val="0"/>
          <w:numId w:val="75"/>
        </w:numPr>
        <w:spacing w:after="0" w:line="240" w:lineRule="auto"/>
        <w:rPr>
          <w:rFonts w:ascii="Arial" w:hAnsi="Arial" w:cs="Arial"/>
          <w:color w:val="000000"/>
        </w:rPr>
      </w:pPr>
      <w:r w:rsidRPr="001A0B1A">
        <w:rPr>
          <w:rFonts w:ascii="Arial" w:hAnsi="Arial" w:cs="Arial"/>
          <w:color w:val="000000"/>
        </w:rPr>
        <w:lastRenderedPageBreak/>
        <w:t>No se debe ejecutar en condiciones de lluvia o exposición directa al sol sin protección previa.</w:t>
      </w:r>
    </w:p>
    <w:p w14:paraId="40502EE8" w14:textId="77777777" w:rsidR="009230F3" w:rsidRPr="001A0B1A" w:rsidRDefault="009230F3" w:rsidP="009230F3">
      <w:pPr>
        <w:spacing w:after="0" w:line="240" w:lineRule="auto"/>
        <w:rPr>
          <w:rFonts w:ascii="Arial" w:hAnsi="Arial" w:cs="Arial"/>
          <w:color w:val="000000"/>
        </w:rPr>
      </w:pPr>
    </w:p>
    <w:p w14:paraId="5F24497B" w14:textId="77777777" w:rsidR="009230F3" w:rsidRPr="001A0B1A" w:rsidRDefault="009230F3" w:rsidP="009230F3">
      <w:pPr>
        <w:spacing w:after="0" w:line="240" w:lineRule="auto"/>
        <w:rPr>
          <w:rFonts w:ascii="Arial" w:hAnsi="Arial" w:cs="Arial"/>
          <w:b/>
          <w:bCs/>
          <w:color w:val="000000"/>
        </w:rPr>
      </w:pPr>
      <w:r w:rsidRPr="001A0B1A">
        <w:rPr>
          <w:rFonts w:ascii="Arial" w:hAnsi="Arial" w:cs="Arial"/>
          <w:b/>
          <w:bCs/>
          <w:color w:val="000000"/>
        </w:rPr>
        <w:t>Materiales:</w:t>
      </w:r>
    </w:p>
    <w:p w14:paraId="0E23CD4D" w14:textId="77777777" w:rsidR="009230F3" w:rsidRPr="001A0B1A" w:rsidRDefault="009230F3" w:rsidP="00EF3F09">
      <w:pPr>
        <w:numPr>
          <w:ilvl w:val="0"/>
          <w:numId w:val="76"/>
        </w:numPr>
        <w:spacing w:after="0" w:line="240" w:lineRule="auto"/>
        <w:rPr>
          <w:rFonts w:ascii="Arial" w:hAnsi="Arial" w:cs="Arial"/>
          <w:color w:val="000000"/>
        </w:rPr>
      </w:pPr>
      <w:r w:rsidRPr="001A0B1A">
        <w:rPr>
          <w:rFonts w:ascii="Arial" w:hAnsi="Arial" w:cs="Arial"/>
          <w:color w:val="000000"/>
        </w:rPr>
        <w:t>Pasta de empaste acrílica o vinílica, resistente a humedad ambiental.</w:t>
      </w:r>
    </w:p>
    <w:p w14:paraId="0E87BFBE" w14:textId="77777777" w:rsidR="009230F3" w:rsidRPr="001A0B1A" w:rsidRDefault="009230F3" w:rsidP="00EF3F09">
      <w:pPr>
        <w:numPr>
          <w:ilvl w:val="0"/>
          <w:numId w:val="76"/>
        </w:numPr>
        <w:spacing w:after="0" w:line="240" w:lineRule="auto"/>
        <w:rPr>
          <w:rFonts w:ascii="Arial" w:hAnsi="Arial" w:cs="Arial"/>
          <w:color w:val="000000"/>
        </w:rPr>
      </w:pPr>
      <w:r w:rsidRPr="001A0B1A">
        <w:rPr>
          <w:rFonts w:ascii="Arial" w:hAnsi="Arial" w:cs="Arial"/>
          <w:color w:val="000000"/>
        </w:rPr>
        <w:t xml:space="preserve">Pintura látex </w:t>
      </w:r>
      <w:proofErr w:type="spellStart"/>
      <w:r w:rsidRPr="001A0B1A">
        <w:rPr>
          <w:rFonts w:ascii="Arial" w:hAnsi="Arial" w:cs="Arial"/>
          <w:color w:val="000000"/>
        </w:rPr>
        <w:t>supermate</w:t>
      </w:r>
      <w:proofErr w:type="spellEnd"/>
      <w:r w:rsidRPr="001A0B1A">
        <w:rPr>
          <w:rFonts w:ascii="Arial" w:hAnsi="Arial" w:cs="Arial"/>
          <w:color w:val="000000"/>
        </w:rPr>
        <w:t xml:space="preserve"> color Blanco Humo, de buena adherencia y </w:t>
      </w:r>
      <w:proofErr w:type="spellStart"/>
      <w:r w:rsidRPr="001A0B1A">
        <w:rPr>
          <w:rFonts w:ascii="Arial" w:hAnsi="Arial" w:cs="Arial"/>
          <w:color w:val="000000"/>
        </w:rPr>
        <w:t>lavabilidad</w:t>
      </w:r>
      <w:proofErr w:type="spellEnd"/>
      <w:r w:rsidRPr="001A0B1A">
        <w:rPr>
          <w:rFonts w:ascii="Arial" w:hAnsi="Arial" w:cs="Arial"/>
          <w:color w:val="000000"/>
        </w:rPr>
        <w:t>.</w:t>
      </w:r>
    </w:p>
    <w:p w14:paraId="08D39B6B" w14:textId="77777777" w:rsidR="009230F3" w:rsidRPr="001A0B1A" w:rsidRDefault="009230F3" w:rsidP="00EF3F09">
      <w:pPr>
        <w:numPr>
          <w:ilvl w:val="0"/>
          <w:numId w:val="76"/>
        </w:numPr>
        <w:spacing w:after="0" w:line="240" w:lineRule="auto"/>
        <w:rPr>
          <w:rFonts w:ascii="Arial" w:hAnsi="Arial" w:cs="Arial"/>
          <w:color w:val="000000"/>
        </w:rPr>
      </w:pPr>
      <w:r w:rsidRPr="001A0B1A">
        <w:rPr>
          <w:rFonts w:ascii="Arial" w:hAnsi="Arial" w:cs="Arial"/>
          <w:color w:val="000000"/>
        </w:rPr>
        <w:t>Sellador acrílico fijador, si la superficie presenta absorción elevada.</w:t>
      </w:r>
    </w:p>
    <w:p w14:paraId="38FDFE9C" w14:textId="77777777" w:rsidR="009230F3" w:rsidRPr="001A0B1A" w:rsidRDefault="009230F3" w:rsidP="00EF3F09">
      <w:pPr>
        <w:numPr>
          <w:ilvl w:val="0"/>
          <w:numId w:val="76"/>
        </w:numPr>
        <w:spacing w:after="0" w:line="240" w:lineRule="auto"/>
        <w:rPr>
          <w:rFonts w:ascii="Arial" w:hAnsi="Arial" w:cs="Arial"/>
          <w:color w:val="000000"/>
        </w:rPr>
      </w:pPr>
      <w:r w:rsidRPr="001A0B1A">
        <w:rPr>
          <w:rFonts w:ascii="Arial" w:hAnsi="Arial" w:cs="Arial"/>
          <w:color w:val="000000"/>
        </w:rPr>
        <w:t>Lijas finas (150–220) para afinado.</w:t>
      </w:r>
    </w:p>
    <w:p w14:paraId="031D7CFE" w14:textId="77777777" w:rsidR="009230F3" w:rsidRPr="001A0B1A" w:rsidRDefault="009230F3" w:rsidP="00EF3F09">
      <w:pPr>
        <w:numPr>
          <w:ilvl w:val="0"/>
          <w:numId w:val="76"/>
        </w:numPr>
        <w:spacing w:after="0" w:line="240" w:lineRule="auto"/>
        <w:rPr>
          <w:rFonts w:ascii="Arial" w:hAnsi="Arial" w:cs="Arial"/>
          <w:color w:val="000000"/>
        </w:rPr>
      </w:pPr>
      <w:r w:rsidRPr="001A0B1A">
        <w:rPr>
          <w:rFonts w:ascii="Arial" w:hAnsi="Arial" w:cs="Arial"/>
          <w:color w:val="000000"/>
        </w:rPr>
        <w:t>Agua limpia para dilución de pintura (según ficha técnica).</w:t>
      </w:r>
    </w:p>
    <w:p w14:paraId="1D50D958" w14:textId="77777777" w:rsidR="009230F3" w:rsidRPr="001A0B1A" w:rsidRDefault="009230F3" w:rsidP="00EF3F09">
      <w:pPr>
        <w:numPr>
          <w:ilvl w:val="0"/>
          <w:numId w:val="76"/>
        </w:numPr>
        <w:spacing w:after="0" w:line="240" w:lineRule="auto"/>
        <w:rPr>
          <w:rFonts w:ascii="Arial" w:hAnsi="Arial" w:cs="Arial"/>
          <w:color w:val="000000"/>
        </w:rPr>
      </w:pPr>
      <w:r w:rsidRPr="001A0B1A">
        <w:rPr>
          <w:rFonts w:ascii="Arial" w:hAnsi="Arial" w:cs="Arial"/>
          <w:color w:val="000000"/>
        </w:rPr>
        <w:t xml:space="preserve">Cintas </w:t>
      </w:r>
      <w:proofErr w:type="spellStart"/>
      <w:r w:rsidRPr="001A0B1A">
        <w:rPr>
          <w:rFonts w:ascii="Arial" w:hAnsi="Arial" w:cs="Arial"/>
          <w:color w:val="000000"/>
        </w:rPr>
        <w:t>masking</w:t>
      </w:r>
      <w:proofErr w:type="spellEnd"/>
      <w:r w:rsidRPr="001A0B1A">
        <w:rPr>
          <w:rFonts w:ascii="Arial" w:hAnsi="Arial" w:cs="Arial"/>
          <w:color w:val="000000"/>
        </w:rPr>
        <w:t xml:space="preserve">, plástico o papel </w:t>
      </w:r>
      <w:proofErr w:type="spellStart"/>
      <w:r w:rsidRPr="001A0B1A">
        <w:rPr>
          <w:rFonts w:ascii="Arial" w:hAnsi="Arial" w:cs="Arial"/>
          <w:color w:val="000000"/>
        </w:rPr>
        <w:t>kraft</w:t>
      </w:r>
      <w:proofErr w:type="spellEnd"/>
      <w:r w:rsidRPr="001A0B1A">
        <w:rPr>
          <w:rFonts w:ascii="Arial" w:hAnsi="Arial" w:cs="Arial"/>
          <w:color w:val="000000"/>
        </w:rPr>
        <w:t xml:space="preserve"> para proteger zonas adyacentes.</w:t>
      </w:r>
    </w:p>
    <w:p w14:paraId="41AEB9DF" w14:textId="77777777" w:rsidR="009230F3" w:rsidRPr="001A0B1A" w:rsidRDefault="009230F3" w:rsidP="009230F3">
      <w:pPr>
        <w:spacing w:after="0" w:line="240" w:lineRule="auto"/>
        <w:rPr>
          <w:rFonts w:ascii="Arial" w:hAnsi="Arial" w:cs="Arial"/>
          <w:color w:val="000000"/>
        </w:rPr>
      </w:pPr>
    </w:p>
    <w:p w14:paraId="671D73A1" w14:textId="77777777" w:rsidR="009230F3" w:rsidRPr="001A0B1A" w:rsidRDefault="009230F3" w:rsidP="009230F3">
      <w:pPr>
        <w:spacing w:after="0" w:line="240" w:lineRule="auto"/>
        <w:rPr>
          <w:rFonts w:ascii="Arial" w:hAnsi="Arial" w:cs="Arial"/>
          <w:b/>
          <w:bCs/>
          <w:color w:val="000000"/>
        </w:rPr>
      </w:pPr>
      <w:r w:rsidRPr="001A0B1A">
        <w:rPr>
          <w:rFonts w:ascii="Arial" w:hAnsi="Arial" w:cs="Arial"/>
          <w:b/>
          <w:bCs/>
          <w:color w:val="000000"/>
        </w:rPr>
        <w:t>Herramientas y equipos:</w:t>
      </w:r>
    </w:p>
    <w:p w14:paraId="6FE9DC99" w14:textId="77777777" w:rsidR="009230F3" w:rsidRPr="001A0B1A" w:rsidRDefault="009230F3" w:rsidP="00EF3F09">
      <w:pPr>
        <w:numPr>
          <w:ilvl w:val="0"/>
          <w:numId w:val="77"/>
        </w:numPr>
        <w:spacing w:after="0" w:line="240" w:lineRule="auto"/>
        <w:rPr>
          <w:rFonts w:ascii="Arial" w:hAnsi="Arial" w:cs="Arial"/>
          <w:color w:val="000000"/>
        </w:rPr>
      </w:pPr>
      <w:r w:rsidRPr="001A0B1A">
        <w:rPr>
          <w:rFonts w:ascii="Arial" w:hAnsi="Arial" w:cs="Arial"/>
          <w:color w:val="000000"/>
        </w:rPr>
        <w:t>Llana metálica y espátulas.</w:t>
      </w:r>
    </w:p>
    <w:p w14:paraId="79C0D61C" w14:textId="77777777" w:rsidR="009230F3" w:rsidRPr="001A0B1A" w:rsidRDefault="009230F3" w:rsidP="00EF3F09">
      <w:pPr>
        <w:numPr>
          <w:ilvl w:val="0"/>
          <w:numId w:val="77"/>
        </w:numPr>
        <w:spacing w:after="0" w:line="240" w:lineRule="auto"/>
        <w:rPr>
          <w:rFonts w:ascii="Arial" w:hAnsi="Arial" w:cs="Arial"/>
          <w:color w:val="000000"/>
        </w:rPr>
      </w:pPr>
      <w:r w:rsidRPr="001A0B1A">
        <w:rPr>
          <w:rFonts w:ascii="Arial" w:hAnsi="Arial" w:cs="Arial"/>
          <w:color w:val="000000"/>
        </w:rPr>
        <w:t>Lijadora manual o eléctrica.</w:t>
      </w:r>
    </w:p>
    <w:p w14:paraId="75E2EC2D" w14:textId="77777777" w:rsidR="009230F3" w:rsidRPr="001A0B1A" w:rsidRDefault="009230F3" w:rsidP="00EF3F09">
      <w:pPr>
        <w:numPr>
          <w:ilvl w:val="0"/>
          <w:numId w:val="77"/>
        </w:numPr>
        <w:spacing w:after="0" w:line="240" w:lineRule="auto"/>
        <w:rPr>
          <w:rFonts w:ascii="Arial" w:hAnsi="Arial" w:cs="Arial"/>
          <w:color w:val="000000"/>
        </w:rPr>
      </w:pPr>
      <w:r w:rsidRPr="001A0B1A">
        <w:rPr>
          <w:rFonts w:ascii="Arial" w:hAnsi="Arial" w:cs="Arial"/>
          <w:color w:val="000000"/>
        </w:rPr>
        <w:t xml:space="preserve">Rodillos, brochas o pistola </w:t>
      </w:r>
      <w:proofErr w:type="spellStart"/>
      <w:r w:rsidRPr="001A0B1A">
        <w:rPr>
          <w:rFonts w:ascii="Arial" w:hAnsi="Arial" w:cs="Arial"/>
          <w:color w:val="000000"/>
        </w:rPr>
        <w:t>airless</w:t>
      </w:r>
      <w:proofErr w:type="spellEnd"/>
      <w:r w:rsidRPr="001A0B1A">
        <w:rPr>
          <w:rFonts w:ascii="Arial" w:hAnsi="Arial" w:cs="Arial"/>
          <w:color w:val="000000"/>
        </w:rPr>
        <w:t>.</w:t>
      </w:r>
    </w:p>
    <w:p w14:paraId="1D8B6BDE" w14:textId="77777777" w:rsidR="009230F3" w:rsidRPr="001A0B1A" w:rsidRDefault="009230F3" w:rsidP="00EF3F09">
      <w:pPr>
        <w:numPr>
          <w:ilvl w:val="0"/>
          <w:numId w:val="77"/>
        </w:numPr>
        <w:spacing w:after="0" w:line="240" w:lineRule="auto"/>
        <w:rPr>
          <w:rFonts w:ascii="Arial" w:hAnsi="Arial" w:cs="Arial"/>
          <w:color w:val="000000"/>
        </w:rPr>
      </w:pPr>
      <w:r w:rsidRPr="001A0B1A">
        <w:rPr>
          <w:rFonts w:ascii="Arial" w:hAnsi="Arial" w:cs="Arial"/>
          <w:color w:val="000000"/>
        </w:rPr>
        <w:t>Escalera o andamios según altura de aplicación.</w:t>
      </w:r>
    </w:p>
    <w:p w14:paraId="08B5DE52" w14:textId="77777777" w:rsidR="009230F3" w:rsidRPr="001A0B1A" w:rsidRDefault="009230F3" w:rsidP="00EF3F09">
      <w:pPr>
        <w:numPr>
          <w:ilvl w:val="0"/>
          <w:numId w:val="77"/>
        </w:numPr>
        <w:spacing w:after="0" w:line="240" w:lineRule="auto"/>
        <w:rPr>
          <w:rFonts w:ascii="Arial" w:hAnsi="Arial" w:cs="Arial"/>
          <w:color w:val="000000"/>
        </w:rPr>
      </w:pPr>
      <w:r w:rsidRPr="001A0B1A">
        <w:rPr>
          <w:rFonts w:ascii="Arial" w:hAnsi="Arial" w:cs="Arial"/>
          <w:color w:val="000000"/>
        </w:rPr>
        <w:t>Recipientes para preparación de pintura.</w:t>
      </w:r>
    </w:p>
    <w:p w14:paraId="441EABE2" w14:textId="77777777" w:rsidR="009230F3" w:rsidRPr="001A0B1A" w:rsidRDefault="009230F3" w:rsidP="00EF3F09">
      <w:pPr>
        <w:numPr>
          <w:ilvl w:val="0"/>
          <w:numId w:val="77"/>
        </w:numPr>
        <w:spacing w:after="0" w:line="240" w:lineRule="auto"/>
        <w:rPr>
          <w:rFonts w:ascii="Arial" w:hAnsi="Arial" w:cs="Arial"/>
          <w:color w:val="000000"/>
        </w:rPr>
      </w:pPr>
      <w:r w:rsidRPr="001A0B1A">
        <w:rPr>
          <w:rFonts w:ascii="Arial" w:hAnsi="Arial" w:cs="Arial"/>
          <w:color w:val="000000"/>
        </w:rPr>
        <w:t>Equipos de protección personal: guantes, lentes, mascarilla, botas.</w:t>
      </w:r>
    </w:p>
    <w:p w14:paraId="67B4CA80" w14:textId="77777777" w:rsidR="009230F3" w:rsidRPr="001A0B1A" w:rsidRDefault="009230F3" w:rsidP="009230F3">
      <w:pPr>
        <w:spacing w:after="0" w:line="240" w:lineRule="auto"/>
        <w:rPr>
          <w:rFonts w:ascii="Arial" w:hAnsi="Arial" w:cs="Arial"/>
          <w:color w:val="000000"/>
        </w:rPr>
      </w:pPr>
    </w:p>
    <w:p w14:paraId="1DC982B1" w14:textId="77777777" w:rsidR="009230F3" w:rsidRPr="001A0B1A" w:rsidRDefault="009230F3" w:rsidP="009230F3">
      <w:pPr>
        <w:spacing w:after="0" w:line="240" w:lineRule="auto"/>
        <w:rPr>
          <w:rFonts w:ascii="Arial" w:hAnsi="Arial" w:cs="Arial"/>
          <w:b/>
          <w:bCs/>
          <w:color w:val="000000"/>
        </w:rPr>
      </w:pPr>
      <w:r w:rsidRPr="001A0B1A">
        <w:rPr>
          <w:rFonts w:ascii="Arial" w:hAnsi="Arial" w:cs="Arial"/>
          <w:b/>
          <w:bCs/>
          <w:color w:val="000000"/>
        </w:rPr>
        <w:t>Método de ejecución:</w:t>
      </w:r>
    </w:p>
    <w:p w14:paraId="56A7933F" w14:textId="77777777" w:rsidR="009230F3" w:rsidRPr="001A0B1A" w:rsidRDefault="009230F3" w:rsidP="009230F3">
      <w:pPr>
        <w:spacing w:after="0" w:line="240" w:lineRule="auto"/>
        <w:rPr>
          <w:rFonts w:ascii="Arial" w:hAnsi="Arial" w:cs="Arial"/>
          <w:color w:val="000000"/>
        </w:rPr>
      </w:pPr>
      <w:r w:rsidRPr="001A0B1A">
        <w:rPr>
          <w:rFonts w:ascii="Arial" w:hAnsi="Arial" w:cs="Arial"/>
          <w:color w:val="000000"/>
        </w:rPr>
        <w:t>1. Preparación del soporte:</w:t>
      </w:r>
    </w:p>
    <w:p w14:paraId="75C8B4A5" w14:textId="77777777" w:rsidR="009230F3" w:rsidRPr="001A0B1A" w:rsidRDefault="009230F3" w:rsidP="00EF3F09">
      <w:pPr>
        <w:numPr>
          <w:ilvl w:val="0"/>
          <w:numId w:val="78"/>
        </w:numPr>
        <w:spacing w:after="0" w:line="240" w:lineRule="auto"/>
        <w:rPr>
          <w:rFonts w:ascii="Arial" w:hAnsi="Arial" w:cs="Arial"/>
          <w:color w:val="000000"/>
        </w:rPr>
      </w:pPr>
      <w:r w:rsidRPr="001A0B1A">
        <w:rPr>
          <w:rFonts w:ascii="Arial" w:hAnsi="Arial" w:cs="Arial"/>
          <w:color w:val="000000"/>
        </w:rPr>
        <w:t>Verificación del estado del tarrajeo.</w:t>
      </w:r>
    </w:p>
    <w:p w14:paraId="2FC71933" w14:textId="77777777" w:rsidR="009230F3" w:rsidRPr="001A0B1A" w:rsidRDefault="009230F3" w:rsidP="00EF3F09">
      <w:pPr>
        <w:numPr>
          <w:ilvl w:val="0"/>
          <w:numId w:val="78"/>
        </w:numPr>
        <w:spacing w:after="0" w:line="240" w:lineRule="auto"/>
        <w:rPr>
          <w:rFonts w:ascii="Arial" w:hAnsi="Arial" w:cs="Arial"/>
          <w:color w:val="000000"/>
        </w:rPr>
      </w:pPr>
      <w:r w:rsidRPr="001A0B1A">
        <w:rPr>
          <w:rFonts w:ascii="Arial" w:hAnsi="Arial" w:cs="Arial"/>
          <w:color w:val="000000"/>
        </w:rPr>
        <w:t>Limpieza de polvo, residuos y contaminantes.</w:t>
      </w:r>
    </w:p>
    <w:p w14:paraId="041E8BBA" w14:textId="77777777" w:rsidR="009230F3" w:rsidRPr="001A0B1A" w:rsidRDefault="009230F3" w:rsidP="00EF3F09">
      <w:pPr>
        <w:numPr>
          <w:ilvl w:val="0"/>
          <w:numId w:val="78"/>
        </w:numPr>
        <w:spacing w:after="0" w:line="240" w:lineRule="auto"/>
        <w:rPr>
          <w:rFonts w:ascii="Arial" w:hAnsi="Arial" w:cs="Arial"/>
          <w:color w:val="000000"/>
        </w:rPr>
      </w:pPr>
      <w:r w:rsidRPr="001A0B1A">
        <w:rPr>
          <w:rFonts w:ascii="Arial" w:hAnsi="Arial" w:cs="Arial"/>
          <w:color w:val="000000"/>
        </w:rPr>
        <w:t>Aplicación de sellador acrílico si el soporte lo requiere.</w:t>
      </w:r>
    </w:p>
    <w:p w14:paraId="22E31C03" w14:textId="77777777" w:rsidR="009230F3" w:rsidRPr="001A0B1A" w:rsidRDefault="009230F3" w:rsidP="009230F3">
      <w:pPr>
        <w:spacing w:after="0" w:line="240" w:lineRule="auto"/>
        <w:rPr>
          <w:rFonts w:ascii="Arial" w:hAnsi="Arial" w:cs="Arial"/>
          <w:color w:val="000000"/>
        </w:rPr>
      </w:pPr>
      <w:r w:rsidRPr="001A0B1A">
        <w:rPr>
          <w:rFonts w:ascii="Arial" w:hAnsi="Arial" w:cs="Arial"/>
          <w:color w:val="000000"/>
        </w:rPr>
        <w:t>2. Empastado:</w:t>
      </w:r>
    </w:p>
    <w:p w14:paraId="7DB676D4" w14:textId="77777777" w:rsidR="009230F3" w:rsidRPr="001A0B1A" w:rsidRDefault="009230F3" w:rsidP="00EF3F09">
      <w:pPr>
        <w:numPr>
          <w:ilvl w:val="0"/>
          <w:numId w:val="79"/>
        </w:numPr>
        <w:spacing w:after="0" w:line="240" w:lineRule="auto"/>
        <w:rPr>
          <w:rFonts w:ascii="Arial" w:hAnsi="Arial" w:cs="Arial"/>
          <w:color w:val="000000"/>
        </w:rPr>
      </w:pPr>
      <w:r w:rsidRPr="001A0B1A">
        <w:rPr>
          <w:rFonts w:ascii="Arial" w:hAnsi="Arial" w:cs="Arial"/>
          <w:color w:val="000000"/>
        </w:rPr>
        <w:t>Aplicación del empaste con llana metálica en capa fina y continua.</w:t>
      </w:r>
    </w:p>
    <w:p w14:paraId="5BF997C1" w14:textId="77777777" w:rsidR="009230F3" w:rsidRPr="001A0B1A" w:rsidRDefault="009230F3" w:rsidP="00EF3F09">
      <w:pPr>
        <w:numPr>
          <w:ilvl w:val="0"/>
          <w:numId w:val="79"/>
        </w:numPr>
        <w:spacing w:after="0" w:line="240" w:lineRule="auto"/>
        <w:rPr>
          <w:rFonts w:ascii="Arial" w:hAnsi="Arial" w:cs="Arial"/>
          <w:color w:val="000000"/>
        </w:rPr>
      </w:pPr>
      <w:r w:rsidRPr="001A0B1A">
        <w:rPr>
          <w:rFonts w:ascii="Arial" w:hAnsi="Arial" w:cs="Arial"/>
          <w:color w:val="000000"/>
        </w:rPr>
        <w:t>Secado entre 4 y 6 horas.</w:t>
      </w:r>
    </w:p>
    <w:p w14:paraId="113FA0F5" w14:textId="77777777" w:rsidR="009230F3" w:rsidRPr="001A0B1A" w:rsidRDefault="009230F3" w:rsidP="00EF3F09">
      <w:pPr>
        <w:numPr>
          <w:ilvl w:val="0"/>
          <w:numId w:val="79"/>
        </w:numPr>
        <w:spacing w:after="0" w:line="240" w:lineRule="auto"/>
        <w:rPr>
          <w:rFonts w:ascii="Arial" w:hAnsi="Arial" w:cs="Arial"/>
          <w:color w:val="000000"/>
        </w:rPr>
      </w:pPr>
      <w:r w:rsidRPr="001A0B1A">
        <w:rPr>
          <w:rFonts w:ascii="Arial" w:hAnsi="Arial" w:cs="Arial"/>
          <w:color w:val="000000"/>
        </w:rPr>
        <w:t>Lijado con grano fino hasta obtener textura homogénea.</w:t>
      </w:r>
    </w:p>
    <w:p w14:paraId="510E8250" w14:textId="77777777" w:rsidR="009230F3" w:rsidRPr="001A0B1A" w:rsidRDefault="009230F3" w:rsidP="00EF3F09">
      <w:pPr>
        <w:numPr>
          <w:ilvl w:val="0"/>
          <w:numId w:val="79"/>
        </w:numPr>
        <w:spacing w:after="0" w:line="240" w:lineRule="auto"/>
        <w:rPr>
          <w:rFonts w:ascii="Arial" w:hAnsi="Arial" w:cs="Arial"/>
          <w:color w:val="000000"/>
        </w:rPr>
      </w:pPr>
      <w:r w:rsidRPr="001A0B1A">
        <w:rPr>
          <w:rFonts w:ascii="Arial" w:hAnsi="Arial" w:cs="Arial"/>
          <w:color w:val="000000"/>
        </w:rPr>
        <w:t>Eliminación del polvo del lijado.</w:t>
      </w:r>
    </w:p>
    <w:p w14:paraId="34AA1074" w14:textId="77777777" w:rsidR="009230F3" w:rsidRPr="001A0B1A" w:rsidRDefault="009230F3" w:rsidP="009230F3">
      <w:pPr>
        <w:spacing w:after="0" w:line="240" w:lineRule="auto"/>
        <w:rPr>
          <w:rFonts w:ascii="Arial" w:hAnsi="Arial" w:cs="Arial"/>
          <w:color w:val="000000"/>
        </w:rPr>
      </w:pPr>
      <w:r w:rsidRPr="001A0B1A">
        <w:rPr>
          <w:rFonts w:ascii="Arial" w:hAnsi="Arial" w:cs="Arial"/>
          <w:color w:val="000000"/>
        </w:rPr>
        <w:t>3. Aplicación de pintura látex Blanco Humo:</w:t>
      </w:r>
    </w:p>
    <w:p w14:paraId="7B46005D" w14:textId="77777777" w:rsidR="009230F3" w:rsidRPr="001A0B1A" w:rsidRDefault="009230F3" w:rsidP="00EF3F09">
      <w:pPr>
        <w:numPr>
          <w:ilvl w:val="0"/>
          <w:numId w:val="80"/>
        </w:numPr>
        <w:spacing w:after="0" w:line="240" w:lineRule="auto"/>
        <w:rPr>
          <w:rFonts w:ascii="Arial" w:hAnsi="Arial" w:cs="Arial"/>
          <w:color w:val="000000"/>
        </w:rPr>
      </w:pPr>
      <w:r w:rsidRPr="001A0B1A">
        <w:rPr>
          <w:rFonts w:ascii="Arial" w:hAnsi="Arial" w:cs="Arial"/>
          <w:color w:val="000000"/>
        </w:rPr>
        <w:t>Aplicación de primera mano de pintura látex ligeramente diluida.</w:t>
      </w:r>
    </w:p>
    <w:p w14:paraId="4788E1E7" w14:textId="77777777" w:rsidR="009230F3" w:rsidRPr="001A0B1A" w:rsidRDefault="009230F3" w:rsidP="00EF3F09">
      <w:pPr>
        <w:numPr>
          <w:ilvl w:val="0"/>
          <w:numId w:val="80"/>
        </w:numPr>
        <w:spacing w:after="0" w:line="240" w:lineRule="auto"/>
        <w:rPr>
          <w:rFonts w:ascii="Arial" w:hAnsi="Arial" w:cs="Arial"/>
          <w:color w:val="000000"/>
        </w:rPr>
      </w:pPr>
      <w:r w:rsidRPr="001A0B1A">
        <w:rPr>
          <w:rFonts w:ascii="Arial" w:hAnsi="Arial" w:cs="Arial"/>
          <w:color w:val="000000"/>
        </w:rPr>
        <w:t>Tiempo de secado mínimo de 4–6 horas.</w:t>
      </w:r>
    </w:p>
    <w:p w14:paraId="694F26F8" w14:textId="77777777" w:rsidR="009230F3" w:rsidRPr="001A0B1A" w:rsidRDefault="009230F3" w:rsidP="00EF3F09">
      <w:pPr>
        <w:numPr>
          <w:ilvl w:val="0"/>
          <w:numId w:val="80"/>
        </w:numPr>
        <w:spacing w:after="0" w:line="240" w:lineRule="auto"/>
        <w:rPr>
          <w:rFonts w:ascii="Arial" w:hAnsi="Arial" w:cs="Arial"/>
          <w:color w:val="000000"/>
        </w:rPr>
      </w:pPr>
      <w:r w:rsidRPr="001A0B1A">
        <w:rPr>
          <w:rFonts w:ascii="Arial" w:hAnsi="Arial" w:cs="Arial"/>
          <w:color w:val="000000"/>
        </w:rPr>
        <w:t>Aplicación de segunda mano cruzada, sin diluir o con dilución mínima.</w:t>
      </w:r>
    </w:p>
    <w:p w14:paraId="1C96DFF2" w14:textId="77777777" w:rsidR="009230F3" w:rsidRPr="001A0B1A" w:rsidRDefault="009230F3" w:rsidP="00EF3F09">
      <w:pPr>
        <w:numPr>
          <w:ilvl w:val="0"/>
          <w:numId w:val="80"/>
        </w:numPr>
        <w:spacing w:after="0" w:line="240" w:lineRule="auto"/>
        <w:rPr>
          <w:rFonts w:ascii="Arial" w:hAnsi="Arial" w:cs="Arial"/>
          <w:color w:val="000000"/>
        </w:rPr>
      </w:pPr>
      <w:r w:rsidRPr="001A0B1A">
        <w:rPr>
          <w:rFonts w:ascii="Arial" w:hAnsi="Arial" w:cs="Arial"/>
          <w:color w:val="000000"/>
        </w:rPr>
        <w:t>Verificación de tono uniforme y corrección de imperfecciones.</w:t>
      </w:r>
    </w:p>
    <w:p w14:paraId="631A174F" w14:textId="77777777" w:rsidR="009230F3" w:rsidRPr="001A0B1A" w:rsidRDefault="009230F3" w:rsidP="009230F3">
      <w:pPr>
        <w:spacing w:after="0" w:line="240" w:lineRule="auto"/>
        <w:rPr>
          <w:rFonts w:ascii="Arial" w:hAnsi="Arial" w:cs="Arial"/>
          <w:color w:val="000000"/>
        </w:rPr>
      </w:pPr>
      <w:r w:rsidRPr="001A0B1A">
        <w:rPr>
          <w:rFonts w:ascii="Arial" w:hAnsi="Arial" w:cs="Arial"/>
          <w:color w:val="000000"/>
        </w:rPr>
        <w:t>4. Limpieza final:</w:t>
      </w:r>
    </w:p>
    <w:p w14:paraId="7AFD2E14" w14:textId="77777777" w:rsidR="009230F3" w:rsidRPr="001A0B1A" w:rsidRDefault="009230F3" w:rsidP="00EF3F09">
      <w:pPr>
        <w:numPr>
          <w:ilvl w:val="0"/>
          <w:numId w:val="81"/>
        </w:numPr>
        <w:spacing w:after="0" w:line="240" w:lineRule="auto"/>
        <w:rPr>
          <w:rFonts w:ascii="Arial" w:hAnsi="Arial" w:cs="Arial"/>
          <w:color w:val="000000"/>
        </w:rPr>
      </w:pPr>
      <w:r w:rsidRPr="001A0B1A">
        <w:rPr>
          <w:rFonts w:ascii="Arial" w:hAnsi="Arial" w:cs="Arial"/>
          <w:color w:val="000000"/>
        </w:rPr>
        <w:t>Retiro de protecciones y limpieza de manchas.</w:t>
      </w:r>
    </w:p>
    <w:p w14:paraId="5DDDA32F" w14:textId="77777777" w:rsidR="009230F3" w:rsidRPr="001A0B1A" w:rsidRDefault="009230F3" w:rsidP="00EF3F09">
      <w:pPr>
        <w:numPr>
          <w:ilvl w:val="0"/>
          <w:numId w:val="81"/>
        </w:numPr>
        <w:spacing w:after="0" w:line="240" w:lineRule="auto"/>
        <w:rPr>
          <w:rFonts w:ascii="Arial" w:hAnsi="Arial" w:cs="Arial"/>
          <w:color w:val="000000"/>
        </w:rPr>
      </w:pPr>
      <w:r w:rsidRPr="001A0B1A">
        <w:rPr>
          <w:rFonts w:ascii="Arial" w:hAnsi="Arial" w:cs="Arial"/>
          <w:color w:val="000000"/>
        </w:rPr>
        <w:t>Presentación del trabajo terminado para inspección técnica.</w:t>
      </w:r>
    </w:p>
    <w:p w14:paraId="1ACA2DE6" w14:textId="77777777" w:rsidR="009230F3" w:rsidRPr="001A0B1A" w:rsidRDefault="009230F3" w:rsidP="009230F3">
      <w:pPr>
        <w:spacing w:after="0" w:line="240" w:lineRule="auto"/>
        <w:rPr>
          <w:rFonts w:ascii="Arial" w:hAnsi="Arial" w:cs="Arial"/>
          <w:color w:val="000000"/>
        </w:rPr>
      </w:pPr>
    </w:p>
    <w:p w14:paraId="594F92A4" w14:textId="77777777" w:rsidR="009230F3" w:rsidRPr="001A0B1A" w:rsidRDefault="009230F3" w:rsidP="009230F3">
      <w:pPr>
        <w:spacing w:after="0" w:line="240" w:lineRule="auto"/>
        <w:rPr>
          <w:rFonts w:ascii="Arial" w:hAnsi="Arial" w:cs="Arial"/>
          <w:b/>
          <w:bCs/>
          <w:color w:val="000000"/>
        </w:rPr>
      </w:pPr>
      <w:r w:rsidRPr="001A0B1A">
        <w:rPr>
          <w:rFonts w:ascii="Arial" w:hAnsi="Arial" w:cs="Arial"/>
          <w:b/>
          <w:bCs/>
          <w:color w:val="000000"/>
        </w:rPr>
        <w:t>Unidad de medida:</w:t>
      </w:r>
    </w:p>
    <w:p w14:paraId="5CB97F5C" w14:textId="77777777" w:rsidR="009230F3" w:rsidRPr="001A0B1A" w:rsidRDefault="009230F3" w:rsidP="00EF3F09">
      <w:pPr>
        <w:numPr>
          <w:ilvl w:val="0"/>
          <w:numId w:val="82"/>
        </w:numPr>
        <w:spacing w:after="0" w:line="240" w:lineRule="auto"/>
        <w:rPr>
          <w:rFonts w:ascii="Arial" w:hAnsi="Arial" w:cs="Arial"/>
          <w:color w:val="000000"/>
        </w:rPr>
      </w:pPr>
      <w:r w:rsidRPr="001A0B1A">
        <w:rPr>
          <w:rFonts w:ascii="Arial" w:hAnsi="Arial" w:cs="Arial"/>
          <w:color w:val="000000"/>
        </w:rPr>
        <w:t>Metro cuadrado (m²) de vestidura de derrame empastada y pintada a dos manos.</w:t>
      </w:r>
    </w:p>
    <w:p w14:paraId="5357C7D5" w14:textId="77777777" w:rsidR="009230F3" w:rsidRPr="001A0B1A" w:rsidRDefault="009230F3" w:rsidP="009230F3">
      <w:pPr>
        <w:spacing w:after="0" w:line="240" w:lineRule="auto"/>
        <w:rPr>
          <w:rFonts w:ascii="Arial" w:hAnsi="Arial" w:cs="Arial"/>
          <w:color w:val="000000"/>
        </w:rPr>
      </w:pPr>
    </w:p>
    <w:p w14:paraId="699A274B" w14:textId="77777777" w:rsidR="009230F3" w:rsidRPr="001A0B1A" w:rsidRDefault="009230F3" w:rsidP="009230F3">
      <w:pPr>
        <w:spacing w:after="0" w:line="240" w:lineRule="auto"/>
        <w:rPr>
          <w:rFonts w:ascii="Arial" w:hAnsi="Arial" w:cs="Arial"/>
          <w:b/>
          <w:bCs/>
          <w:color w:val="000000"/>
        </w:rPr>
      </w:pPr>
      <w:r w:rsidRPr="001A0B1A">
        <w:rPr>
          <w:rFonts w:ascii="Arial" w:hAnsi="Arial" w:cs="Arial"/>
          <w:b/>
          <w:bCs/>
          <w:color w:val="000000"/>
        </w:rPr>
        <w:t>Forma de pago:</w:t>
      </w:r>
    </w:p>
    <w:p w14:paraId="59E25E2F" w14:textId="77777777" w:rsidR="009230F3" w:rsidRPr="001A0B1A" w:rsidRDefault="009230F3" w:rsidP="009230F3">
      <w:pPr>
        <w:spacing w:after="0" w:line="240" w:lineRule="auto"/>
        <w:rPr>
          <w:rFonts w:ascii="Arial" w:hAnsi="Arial" w:cs="Arial"/>
          <w:color w:val="000000"/>
        </w:rPr>
      </w:pPr>
      <w:r w:rsidRPr="001A0B1A">
        <w:rPr>
          <w:rFonts w:ascii="Arial" w:hAnsi="Arial" w:cs="Arial"/>
          <w:color w:val="000000"/>
        </w:rPr>
        <w:t>El pago se realizará por m² correctamente ejecutado y validado por la supervisión técnica, e incluirá:</w:t>
      </w:r>
    </w:p>
    <w:p w14:paraId="5C44072A" w14:textId="77777777" w:rsidR="009230F3" w:rsidRPr="001A0B1A" w:rsidRDefault="009230F3" w:rsidP="00EF3F09">
      <w:pPr>
        <w:numPr>
          <w:ilvl w:val="0"/>
          <w:numId w:val="83"/>
        </w:numPr>
        <w:spacing w:after="0" w:line="240" w:lineRule="auto"/>
        <w:rPr>
          <w:rFonts w:ascii="Arial" w:hAnsi="Arial" w:cs="Arial"/>
          <w:color w:val="000000"/>
        </w:rPr>
      </w:pPr>
      <w:r w:rsidRPr="001A0B1A">
        <w:rPr>
          <w:rFonts w:ascii="Arial" w:hAnsi="Arial" w:cs="Arial"/>
          <w:color w:val="000000"/>
        </w:rPr>
        <w:t>Suministro de todos los materiales: empaste, pintura, diluyentes y selladores.</w:t>
      </w:r>
    </w:p>
    <w:p w14:paraId="38D3CB26" w14:textId="77777777" w:rsidR="009230F3" w:rsidRPr="001A0B1A" w:rsidRDefault="009230F3" w:rsidP="00EF3F09">
      <w:pPr>
        <w:numPr>
          <w:ilvl w:val="0"/>
          <w:numId w:val="83"/>
        </w:numPr>
        <w:spacing w:after="0" w:line="240" w:lineRule="auto"/>
        <w:rPr>
          <w:rFonts w:ascii="Arial" w:hAnsi="Arial" w:cs="Arial"/>
          <w:color w:val="000000"/>
        </w:rPr>
      </w:pPr>
      <w:r w:rsidRPr="001A0B1A">
        <w:rPr>
          <w:rFonts w:ascii="Arial" w:hAnsi="Arial" w:cs="Arial"/>
          <w:color w:val="000000"/>
        </w:rPr>
        <w:t>Aplicación completa del sistema: empaste, lijado, y pintura a dos manos.</w:t>
      </w:r>
    </w:p>
    <w:p w14:paraId="30253212" w14:textId="77777777" w:rsidR="009230F3" w:rsidRPr="001A0B1A" w:rsidRDefault="009230F3" w:rsidP="00EF3F09">
      <w:pPr>
        <w:numPr>
          <w:ilvl w:val="0"/>
          <w:numId w:val="83"/>
        </w:numPr>
        <w:spacing w:after="0" w:line="240" w:lineRule="auto"/>
        <w:rPr>
          <w:rFonts w:ascii="Arial" w:hAnsi="Arial" w:cs="Arial"/>
          <w:color w:val="000000"/>
        </w:rPr>
      </w:pPr>
      <w:r w:rsidRPr="001A0B1A">
        <w:rPr>
          <w:rFonts w:ascii="Arial" w:hAnsi="Arial" w:cs="Arial"/>
          <w:color w:val="000000"/>
        </w:rPr>
        <w:t>Mano de obra calificada, herramientas y equipos necesarios.</w:t>
      </w:r>
    </w:p>
    <w:p w14:paraId="1DFE9809" w14:textId="77777777" w:rsidR="009230F3" w:rsidRDefault="009230F3" w:rsidP="00EF3F09">
      <w:pPr>
        <w:numPr>
          <w:ilvl w:val="0"/>
          <w:numId w:val="83"/>
        </w:numPr>
        <w:spacing w:after="0" w:line="240" w:lineRule="auto"/>
        <w:rPr>
          <w:rFonts w:ascii="Arial" w:hAnsi="Arial" w:cs="Arial"/>
          <w:color w:val="000000"/>
        </w:rPr>
      </w:pPr>
      <w:r w:rsidRPr="001A0B1A">
        <w:rPr>
          <w:rFonts w:ascii="Arial" w:hAnsi="Arial" w:cs="Arial"/>
          <w:color w:val="000000"/>
        </w:rPr>
        <w:t>Limpieza final y verificación técnica del acabado.</w:t>
      </w:r>
    </w:p>
    <w:bookmarkEnd w:id="3"/>
    <w:p w14:paraId="2E3F1330" w14:textId="0D54611D" w:rsidR="00EA781B" w:rsidRDefault="00EA781B" w:rsidP="00E44D71">
      <w:pPr>
        <w:spacing w:after="0" w:line="240" w:lineRule="auto"/>
        <w:rPr>
          <w:rFonts w:ascii="Arial" w:hAnsi="Arial" w:cs="Arial"/>
          <w:color w:val="000000"/>
        </w:rPr>
      </w:pPr>
    </w:p>
    <w:p w14:paraId="127B06C7" w14:textId="43626335" w:rsidR="00D75B72" w:rsidRPr="00541CAC" w:rsidRDefault="00D75B72"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41CAC">
        <w:rPr>
          <w:rFonts w:ascii="Arial" w:hAnsi="Arial" w:cs="Arial"/>
          <w:b/>
          <w:bCs/>
          <w:color w:val="000000"/>
        </w:rPr>
        <w:t>EMPASTADO PINTURA LÁTEX COLOR BLANCO HUMO EN CIELO RASOS A DOS MANOS</w:t>
      </w:r>
    </w:p>
    <w:p w14:paraId="39AC1139"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Descripción:</w:t>
      </w:r>
      <w:r w:rsidRPr="00E44D71">
        <w:rPr>
          <w:rFonts w:ascii="Arial" w:hAnsi="Arial" w:cs="Arial"/>
          <w:color w:val="000000"/>
        </w:rPr>
        <w:t xml:space="preserve"> </w:t>
      </w:r>
    </w:p>
    <w:p w14:paraId="191D8C61" w14:textId="77777777" w:rsidR="00E44D71" w:rsidRPr="00E44D71" w:rsidRDefault="00E44D71" w:rsidP="00E44D71">
      <w:pPr>
        <w:spacing w:after="0" w:line="240" w:lineRule="auto"/>
        <w:rPr>
          <w:rFonts w:ascii="Arial" w:hAnsi="Arial" w:cs="Arial"/>
          <w:color w:val="000000"/>
        </w:rPr>
      </w:pPr>
      <w:r w:rsidRPr="00E44D71">
        <w:rPr>
          <w:rFonts w:ascii="Arial" w:hAnsi="Arial" w:cs="Arial"/>
          <w:color w:val="000000"/>
        </w:rPr>
        <w:lastRenderedPageBreak/>
        <w:t>Empastado completo y aplicación de pintura látex blanca humo en cielos rasos de ambientes interiores, con acabado liso, mate y continuo, aplicando dos manos y lijado intermedio.</w:t>
      </w:r>
    </w:p>
    <w:p w14:paraId="1D9F2275" w14:textId="77777777" w:rsidR="00E44D71" w:rsidRPr="00E44D71" w:rsidRDefault="00E44D71" w:rsidP="00E44D71">
      <w:pPr>
        <w:spacing w:after="0" w:line="240" w:lineRule="auto"/>
        <w:rPr>
          <w:rFonts w:ascii="Arial" w:hAnsi="Arial" w:cs="Arial"/>
          <w:b/>
          <w:bCs/>
          <w:color w:val="000000"/>
        </w:rPr>
      </w:pPr>
    </w:p>
    <w:p w14:paraId="7CF9A556"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Condiciones de la superficie:</w:t>
      </w:r>
      <w:r w:rsidRPr="00E44D71">
        <w:rPr>
          <w:rFonts w:ascii="Arial" w:hAnsi="Arial" w:cs="Arial"/>
          <w:color w:val="000000"/>
        </w:rPr>
        <w:t xml:space="preserve"> </w:t>
      </w:r>
    </w:p>
    <w:p w14:paraId="1048D559" w14:textId="77777777" w:rsidR="00E44D71" w:rsidRPr="00E44D71" w:rsidRDefault="00E44D71" w:rsidP="00E44D71">
      <w:pPr>
        <w:spacing w:after="0" w:line="240" w:lineRule="auto"/>
        <w:rPr>
          <w:rFonts w:ascii="Arial" w:hAnsi="Arial" w:cs="Arial"/>
          <w:color w:val="000000"/>
        </w:rPr>
      </w:pPr>
      <w:r w:rsidRPr="00E44D71">
        <w:rPr>
          <w:rFonts w:ascii="Arial" w:hAnsi="Arial" w:cs="Arial"/>
          <w:color w:val="000000"/>
        </w:rPr>
        <w:t>Debe estar libre de grietas, polvo, humedad, grasa y haber sido curada apropiadamente.</w:t>
      </w:r>
    </w:p>
    <w:p w14:paraId="552D699C" w14:textId="77777777" w:rsidR="00E44D71" w:rsidRPr="00E44D71" w:rsidRDefault="00E44D71" w:rsidP="00E44D71">
      <w:pPr>
        <w:spacing w:after="0" w:line="240" w:lineRule="auto"/>
        <w:rPr>
          <w:rFonts w:ascii="Arial" w:hAnsi="Arial" w:cs="Arial"/>
          <w:b/>
          <w:bCs/>
          <w:color w:val="000000"/>
        </w:rPr>
      </w:pPr>
    </w:p>
    <w:p w14:paraId="4A395AF1"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Materiales:</w:t>
      </w:r>
    </w:p>
    <w:p w14:paraId="15629E27" w14:textId="77777777" w:rsidR="00E44D71" w:rsidRPr="00E44D71" w:rsidRDefault="00E44D71" w:rsidP="00713712">
      <w:pPr>
        <w:numPr>
          <w:ilvl w:val="0"/>
          <w:numId w:val="18"/>
        </w:numPr>
        <w:spacing w:after="0" w:line="240" w:lineRule="auto"/>
        <w:rPr>
          <w:rFonts w:ascii="Arial" w:hAnsi="Arial" w:cs="Arial"/>
          <w:color w:val="000000"/>
        </w:rPr>
      </w:pPr>
      <w:r w:rsidRPr="00E44D71">
        <w:rPr>
          <w:rFonts w:ascii="Arial" w:hAnsi="Arial" w:cs="Arial"/>
          <w:color w:val="000000"/>
        </w:rPr>
        <w:t>Masilla acrílica para interiores.</w:t>
      </w:r>
    </w:p>
    <w:p w14:paraId="035A0667" w14:textId="77777777" w:rsidR="00E44D71" w:rsidRPr="00E44D71" w:rsidRDefault="00E44D71" w:rsidP="00713712">
      <w:pPr>
        <w:numPr>
          <w:ilvl w:val="0"/>
          <w:numId w:val="18"/>
        </w:numPr>
        <w:spacing w:after="0" w:line="240" w:lineRule="auto"/>
        <w:rPr>
          <w:rFonts w:ascii="Arial" w:hAnsi="Arial" w:cs="Arial"/>
          <w:color w:val="000000"/>
        </w:rPr>
      </w:pPr>
      <w:r w:rsidRPr="00E44D71">
        <w:rPr>
          <w:rFonts w:ascii="Arial" w:hAnsi="Arial" w:cs="Arial"/>
          <w:color w:val="000000"/>
        </w:rPr>
        <w:t>Pintura látex blanca humo.</w:t>
      </w:r>
    </w:p>
    <w:p w14:paraId="2FB454CB" w14:textId="77777777" w:rsidR="00E44D71" w:rsidRPr="00E44D71" w:rsidRDefault="00E44D71" w:rsidP="00713712">
      <w:pPr>
        <w:numPr>
          <w:ilvl w:val="0"/>
          <w:numId w:val="18"/>
        </w:numPr>
        <w:spacing w:after="0" w:line="240" w:lineRule="auto"/>
        <w:rPr>
          <w:rFonts w:ascii="Arial" w:hAnsi="Arial" w:cs="Arial"/>
          <w:color w:val="000000"/>
        </w:rPr>
      </w:pPr>
      <w:r w:rsidRPr="00E44D71">
        <w:rPr>
          <w:rFonts w:ascii="Arial" w:hAnsi="Arial" w:cs="Arial"/>
          <w:color w:val="000000"/>
        </w:rPr>
        <w:t>Lijas, brochas, rodillos y herramientas de empaste.</w:t>
      </w:r>
    </w:p>
    <w:p w14:paraId="3425AC24" w14:textId="77777777" w:rsidR="00E44D71" w:rsidRPr="00E44D71" w:rsidRDefault="00E44D71" w:rsidP="00E44D71">
      <w:pPr>
        <w:spacing w:after="0" w:line="240" w:lineRule="auto"/>
        <w:rPr>
          <w:rFonts w:ascii="Arial" w:hAnsi="Arial" w:cs="Arial"/>
          <w:b/>
          <w:bCs/>
          <w:color w:val="000000"/>
        </w:rPr>
      </w:pPr>
    </w:p>
    <w:p w14:paraId="2449A3FE"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Método de ejecución:</w:t>
      </w:r>
    </w:p>
    <w:p w14:paraId="3825029E" w14:textId="77777777" w:rsidR="00E44D71" w:rsidRPr="00E44D71" w:rsidRDefault="00E44D71" w:rsidP="00713712">
      <w:pPr>
        <w:numPr>
          <w:ilvl w:val="0"/>
          <w:numId w:val="19"/>
        </w:numPr>
        <w:spacing w:after="0" w:line="240" w:lineRule="auto"/>
        <w:rPr>
          <w:rFonts w:ascii="Arial" w:hAnsi="Arial" w:cs="Arial"/>
          <w:color w:val="000000"/>
        </w:rPr>
      </w:pPr>
      <w:r w:rsidRPr="00E44D71">
        <w:rPr>
          <w:rFonts w:ascii="Arial" w:hAnsi="Arial" w:cs="Arial"/>
          <w:color w:val="000000"/>
        </w:rPr>
        <w:t>Limpieza de polvo y residuos con brocha, espátula o trapo.</w:t>
      </w:r>
    </w:p>
    <w:p w14:paraId="7EE23BD7" w14:textId="77777777" w:rsidR="00E44D71" w:rsidRPr="00E44D71" w:rsidRDefault="00E44D71" w:rsidP="00713712">
      <w:pPr>
        <w:numPr>
          <w:ilvl w:val="0"/>
          <w:numId w:val="19"/>
        </w:numPr>
        <w:spacing w:after="0" w:line="240" w:lineRule="auto"/>
        <w:rPr>
          <w:rFonts w:ascii="Arial" w:hAnsi="Arial" w:cs="Arial"/>
          <w:color w:val="000000"/>
        </w:rPr>
      </w:pPr>
      <w:r w:rsidRPr="00E44D71">
        <w:rPr>
          <w:rFonts w:ascii="Arial" w:hAnsi="Arial" w:cs="Arial"/>
          <w:color w:val="000000"/>
        </w:rPr>
        <w:t>Aplicación de masilla acrílica en toda la superficie del cielo raso.</w:t>
      </w:r>
    </w:p>
    <w:p w14:paraId="481E9C25" w14:textId="77777777" w:rsidR="00E44D71" w:rsidRPr="00E44D71" w:rsidRDefault="00E44D71" w:rsidP="00713712">
      <w:pPr>
        <w:numPr>
          <w:ilvl w:val="0"/>
          <w:numId w:val="19"/>
        </w:numPr>
        <w:spacing w:after="0" w:line="240" w:lineRule="auto"/>
        <w:rPr>
          <w:rFonts w:ascii="Arial" w:hAnsi="Arial" w:cs="Arial"/>
          <w:color w:val="000000"/>
        </w:rPr>
      </w:pPr>
      <w:r w:rsidRPr="00E44D71">
        <w:rPr>
          <w:rFonts w:ascii="Arial" w:hAnsi="Arial" w:cs="Arial"/>
          <w:color w:val="000000"/>
        </w:rPr>
        <w:t>Secado mínimo: 6 horas.</w:t>
      </w:r>
    </w:p>
    <w:p w14:paraId="595906CA" w14:textId="77777777" w:rsidR="00E44D71" w:rsidRPr="00E44D71" w:rsidRDefault="00E44D71" w:rsidP="00713712">
      <w:pPr>
        <w:numPr>
          <w:ilvl w:val="0"/>
          <w:numId w:val="19"/>
        </w:numPr>
        <w:spacing w:after="0" w:line="240" w:lineRule="auto"/>
        <w:rPr>
          <w:rFonts w:ascii="Arial" w:hAnsi="Arial" w:cs="Arial"/>
          <w:color w:val="000000"/>
        </w:rPr>
      </w:pPr>
      <w:r w:rsidRPr="00E44D71">
        <w:rPr>
          <w:rFonts w:ascii="Arial" w:hAnsi="Arial" w:cs="Arial"/>
          <w:color w:val="000000"/>
        </w:rPr>
        <w:t>Lijado con lija fina hasta lograr un acabado homogéneo.</w:t>
      </w:r>
    </w:p>
    <w:p w14:paraId="47665AEF" w14:textId="77777777" w:rsidR="00E44D71" w:rsidRPr="00E44D71" w:rsidRDefault="00E44D71" w:rsidP="00713712">
      <w:pPr>
        <w:numPr>
          <w:ilvl w:val="0"/>
          <w:numId w:val="19"/>
        </w:numPr>
        <w:spacing w:after="0" w:line="240" w:lineRule="auto"/>
        <w:rPr>
          <w:rFonts w:ascii="Arial" w:hAnsi="Arial" w:cs="Arial"/>
          <w:color w:val="000000"/>
        </w:rPr>
      </w:pPr>
      <w:r w:rsidRPr="00E44D71">
        <w:rPr>
          <w:rFonts w:ascii="Arial" w:hAnsi="Arial" w:cs="Arial"/>
          <w:color w:val="000000"/>
        </w:rPr>
        <w:t>Eliminación de polvo con trapo seco o brocha.</w:t>
      </w:r>
    </w:p>
    <w:p w14:paraId="3CBB5DB6" w14:textId="77777777" w:rsidR="00E44D71" w:rsidRPr="00E44D71" w:rsidRDefault="00E44D71" w:rsidP="00713712">
      <w:pPr>
        <w:numPr>
          <w:ilvl w:val="0"/>
          <w:numId w:val="19"/>
        </w:numPr>
        <w:spacing w:after="0" w:line="240" w:lineRule="auto"/>
        <w:rPr>
          <w:rFonts w:ascii="Arial" w:hAnsi="Arial" w:cs="Arial"/>
          <w:color w:val="000000"/>
        </w:rPr>
      </w:pPr>
      <w:r w:rsidRPr="00E44D71">
        <w:rPr>
          <w:rFonts w:ascii="Arial" w:hAnsi="Arial" w:cs="Arial"/>
          <w:color w:val="000000"/>
        </w:rPr>
        <w:t>Aplicación de la primera mano de pintura látex blanca humo con rodillo.</w:t>
      </w:r>
    </w:p>
    <w:p w14:paraId="7B06F59E" w14:textId="77777777" w:rsidR="00E44D71" w:rsidRPr="00E44D71" w:rsidRDefault="00E44D71" w:rsidP="00713712">
      <w:pPr>
        <w:numPr>
          <w:ilvl w:val="0"/>
          <w:numId w:val="19"/>
        </w:numPr>
        <w:spacing w:after="0" w:line="240" w:lineRule="auto"/>
        <w:rPr>
          <w:rFonts w:ascii="Arial" w:hAnsi="Arial" w:cs="Arial"/>
          <w:color w:val="000000"/>
        </w:rPr>
      </w:pPr>
      <w:r w:rsidRPr="00E44D71">
        <w:rPr>
          <w:rFonts w:ascii="Arial" w:hAnsi="Arial" w:cs="Arial"/>
          <w:color w:val="000000"/>
        </w:rPr>
        <w:t>Secado de 4 a 6 horas.</w:t>
      </w:r>
    </w:p>
    <w:p w14:paraId="55099AD2" w14:textId="77777777" w:rsidR="00E44D71" w:rsidRPr="00E44D71" w:rsidRDefault="00E44D71" w:rsidP="00713712">
      <w:pPr>
        <w:numPr>
          <w:ilvl w:val="0"/>
          <w:numId w:val="19"/>
        </w:numPr>
        <w:spacing w:after="0" w:line="240" w:lineRule="auto"/>
        <w:rPr>
          <w:rFonts w:ascii="Arial" w:hAnsi="Arial" w:cs="Arial"/>
          <w:color w:val="000000"/>
        </w:rPr>
      </w:pPr>
      <w:r w:rsidRPr="00E44D71">
        <w:rPr>
          <w:rFonts w:ascii="Arial" w:hAnsi="Arial" w:cs="Arial"/>
          <w:color w:val="000000"/>
        </w:rPr>
        <w:t>Lijado suave y limpieza.</w:t>
      </w:r>
    </w:p>
    <w:p w14:paraId="6C853DD5" w14:textId="77777777" w:rsidR="00E44D71" w:rsidRPr="00E44D71" w:rsidRDefault="00E44D71" w:rsidP="00713712">
      <w:pPr>
        <w:numPr>
          <w:ilvl w:val="0"/>
          <w:numId w:val="19"/>
        </w:numPr>
        <w:spacing w:after="0" w:line="240" w:lineRule="auto"/>
        <w:rPr>
          <w:rFonts w:ascii="Arial" w:hAnsi="Arial" w:cs="Arial"/>
          <w:color w:val="000000"/>
        </w:rPr>
      </w:pPr>
      <w:r w:rsidRPr="00E44D71">
        <w:rPr>
          <w:rFonts w:ascii="Arial" w:hAnsi="Arial" w:cs="Arial"/>
          <w:color w:val="000000"/>
        </w:rPr>
        <w:t>Aplicación de segunda mano de pintura cruzada.</w:t>
      </w:r>
    </w:p>
    <w:p w14:paraId="4EA20286" w14:textId="77777777" w:rsidR="00E44D71" w:rsidRPr="00E44D71" w:rsidRDefault="00E44D71" w:rsidP="00713712">
      <w:pPr>
        <w:numPr>
          <w:ilvl w:val="0"/>
          <w:numId w:val="19"/>
        </w:numPr>
        <w:spacing w:after="0" w:line="240" w:lineRule="auto"/>
        <w:rPr>
          <w:rFonts w:ascii="Arial" w:hAnsi="Arial" w:cs="Arial"/>
          <w:color w:val="000000"/>
        </w:rPr>
      </w:pPr>
      <w:r w:rsidRPr="00E44D71">
        <w:rPr>
          <w:rFonts w:ascii="Arial" w:hAnsi="Arial" w:cs="Arial"/>
          <w:color w:val="000000"/>
        </w:rPr>
        <w:t>Revisión del acabado por parte de la supervisión.</w:t>
      </w:r>
    </w:p>
    <w:p w14:paraId="3847A91E" w14:textId="77777777" w:rsidR="00E44D71" w:rsidRPr="00E44D71" w:rsidRDefault="00E44D71" w:rsidP="00713712">
      <w:pPr>
        <w:numPr>
          <w:ilvl w:val="0"/>
          <w:numId w:val="19"/>
        </w:numPr>
        <w:spacing w:after="0" w:line="240" w:lineRule="auto"/>
        <w:rPr>
          <w:rFonts w:ascii="Arial" w:hAnsi="Arial" w:cs="Arial"/>
          <w:color w:val="000000"/>
        </w:rPr>
      </w:pPr>
      <w:r w:rsidRPr="00E44D71">
        <w:rPr>
          <w:rFonts w:ascii="Arial" w:hAnsi="Arial" w:cs="Arial"/>
          <w:color w:val="000000"/>
        </w:rPr>
        <w:t>Limpieza general del ambiente intervenido.</w:t>
      </w:r>
    </w:p>
    <w:p w14:paraId="302FC6F4" w14:textId="77777777" w:rsidR="00E44D71" w:rsidRPr="00E44D71" w:rsidRDefault="00E44D71" w:rsidP="00E44D71">
      <w:pPr>
        <w:spacing w:after="0" w:line="240" w:lineRule="auto"/>
        <w:rPr>
          <w:rFonts w:ascii="Arial" w:hAnsi="Arial" w:cs="Arial"/>
          <w:b/>
          <w:bCs/>
          <w:color w:val="000000"/>
        </w:rPr>
      </w:pPr>
    </w:p>
    <w:p w14:paraId="33F05D6D"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Unidad de medida:</w:t>
      </w:r>
      <w:r w:rsidRPr="00E44D71">
        <w:rPr>
          <w:rFonts w:ascii="Arial" w:hAnsi="Arial" w:cs="Arial"/>
          <w:color w:val="000000"/>
        </w:rPr>
        <w:t xml:space="preserve"> </w:t>
      </w:r>
    </w:p>
    <w:p w14:paraId="273CEFD2" w14:textId="77777777" w:rsidR="00E44D71" w:rsidRPr="00E44D71" w:rsidRDefault="00E44D71" w:rsidP="00E44D71">
      <w:pPr>
        <w:spacing w:after="0" w:line="240" w:lineRule="auto"/>
        <w:rPr>
          <w:rFonts w:ascii="Arial" w:hAnsi="Arial" w:cs="Arial"/>
          <w:color w:val="000000"/>
        </w:rPr>
      </w:pPr>
      <w:r w:rsidRPr="00E44D71">
        <w:rPr>
          <w:rFonts w:ascii="Arial" w:hAnsi="Arial" w:cs="Arial"/>
          <w:color w:val="000000"/>
        </w:rPr>
        <w:t>Metro cuadrado (m²)</w:t>
      </w:r>
    </w:p>
    <w:p w14:paraId="67C9213B" w14:textId="77777777" w:rsidR="00E44D71" w:rsidRPr="00E44D71" w:rsidRDefault="00E44D71" w:rsidP="00E44D71">
      <w:pPr>
        <w:spacing w:after="0" w:line="240" w:lineRule="auto"/>
        <w:rPr>
          <w:rFonts w:ascii="Arial" w:hAnsi="Arial" w:cs="Arial"/>
          <w:b/>
          <w:bCs/>
          <w:color w:val="000000"/>
        </w:rPr>
      </w:pPr>
    </w:p>
    <w:p w14:paraId="2A0CBB63"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Base de pago:</w:t>
      </w:r>
      <w:r w:rsidRPr="00E44D71">
        <w:rPr>
          <w:rFonts w:ascii="Arial" w:hAnsi="Arial" w:cs="Arial"/>
          <w:color w:val="000000"/>
        </w:rPr>
        <w:t xml:space="preserve"> </w:t>
      </w:r>
    </w:p>
    <w:p w14:paraId="457D8E78" w14:textId="77777777" w:rsidR="00E44D71" w:rsidRPr="00E44D71" w:rsidRDefault="00E44D71" w:rsidP="00E44D71">
      <w:pPr>
        <w:spacing w:after="0" w:line="240" w:lineRule="auto"/>
        <w:rPr>
          <w:rFonts w:ascii="Arial" w:hAnsi="Arial" w:cs="Arial"/>
          <w:color w:val="000000"/>
        </w:rPr>
      </w:pPr>
      <w:r w:rsidRPr="00E44D71">
        <w:rPr>
          <w:rFonts w:ascii="Arial" w:hAnsi="Arial" w:cs="Arial"/>
          <w:color w:val="000000"/>
        </w:rPr>
        <w:t>Por m² empastado, pintado en dos manos, conforme a lo especificado.</w:t>
      </w:r>
    </w:p>
    <w:p w14:paraId="7CCF72B3" w14:textId="77777777" w:rsidR="00E44D71" w:rsidRPr="00E44D71" w:rsidRDefault="00E44D71" w:rsidP="00E44D71">
      <w:pPr>
        <w:spacing w:after="0" w:line="240" w:lineRule="auto"/>
        <w:rPr>
          <w:rFonts w:ascii="Arial" w:hAnsi="Arial" w:cs="Arial"/>
          <w:color w:val="000000"/>
        </w:rPr>
      </w:pPr>
    </w:p>
    <w:p w14:paraId="148B6D07" w14:textId="77F7EF61" w:rsidR="00D75B72" w:rsidRPr="00541CAC" w:rsidRDefault="009230F3"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LATEX SUPERMATE COLOR AMARILLO TABACO COD.820 EN PARAPETO</w:t>
      </w:r>
      <w:r w:rsidR="00EA781B">
        <w:rPr>
          <w:rFonts w:ascii="Arial" w:hAnsi="Arial" w:cs="Arial"/>
          <w:b/>
          <w:bCs/>
          <w:color w:val="000000"/>
        </w:rPr>
        <w:t>S EXTERIORES A DOS MANOS</w:t>
      </w:r>
    </w:p>
    <w:p w14:paraId="1C0198FB" w14:textId="77777777" w:rsidR="009230F3" w:rsidRDefault="009230F3" w:rsidP="009230F3">
      <w:pPr>
        <w:spacing w:after="0" w:line="240" w:lineRule="auto"/>
        <w:rPr>
          <w:rFonts w:ascii="Arial" w:hAnsi="Arial" w:cs="Arial"/>
          <w:b/>
          <w:bCs/>
          <w:color w:val="000000"/>
        </w:rPr>
      </w:pPr>
    </w:p>
    <w:p w14:paraId="64319E4F" w14:textId="18FF7A40" w:rsidR="009230F3" w:rsidRPr="00DD3AB4" w:rsidRDefault="009230F3" w:rsidP="009230F3">
      <w:pPr>
        <w:spacing w:after="0" w:line="240" w:lineRule="auto"/>
        <w:rPr>
          <w:rFonts w:ascii="Arial" w:hAnsi="Arial" w:cs="Arial"/>
          <w:b/>
          <w:bCs/>
          <w:color w:val="000000"/>
        </w:rPr>
      </w:pPr>
      <w:r w:rsidRPr="00DD3AB4">
        <w:rPr>
          <w:rFonts w:ascii="Arial" w:hAnsi="Arial" w:cs="Arial"/>
          <w:b/>
          <w:bCs/>
          <w:color w:val="000000"/>
        </w:rPr>
        <w:t>Descripción:</w:t>
      </w:r>
    </w:p>
    <w:p w14:paraId="5E932838" w14:textId="77777777" w:rsidR="009230F3" w:rsidRPr="00DD3AB4" w:rsidRDefault="009230F3" w:rsidP="009230F3">
      <w:pPr>
        <w:spacing w:after="0" w:line="240" w:lineRule="auto"/>
        <w:rPr>
          <w:rFonts w:ascii="Arial" w:hAnsi="Arial" w:cs="Arial"/>
          <w:color w:val="000000"/>
        </w:rPr>
      </w:pPr>
      <w:r w:rsidRPr="00DD3AB4">
        <w:rPr>
          <w:rFonts w:ascii="Arial" w:hAnsi="Arial" w:cs="Arial"/>
          <w:color w:val="000000"/>
        </w:rPr>
        <w:t xml:space="preserve">Consiste en el suministro y aplicación de empastado fino sobre parapetos tarrajeados de concreto o albañilería, seguido de la pintura látex </w:t>
      </w:r>
      <w:proofErr w:type="spellStart"/>
      <w:r w:rsidRPr="00DD3AB4">
        <w:rPr>
          <w:rFonts w:ascii="Arial" w:hAnsi="Arial" w:cs="Arial"/>
          <w:color w:val="000000"/>
        </w:rPr>
        <w:t>supermate</w:t>
      </w:r>
      <w:proofErr w:type="spellEnd"/>
      <w:r w:rsidRPr="00DD3AB4">
        <w:rPr>
          <w:rFonts w:ascii="Arial" w:hAnsi="Arial" w:cs="Arial"/>
          <w:color w:val="000000"/>
        </w:rPr>
        <w:t xml:space="preserve"> color Amarillo Tabaco (código 820) aplicada en dos manos cruzadas, con el objetivo de proporcionar una terminación lisa, uniforme, duradera y con adecuada resistencia a la intemperie, que aporte a la estética arquitectónica del proyecto.</w:t>
      </w:r>
    </w:p>
    <w:p w14:paraId="4E7ADF48" w14:textId="77777777" w:rsidR="009230F3" w:rsidRPr="00DD3AB4" w:rsidRDefault="009230F3" w:rsidP="009230F3">
      <w:pPr>
        <w:spacing w:after="0" w:line="240" w:lineRule="auto"/>
        <w:rPr>
          <w:rFonts w:ascii="Arial" w:hAnsi="Arial" w:cs="Arial"/>
          <w:color w:val="000000"/>
        </w:rPr>
      </w:pPr>
      <w:r w:rsidRPr="00DD3AB4">
        <w:rPr>
          <w:rFonts w:ascii="Arial" w:hAnsi="Arial" w:cs="Arial"/>
          <w:color w:val="000000"/>
        </w:rPr>
        <w:t>Incluye: preparación del soporte, aplicación de empaste, lijado, pintura en dos manos, limpieza final y validación técnica.</w:t>
      </w:r>
    </w:p>
    <w:p w14:paraId="5AD4BF6C" w14:textId="77777777" w:rsidR="009230F3" w:rsidRPr="00DD3AB4" w:rsidRDefault="009230F3" w:rsidP="009230F3">
      <w:pPr>
        <w:spacing w:after="0" w:line="240" w:lineRule="auto"/>
        <w:rPr>
          <w:rFonts w:ascii="Arial" w:hAnsi="Arial" w:cs="Arial"/>
          <w:color w:val="000000"/>
        </w:rPr>
      </w:pPr>
    </w:p>
    <w:p w14:paraId="2EC06C26" w14:textId="77777777" w:rsidR="009230F3" w:rsidRPr="00DD3AB4" w:rsidRDefault="009230F3" w:rsidP="009230F3">
      <w:pPr>
        <w:spacing w:after="0" w:line="240" w:lineRule="auto"/>
        <w:rPr>
          <w:rFonts w:ascii="Arial" w:hAnsi="Arial" w:cs="Arial"/>
          <w:b/>
          <w:bCs/>
          <w:color w:val="000000"/>
        </w:rPr>
      </w:pPr>
      <w:r w:rsidRPr="00DD3AB4">
        <w:rPr>
          <w:rFonts w:ascii="Arial" w:hAnsi="Arial" w:cs="Arial"/>
          <w:b/>
          <w:bCs/>
          <w:color w:val="000000"/>
        </w:rPr>
        <w:t>Condición del soporte:</w:t>
      </w:r>
    </w:p>
    <w:p w14:paraId="2701C672" w14:textId="77777777" w:rsidR="009230F3" w:rsidRPr="00DD3AB4" w:rsidRDefault="009230F3" w:rsidP="00EF3F09">
      <w:pPr>
        <w:numPr>
          <w:ilvl w:val="0"/>
          <w:numId w:val="84"/>
        </w:numPr>
        <w:spacing w:after="0" w:line="240" w:lineRule="auto"/>
        <w:rPr>
          <w:rFonts w:ascii="Arial" w:hAnsi="Arial" w:cs="Arial"/>
          <w:color w:val="000000"/>
        </w:rPr>
      </w:pPr>
      <w:r w:rsidRPr="00DD3AB4">
        <w:rPr>
          <w:rFonts w:ascii="Arial" w:hAnsi="Arial" w:cs="Arial"/>
          <w:color w:val="000000"/>
        </w:rPr>
        <w:t>Superficies de parapetos tarrajeadas con acabado bruñido o afinado.</w:t>
      </w:r>
    </w:p>
    <w:p w14:paraId="0A26D8B0" w14:textId="77777777" w:rsidR="009230F3" w:rsidRPr="00DD3AB4" w:rsidRDefault="009230F3" w:rsidP="00EF3F09">
      <w:pPr>
        <w:numPr>
          <w:ilvl w:val="0"/>
          <w:numId w:val="84"/>
        </w:numPr>
        <w:spacing w:after="0" w:line="240" w:lineRule="auto"/>
        <w:rPr>
          <w:rFonts w:ascii="Arial" w:hAnsi="Arial" w:cs="Arial"/>
          <w:color w:val="000000"/>
        </w:rPr>
      </w:pPr>
      <w:r w:rsidRPr="00DD3AB4">
        <w:rPr>
          <w:rFonts w:ascii="Arial" w:hAnsi="Arial" w:cs="Arial"/>
          <w:color w:val="000000"/>
        </w:rPr>
        <w:t>Deben estar completamente secas, firmes, limpias y libres de humedad, polvo, grasas o fisuras activas.</w:t>
      </w:r>
    </w:p>
    <w:p w14:paraId="0F53802D" w14:textId="77777777" w:rsidR="009230F3" w:rsidRPr="00DD3AB4" w:rsidRDefault="009230F3" w:rsidP="00EF3F09">
      <w:pPr>
        <w:numPr>
          <w:ilvl w:val="0"/>
          <w:numId w:val="84"/>
        </w:numPr>
        <w:spacing w:after="0" w:line="240" w:lineRule="auto"/>
        <w:rPr>
          <w:rFonts w:ascii="Arial" w:hAnsi="Arial" w:cs="Arial"/>
          <w:color w:val="000000"/>
        </w:rPr>
      </w:pPr>
      <w:r w:rsidRPr="00DD3AB4">
        <w:rPr>
          <w:rFonts w:ascii="Arial" w:hAnsi="Arial" w:cs="Arial"/>
          <w:color w:val="000000"/>
        </w:rPr>
        <w:t>Se debe proteger la superficie contra la lluvia y el sol directo durante los trabajos.</w:t>
      </w:r>
    </w:p>
    <w:p w14:paraId="11690695" w14:textId="77777777" w:rsidR="009230F3" w:rsidRPr="00DD3AB4" w:rsidRDefault="009230F3" w:rsidP="009230F3">
      <w:pPr>
        <w:spacing w:after="0" w:line="240" w:lineRule="auto"/>
        <w:rPr>
          <w:rFonts w:ascii="Arial" w:hAnsi="Arial" w:cs="Arial"/>
          <w:color w:val="000000"/>
        </w:rPr>
      </w:pPr>
    </w:p>
    <w:p w14:paraId="052E3981" w14:textId="77777777" w:rsidR="009230F3" w:rsidRPr="00DD3AB4" w:rsidRDefault="009230F3" w:rsidP="009230F3">
      <w:pPr>
        <w:spacing w:after="0" w:line="240" w:lineRule="auto"/>
        <w:rPr>
          <w:rFonts w:ascii="Arial" w:hAnsi="Arial" w:cs="Arial"/>
          <w:b/>
          <w:bCs/>
          <w:color w:val="000000"/>
        </w:rPr>
      </w:pPr>
      <w:r w:rsidRPr="00DD3AB4">
        <w:rPr>
          <w:rFonts w:ascii="Arial" w:hAnsi="Arial" w:cs="Arial"/>
          <w:b/>
          <w:bCs/>
          <w:color w:val="000000"/>
        </w:rPr>
        <w:t>Materiales:</w:t>
      </w:r>
    </w:p>
    <w:p w14:paraId="5960C641" w14:textId="77777777" w:rsidR="009230F3" w:rsidRPr="00DD3AB4" w:rsidRDefault="009230F3" w:rsidP="00EF3F09">
      <w:pPr>
        <w:numPr>
          <w:ilvl w:val="0"/>
          <w:numId w:val="85"/>
        </w:numPr>
        <w:spacing w:after="0" w:line="240" w:lineRule="auto"/>
        <w:rPr>
          <w:rFonts w:ascii="Arial" w:hAnsi="Arial" w:cs="Arial"/>
          <w:color w:val="000000"/>
        </w:rPr>
      </w:pPr>
      <w:r w:rsidRPr="00DD3AB4">
        <w:rPr>
          <w:rFonts w:ascii="Arial" w:hAnsi="Arial" w:cs="Arial"/>
          <w:color w:val="000000"/>
        </w:rPr>
        <w:t>Pasta de empaste vinílica o acrílica, apta para uso exterior.</w:t>
      </w:r>
    </w:p>
    <w:p w14:paraId="70A294E3" w14:textId="77777777" w:rsidR="009230F3" w:rsidRPr="00DD3AB4" w:rsidRDefault="009230F3" w:rsidP="00EF3F09">
      <w:pPr>
        <w:numPr>
          <w:ilvl w:val="0"/>
          <w:numId w:val="85"/>
        </w:numPr>
        <w:spacing w:after="0" w:line="240" w:lineRule="auto"/>
        <w:rPr>
          <w:rFonts w:ascii="Arial" w:hAnsi="Arial" w:cs="Arial"/>
          <w:color w:val="000000"/>
        </w:rPr>
      </w:pPr>
      <w:r w:rsidRPr="00DD3AB4">
        <w:rPr>
          <w:rFonts w:ascii="Arial" w:hAnsi="Arial" w:cs="Arial"/>
          <w:color w:val="000000"/>
        </w:rPr>
        <w:t xml:space="preserve">Pintura látex </w:t>
      </w:r>
      <w:proofErr w:type="spellStart"/>
      <w:r w:rsidRPr="00DD3AB4">
        <w:rPr>
          <w:rFonts w:ascii="Arial" w:hAnsi="Arial" w:cs="Arial"/>
          <w:color w:val="000000"/>
        </w:rPr>
        <w:t>supermate</w:t>
      </w:r>
      <w:proofErr w:type="spellEnd"/>
      <w:r w:rsidRPr="00DD3AB4">
        <w:rPr>
          <w:rFonts w:ascii="Arial" w:hAnsi="Arial" w:cs="Arial"/>
          <w:color w:val="000000"/>
        </w:rPr>
        <w:t xml:space="preserve"> color Amarillo Tabaco (código 820), resistente a rayos UV y humedad.</w:t>
      </w:r>
    </w:p>
    <w:p w14:paraId="2836AA2C" w14:textId="77777777" w:rsidR="009230F3" w:rsidRPr="00DD3AB4" w:rsidRDefault="009230F3" w:rsidP="00EF3F09">
      <w:pPr>
        <w:numPr>
          <w:ilvl w:val="0"/>
          <w:numId w:val="85"/>
        </w:numPr>
        <w:spacing w:after="0" w:line="240" w:lineRule="auto"/>
        <w:rPr>
          <w:rFonts w:ascii="Arial" w:hAnsi="Arial" w:cs="Arial"/>
          <w:color w:val="000000"/>
        </w:rPr>
      </w:pPr>
      <w:r w:rsidRPr="00DD3AB4">
        <w:rPr>
          <w:rFonts w:ascii="Arial" w:hAnsi="Arial" w:cs="Arial"/>
          <w:color w:val="000000"/>
        </w:rPr>
        <w:lastRenderedPageBreak/>
        <w:t>Sellador acrílico fijador, si la absorción del soporte lo requiere.</w:t>
      </w:r>
    </w:p>
    <w:p w14:paraId="542B2E6D" w14:textId="77777777" w:rsidR="009230F3" w:rsidRPr="00DD3AB4" w:rsidRDefault="009230F3" w:rsidP="00EF3F09">
      <w:pPr>
        <w:numPr>
          <w:ilvl w:val="0"/>
          <w:numId w:val="85"/>
        </w:numPr>
        <w:spacing w:after="0" w:line="240" w:lineRule="auto"/>
        <w:rPr>
          <w:rFonts w:ascii="Arial" w:hAnsi="Arial" w:cs="Arial"/>
          <w:color w:val="000000"/>
        </w:rPr>
      </w:pPr>
      <w:r w:rsidRPr="00DD3AB4">
        <w:rPr>
          <w:rFonts w:ascii="Arial" w:hAnsi="Arial" w:cs="Arial"/>
          <w:color w:val="000000"/>
        </w:rPr>
        <w:t>Lijas finas (grano 150–220).</w:t>
      </w:r>
    </w:p>
    <w:p w14:paraId="17A100A3" w14:textId="77777777" w:rsidR="009230F3" w:rsidRPr="00DD3AB4" w:rsidRDefault="009230F3" w:rsidP="00EF3F09">
      <w:pPr>
        <w:numPr>
          <w:ilvl w:val="0"/>
          <w:numId w:val="85"/>
        </w:numPr>
        <w:spacing w:after="0" w:line="240" w:lineRule="auto"/>
        <w:rPr>
          <w:rFonts w:ascii="Arial" w:hAnsi="Arial" w:cs="Arial"/>
          <w:color w:val="000000"/>
        </w:rPr>
      </w:pPr>
      <w:r w:rsidRPr="00DD3AB4">
        <w:rPr>
          <w:rFonts w:ascii="Arial" w:hAnsi="Arial" w:cs="Arial"/>
          <w:color w:val="000000"/>
        </w:rPr>
        <w:t>Agua limpia para dilución de pintura según ficha técnica.</w:t>
      </w:r>
    </w:p>
    <w:p w14:paraId="16A23C6B" w14:textId="77777777" w:rsidR="009230F3" w:rsidRPr="00DD3AB4" w:rsidRDefault="009230F3" w:rsidP="00EF3F09">
      <w:pPr>
        <w:numPr>
          <w:ilvl w:val="0"/>
          <w:numId w:val="85"/>
        </w:numPr>
        <w:spacing w:after="0" w:line="240" w:lineRule="auto"/>
        <w:rPr>
          <w:rFonts w:ascii="Arial" w:hAnsi="Arial" w:cs="Arial"/>
          <w:color w:val="000000"/>
        </w:rPr>
      </w:pPr>
      <w:r w:rsidRPr="00DD3AB4">
        <w:rPr>
          <w:rFonts w:ascii="Arial" w:hAnsi="Arial" w:cs="Arial"/>
          <w:color w:val="000000"/>
        </w:rPr>
        <w:t xml:space="preserve">Cinta </w:t>
      </w:r>
      <w:proofErr w:type="spellStart"/>
      <w:r w:rsidRPr="00DD3AB4">
        <w:rPr>
          <w:rFonts w:ascii="Arial" w:hAnsi="Arial" w:cs="Arial"/>
          <w:color w:val="000000"/>
        </w:rPr>
        <w:t>masking</w:t>
      </w:r>
      <w:proofErr w:type="spellEnd"/>
      <w:r w:rsidRPr="00DD3AB4">
        <w:rPr>
          <w:rFonts w:ascii="Arial" w:hAnsi="Arial" w:cs="Arial"/>
          <w:color w:val="000000"/>
        </w:rPr>
        <w:t>, papel o plástico protector para zonas adyacentes.</w:t>
      </w:r>
    </w:p>
    <w:p w14:paraId="68F4881F" w14:textId="77777777" w:rsidR="009230F3" w:rsidRPr="00DD3AB4" w:rsidRDefault="009230F3" w:rsidP="009230F3">
      <w:pPr>
        <w:spacing w:after="0" w:line="240" w:lineRule="auto"/>
        <w:rPr>
          <w:rFonts w:ascii="Arial" w:hAnsi="Arial" w:cs="Arial"/>
          <w:color w:val="000000"/>
        </w:rPr>
      </w:pPr>
    </w:p>
    <w:p w14:paraId="0816F065" w14:textId="77777777" w:rsidR="009230F3" w:rsidRPr="00DD3AB4" w:rsidRDefault="009230F3" w:rsidP="009230F3">
      <w:pPr>
        <w:spacing w:after="0" w:line="240" w:lineRule="auto"/>
        <w:rPr>
          <w:rFonts w:ascii="Arial" w:hAnsi="Arial" w:cs="Arial"/>
          <w:b/>
          <w:bCs/>
          <w:color w:val="000000"/>
        </w:rPr>
      </w:pPr>
      <w:r w:rsidRPr="00DD3AB4">
        <w:rPr>
          <w:rFonts w:ascii="Arial" w:hAnsi="Arial" w:cs="Arial"/>
          <w:b/>
          <w:bCs/>
          <w:color w:val="000000"/>
        </w:rPr>
        <w:t>Herramientas y equipos:</w:t>
      </w:r>
    </w:p>
    <w:p w14:paraId="73111214" w14:textId="77777777" w:rsidR="009230F3" w:rsidRPr="00DD3AB4" w:rsidRDefault="009230F3" w:rsidP="00EF3F09">
      <w:pPr>
        <w:numPr>
          <w:ilvl w:val="0"/>
          <w:numId w:val="86"/>
        </w:numPr>
        <w:spacing w:after="0" w:line="240" w:lineRule="auto"/>
        <w:rPr>
          <w:rFonts w:ascii="Arial" w:hAnsi="Arial" w:cs="Arial"/>
          <w:color w:val="000000"/>
        </w:rPr>
      </w:pPr>
      <w:r w:rsidRPr="00DD3AB4">
        <w:rPr>
          <w:rFonts w:ascii="Arial" w:hAnsi="Arial" w:cs="Arial"/>
          <w:color w:val="000000"/>
        </w:rPr>
        <w:t>Llana metálica, espátulas.</w:t>
      </w:r>
    </w:p>
    <w:p w14:paraId="70EF7CBA" w14:textId="77777777" w:rsidR="009230F3" w:rsidRPr="00DD3AB4" w:rsidRDefault="009230F3" w:rsidP="00EF3F09">
      <w:pPr>
        <w:numPr>
          <w:ilvl w:val="0"/>
          <w:numId w:val="86"/>
        </w:numPr>
        <w:spacing w:after="0" w:line="240" w:lineRule="auto"/>
        <w:rPr>
          <w:rFonts w:ascii="Arial" w:hAnsi="Arial" w:cs="Arial"/>
          <w:color w:val="000000"/>
        </w:rPr>
      </w:pPr>
      <w:r w:rsidRPr="00DD3AB4">
        <w:rPr>
          <w:rFonts w:ascii="Arial" w:hAnsi="Arial" w:cs="Arial"/>
          <w:color w:val="000000"/>
        </w:rPr>
        <w:t>Lijadora manual u orbital.</w:t>
      </w:r>
    </w:p>
    <w:p w14:paraId="2E90E854" w14:textId="77777777" w:rsidR="009230F3" w:rsidRPr="00DD3AB4" w:rsidRDefault="009230F3" w:rsidP="00EF3F09">
      <w:pPr>
        <w:numPr>
          <w:ilvl w:val="0"/>
          <w:numId w:val="86"/>
        </w:numPr>
        <w:spacing w:after="0" w:line="240" w:lineRule="auto"/>
        <w:rPr>
          <w:rFonts w:ascii="Arial" w:hAnsi="Arial" w:cs="Arial"/>
          <w:color w:val="000000"/>
        </w:rPr>
      </w:pPr>
      <w:r w:rsidRPr="00DD3AB4">
        <w:rPr>
          <w:rFonts w:ascii="Arial" w:hAnsi="Arial" w:cs="Arial"/>
          <w:color w:val="000000"/>
        </w:rPr>
        <w:t xml:space="preserve">Rodillos, brochas o pistola </w:t>
      </w:r>
      <w:proofErr w:type="spellStart"/>
      <w:r w:rsidRPr="00DD3AB4">
        <w:rPr>
          <w:rFonts w:ascii="Arial" w:hAnsi="Arial" w:cs="Arial"/>
          <w:color w:val="000000"/>
        </w:rPr>
        <w:t>airless</w:t>
      </w:r>
      <w:proofErr w:type="spellEnd"/>
      <w:r w:rsidRPr="00DD3AB4">
        <w:rPr>
          <w:rFonts w:ascii="Arial" w:hAnsi="Arial" w:cs="Arial"/>
          <w:color w:val="000000"/>
        </w:rPr>
        <w:t>.</w:t>
      </w:r>
    </w:p>
    <w:p w14:paraId="082DA2A1" w14:textId="77777777" w:rsidR="009230F3" w:rsidRPr="00DD3AB4" w:rsidRDefault="009230F3" w:rsidP="00EF3F09">
      <w:pPr>
        <w:numPr>
          <w:ilvl w:val="0"/>
          <w:numId w:val="86"/>
        </w:numPr>
        <w:spacing w:after="0" w:line="240" w:lineRule="auto"/>
        <w:rPr>
          <w:rFonts w:ascii="Arial" w:hAnsi="Arial" w:cs="Arial"/>
          <w:color w:val="000000"/>
        </w:rPr>
      </w:pPr>
      <w:r w:rsidRPr="00DD3AB4">
        <w:rPr>
          <w:rFonts w:ascii="Arial" w:hAnsi="Arial" w:cs="Arial"/>
          <w:color w:val="000000"/>
        </w:rPr>
        <w:t>Andamios o escaleras según altura.</w:t>
      </w:r>
    </w:p>
    <w:p w14:paraId="59C4B23C" w14:textId="77777777" w:rsidR="009230F3" w:rsidRPr="00DD3AB4" w:rsidRDefault="009230F3" w:rsidP="00EF3F09">
      <w:pPr>
        <w:numPr>
          <w:ilvl w:val="0"/>
          <w:numId w:val="86"/>
        </w:numPr>
        <w:spacing w:after="0" w:line="240" w:lineRule="auto"/>
        <w:rPr>
          <w:rFonts w:ascii="Arial" w:hAnsi="Arial" w:cs="Arial"/>
          <w:color w:val="000000"/>
        </w:rPr>
      </w:pPr>
      <w:r w:rsidRPr="00DD3AB4">
        <w:rPr>
          <w:rFonts w:ascii="Arial" w:hAnsi="Arial" w:cs="Arial"/>
          <w:color w:val="000000"/>
        </w:rPr>
        <w:t>Recipientes para mezcla.</w:t>
      </w:r>
    </w:p>
    <w:p w14:paraId="69F68707" w14:textId="77777777" w:rsidR="009230F3" w:rsidRPr="00DD3AB4" w:rsidRDefault="009230F3" w:rsidP="00EF3F09">
      <w:pPr>
        <w:numPr>
          <w:ilvl w:val="0"/>
          <w:numId w:val="86"/>
        </w:numPr>
        <w:spacing w:after="0" w:line="240" w:lineRule="auto"/>
        <w:rPr>
          <w:rFonts w:ascii="Arial" w:hAnsi="Arial" w:cs="Arial"/>
          <w:color w:val="000000"/>
        </w:rPr>
      </w:pPr>
      <w:r w:rsidRPr="00DD3AB4">
        <w:rPr>
          <w:rFonts w:ascii="Arial" w:hAnsi="Arial" w:cs="Arial"/>
          <w:color w:val="000000"/>
        </w:rPr>
        <w:t>EPP: guantes, lentes, mascarilla, casco y botas.</w:t>
      </w:r>
    </w:p>
    <w:p w14:paraId="31A71294" w14:textId="77777777" w:rsidR="009230F3" w:rsidRPr="00DD3AB4" w:rsidRDefault="009230F3" w:rsidP="009230F3">
      <w:pPr>
        <w:spacing w:after="0" w:line="240" w:lineRule="auto"/>
        <w:rPr>
          <w:rFonts w:ascii="Arial" w:hAnsi="Arial" w:cs="Arial"/>
          <w:color w:val="000000"/>
        </w:rPr>
      </w:pPr>
    </w:p>
    <w:p w14:paraId="718074FB" w14:textId="77777777" w:rsidR="009230F3" w:rsidRPr="00DD3AB4" w:rsidRDefault="009230F3" w:rsidP="009230F3">
      <w:pPr>
        <w:spacing w:after="0" w:line="240" w:lineRule="auto"/>
        <w:rPr>
          <w:rFonts w:ascii="Arial" w:hAnsi="Arial" w:cs="Arial"/>
          <w:b/>
          <w:bCs/>
          <w:color w:val="000000"/>
        </w:rPr>
      </w:pPr>
      <w:r w:rsidRPr="00DD3AB4">
        <w:rPr>
          <w:rFonts w:ascii="Arial" w:hAnsi="Arial" w:cs="Arial"/>
          <w:b/>
          <w:bCs/>
          <w:color w:val="000000"/>
        </w:rPr>
        <w:t>Método de ejecución:</w:t>
      </w:r>
    </w:p>
    <w:p w14:paraId="6814AA61" w14:textId="77777777" w:rsidR="009230F3" w:rsidRPr="00DD3AB4" w:rsidRDefault="009230F3" w:rsidP="009230F3">
      <w:pPr>
        <w:spacing w:after="0" w:line="240" w:lineRule="auto"/>
        <w:rPr>
          <w:rFonts w:ascii="Arial" w:hAnsi="Arial" w:cs="Arial"/>
          <w:color w:val="000000"/>
        </w:rPr>
      </w:pPr>
      <w:r w:rsidRPr="00DD3AB4">
        <w:rPr>
          <w:rFonts w:ascii="Arial" w:hAnsi="Arial" w:cs="Arial"/>
          <w:color w:val="000000"/>
        </w:rPr>
        <w:t>1. Preparación del soporte:</w:t>
      </w:r>
    </w:p>
    <w:p w14:paraId="7BD94C56" w14:textId="77777777" w:rsidR="009230F3" w:rsidRPr="00DD3AB4" w:rsidRDefault="009230F3" w:rsidP="00EF3F09">
      <w:pPr>
        <w:numPr>
          <w:ilvl w:val="0"/>
          <w:numId w:val="87"/>
        </w:numPr>
        <w:spacing w:after="0" w:line="240" w:lineRule="auto"/>
        <w:rPr>
          <w:rFonts w:ascii="Arial" w:hAnsi="Arial" w:cs="Arial"/>
          <w:color w:val="000000"/>
        </w:rPr>
      </w:pPr>
      <w:r w:rsidRPr="00DD3AB4">
        <w:rPr>
          <w:rFonts w:ascii="Arial" w:hAnsi="Arial" w:cs="Arial"/>
          <w:color w:val="000000"/>
        </w:rPr>
        <w:t>Limpieza del parapeto para eliminar polvo, restos de obra y contaminantes.</w:t>
      </w:r>
    </w:p>
    <w:p w14:paraId="5A527E2B" w14:textId="77777777" w:rsidR="009230F3" w:rsidRPr="00DD3AB4" w:rsidRDefault="009230F3" w:rsidP="00EF3F09">
      <w:pPr>
        <w:numPr>
          <w:ilvl w:val="0"/>
          <w:numId w:val="87"/>
        </w:numPr>
        <w:spacing w:after="0" w:line="240" w:lineRule="auto"/>
        <w:rPr>
          <w:rFonts w:ascii="Arial" w:hAnsi="Arial" w:cs="Arial"/>
          <w:color w:val="000000"/>
        </w:rPr>
      </w:pPr>
      <w:r w:rsidRPr="00DD3AB4">
        <w:rPr>
          <w:rFonts w:ascii="Arial" w:hAnsi="Arial" w:cs="Arial"/>
          <w:color w:val="000000"/>
        </w:rPr>
        <w:t>Aplicación de sellador acrílico si hay alta porosidad.</w:t>
      </w:r>
    </w:p>
    <w:p w14:paraId="29BF2C70" w14:textId="77777777" w:rsidR="009230F3" w:rsidRPr="00DD3AB4" w:rsidRDefault="009230F3" w:rsidP="009230F3">
      <w:pPr>
        <w:spacing w:after="0" w:line="240" w:lineRule="auto"/>
        <w:rPr>
          <w:rFonts w:ascii="Arial" w:hAnsi="Arial" w:cs="Arial"/>
          <w:color w:val="000000"/>
        </w:rPr>
      </w:pPr>
      <w:r w:rsidRPr="00DD3AB4">
        <w:rPr>
          <w:rFonts w:ascii="Arial" w:hAnsi="Arial" w:cs="Arial"/>
          <w:color w:val="000000"/>
        </w:rPr>
        <w:t>2. Empastado:</w:t>
      </w:r>
    </w:p>
    <w:p w14:paraId="26187EFC" w14:textId="77777777" w:rsidR="009230F3" w:rsidRPr="00DD3AB4" w:rsidRDefault="009230F3" w:rsidP="00EF3F09">
      <w:pPr>
        <w:numPr>
          <w:ilvl w:val="0"/>
          <w:numId w:val="88"/>
        </w:numPr>
        <w:spacing w:after="0" w:line="240" w:lineRule="auto"/>
        <w:rPr>
          <w:rFonts w:ascii="Arial" w:hAnsi="Arial" w:cs="Arial"/>
          <w:color w:val="000000"/>
        </w:rPr>
      </w:pPr>
      <w:r w:rsidRPr="00DD3AB4">
        <w:rPr>
          <w:rFonts w:ascii="Arial" w:hAnsi="Arial" w:cs="Arial"/>
          <w:color w:val="000000"/>
        </w:rPr>
        <w:t>Aplicación de capa uniforme de empaste con llana metálica.</w:t>
      </w:r>
    </w:p>
    <w:p w14:paraId="14CC492A" w14:textId="77777777" w:rsidR="009230F3" w:rsidRPr="00DD3AB4" w:rsidRDefault="009230F3" w:rsidP="00EF3F09">
      <w:pPr>
        <w:numPr>
          <w:ilvl w:val="0"/>
          <w:numId w:val="88"/>
        </w:numPr>
        <w:spacing w:after="0" w:line="240" w:lineRule="auto"/>
        <w:rPr>
          <w:rFonts w:ascii="Arial" w:hAnsi="Arial" w:cs="Arial"/>
          <w:color w:val="000000"/>
        </w:rPr>
      </w:pPr>
      <w:r w:rsidRPr="00DD3AB4">
        <w:rPr>
          <w:rFonts w:ascii="Arial" w:hAnsi="Arial" w:cs="Arial"/>
          <w:color w:val="000000"/>
        </w:rPr>
        <w:t>Secado de 4 a 6 horas.</w:t>
      </w:r>
    </w:p>
    <w:p w14:paraId="7C1F8BE6" w14:textId="77777777" w:rsidR="009230F3" w:rsidRPr="00DD3AB4" w:rsidRDefault="009230F3" w:rsidP="00EF3F09">
      <w:pPr>
        <w:numPr>
          <w:ilvl w:val="0"/>
          <w:numId w:val="88"/>
        </w:numPr>
        <w:spacing w:after="0" w:line="240" w:lineRule="auto"/>
        <w:rPr>
          <w:rFonts w:ascii="Arial" w:hAnsi="Arial" w:cs="Arial"/>
          <w:color w:val="000000"/>
        </w:rPr>
      </w:pPr>
      <w:r w:rsidRPr="00DD3AB4">
        <w:rPr>
          <w:rFonts w:ascii="Arial" w:hAnsi="Arial" w:cs="Arial"/>
          <w:color w:val="000000"/>
        </w:rPr>
        <w:t>Lijado hasta obtener superficie lisa y pareja.</w:t>
      </w:r>
    </w:p>
    <w:p w14:paraId="6146E6DF" w14:textId="77777777" w:rsidR="009230F3" w:rsidRPr="00DD3AB4" w:rsidRDefault="009230F3" w:rsidP="00EF3F09">
      <w:pPr>
        <w:numPr>
          <w:ilvl w:val="0"/>
          <w:numId w:val="88"/>
        </w:numPr>
        <w:spacing w:after="0" w:line="240" w:lineRule="auto"/>
        <w:rPr>
          <w:rFonts w:ascii="Arial" w:hAnsi="Arial" w:cs="Arial"/>
          <w:color w:val="000000"/>
        </w:rPr>
      </w:pPr>
      <w:r w:rsidRPr="00DD3AB4">
        <w:rPr>
          <w:rFonts w:ascii="Arial" w:hAnsi="Arial" w:cs="Arial"/>
          <w:color w:val="000000"/>
        </w:rPr>
        <w:t>Eliminación del polvo residual.</w:t>
      </w:r>
    </w:p>
    <w:p w14:paraId="7813DDA3" w14:textId="77777777" w:rsidR="009230F3" w:rsidRPr="00DD3AB4" w:rsidRDefault="009230F3" w:rsidP="009230F3">
      <w:pPr>
        <w:spacing w:after="0" w:line="240" w:lineRule="auto"/>
        <w:rPr>
          <w:rFonts w:ascii="Arial" w:hAnsi="Arial" w:cs="Arial"/>
          <w:color w:val="000000"/>
        </w:rPr>
      </w:pPr>
      <w:r w:rsidRPr="00DD3AB4">
        <w:rPr>
          <w:rFonts w:ascii="Arial" w:hAnsi="Arial" w:cs="Arial"/>
          <w:color w:val="000000"/>
        </w:rPr>
        <w:t>3. Pintura látex Amarillo Tabaco:</w:t>
      </w:r>
    </w:p>
    <w:p w14:paraId="2D2AB43F" w14:textId="77777777" w:rsidR="009230F3" w:rsidRPr="00DD3AB4" w:rsidRDefault="009230F3" w:rsidP="00EF3F09">
      <w:pPr>
        <w:numPr>
          <w:ilvl w:val="0"/>
          <w:numId w:val="89"/>
        </w:numPr>
        <w:spacing w:after="0" w:line="240" w:lineRule="auto"/>
        <w:rPr>
          <w:rFonts w:ascii="Arial" w:hAnsi="Arial" w:cs="Arial"/>
          <w:color w:val="000000"/>
        </w:rPr>
      </w:pPr>
      <w:r w:rsidRPr="00DD3AB4">
        <w:rPr>
          <w:rFonts w:ascii="Arial" w:hAnsi="Arial" w:cs="Arial"/>
          <w:color w:val="000000"/>
        </w:rPr>
        <w:t>Aplicación de primera mano diluida ligeramente con agua.</w:t>
      </w:r>
    </w:p>
    <w:p w14:paraId="5A519C71" w14:textId="77777777" w:rsidR="009230F3" w:rsidRPr="00DD3AB4" w:rsidRDefault="009230F3" w:rsidP="00EF3F09">
      <w:pPr>
        <w:numPr>
          <w:ilvl w:val="0"/>
          <w:numId w:val="89"/>
        </w:numPr>
        <w:spacing w:after="0" w:line="240" w:lineRule="auto"/>
        <w:rPr>
          <w:rFonts w:ascii="Arial" w:hAnsi="Arial" w:cs="Arial"/>
          <w:color w:val="000000"/>
        </w:rPr>
      </w:pPr>
      <w:r w:rsidRPr="00DD3AB4">
        <w:rPr>
          <w:rFonts w:ascii="Arial" w:hAnsi="Arial" w:cs="Arial"/>
          <w:color w:val="000000"/>
        </w:rPr>
        <w:t>Secado mínimo de 4–6 horas.</w:t>
      </w:r>
    </w:p>
    <w:p w14:paraId="07EB86CD" w14:textId="77777777" w:rsidR="009230F3" w:rsidRPr="00DD3AB4" w:rsidRDefault="009230F3" w:rsidP="00EF3F09">
      <w:pPr>
        <w:numPr>
          <w:ilvl w:val="0"/>
          <w:numId w:val="89"/>
        </w:numPr>
        <w:spacing w:after="0" w:line="240" w:lineRule="auto"/>
        <w:rPr>
          <w:rFonts w:ascii="Arial" w:hAnsi="Arial" w:cs="Arial"/>
          <w:color w:val="000000"/>
        </w:rPr>
      </w:pPr>
      <w:r w:rsidRPr="00DD3AB4">
        <w:rPr>
          <w:rFonts w:ascii="Arial" w:hAnsi="Arial" w:cs="Arial"/>
          <w:color w:val="000000"/>
        </w:rPr>
        <w:t>Aplicación de segunda mano cruzada sin diluir.</w:t>
      </w:r>
    </w:p>
    <w:p w14:paraId="719F2197" w14:textId="77777777" w:rsidR="009230F3" w:rsidRPr="00DD3AB4" w:rsidRDefault="009230F3" w:rsidP="00EF3F09">
      <w:pPr>
        <w:numPr>
          <w:ilvl w:val="0"/>
          <w:numId w:val="89"/>
        </w:numPr>
        <w:spacing w:after="0" w:line="240" w:lineRule="auto"/>
        <w:rPr>
          <w:rFonts w:ascii="Arial" w:hAnsi="Arial" w:cs="Arial"/>
          <w:color w:val="000000"/>
        </w:rPr>
      </w:pPr>
      <w:r w:rsidRPr="00DD3AB4">
        <w:rPr>
          <w:rFonts w:ascii="Arial" w:hAnsi="Arial" w:cs="Arial"/>
          <w:color w:val="000000"/>
        </w:rPr>
        <w:t>Verificación de uniformidad de tono y textura.</w:t>
      </w:r>
    </w:p>
    <w:p w14:paraId="00D883C3" w14:textId="77777777" w:rsidR="009230F3" w:rsidRPr="00DD3AB4" w:rsidRDefault="009230F3" w:rsidP="009230F3">
      <w:pPr>
        <w:spacing w:after="0" w:line="240" w:lineRule="auto"/>
        <w:rPr>
          <w:rFonts w:ascii="Arial" w:hAnsi="Arial" w:cs="Arial"/>
          <w:color w:val="000000"/>
        </w:rPr>
      </w:pPr>
      <w:r w:rsidRPr="00DD3AB4">
        <w:rPr>
          <w:rFonts w:ascii="Arial" w:hAnsi="Arial" w:cs="Arial"/>
          <w:color w:val="000000"/>
        </w:rPr>
        <w:t>4. Limpieza final:</w:t>
      </w:r>
    </w:p>
    <w:p w14:paraId="0D438485" w14:textId="77777777" w:rsidR="009230F3" w:rsidRPr="00DD3AB4" w:rsidRDefault="009230F3" w:rsidP="00EF3F09">
      <w:pPr>
        <w:numPr>
          <w:ilvl w:val="0"/>
          <w:numId w:val="90"/>
        </w:numPr>
        <w:spacing w:after="0" w:line="240" w:lineRule="auto"/>
        <w:rPr>
          <w:rFonts w:ascii="Arial" w:hAnsi="Arial" w:cs="Arial"/>
          <w:color w:val="000000"/>
        </w:rPr>
      </w:pPr>
      <w:r w:rsidRPr="00DD3AB4">
        <w:rPr>
          <w:rFonts w:ascii="Arial" w:hAnsi="Arial" w:cs="Arial"/>
          <w:color w:val="000000"/>
        </w:rPr>
        <w:t>Retiro de cintas y elementos de protección.</w:t>
      </w:r>
    </w:p>
    <w:p w14:paraId="723F8A07" w14:textId="77777777" w:rsidR="009230F3" w:rsidRPr="00DD3AB4" w:rsidRDefault="009230F3" w:rsidP="00EF3F09">
      <w:pPr>
        <w:numPr>
          <w:ilvl w:val="0"/>
          <w:numId w:val="90"/>
        </w:numPr>
        <w:spacing w:after="0" w:line="240" w:lineRule="auto"/>
        <w:rPr>
          <w:rFonts w:ascii="Arial" w:hAnsi="Arial" w:cs="Arial"/>
          <w:color w:val="000000"/>
        </w:rPr>
      </w:pPr>
      <w:r w:rsidRPr="00DD3AB4">
        <w:rPr>
          <w:rFonts w:ascii="Arial" w:hAnsi="Arial" w:cs="Arial"/>
          <w:color w:val="000000"/>
        </w:rPr>
        <w:t>Limpieza de manchas o derrames.</w:t>
      </w:r>
    </w:p>
    <w:p w14:paraId="0A9F1E3A" w14:textId="77777777" w:rsidR="009230F3" w:rsidRPr="00DD3AB4" w:rsidRDefault="009230F3" w:rsidP="00EF3F09">
      <w:pPr>
        <w:numPr>
          <w:ilvl w:val="0"/>
          <w:numId w:val="90"/>
        </w:numPr>
        <w:spacing w:after="0" w:line="240" w:lineRule="auto"/>
        <w:rPr>
          <w:rFonts w:ascii="Arial" w:hAnsi="Arial" w:cs="Arial"/>
          <w:color w:val="000000"/>
        </w:rPr>
      </w:pPr>
      <w:r w:rsidRPr="00DD3AB4">
        <w:rPr>
          <w:rFonts w:ascii="Arial" w:hAnsi="Arial" w:cs="Arial"/>
          <w:color w:val="000000"/>
        </w:rPr>
        <w:t>Revisión técnica del trabajo terminado.</w:t>
      </w:r>
    </w:p>
    <w:p w14:paraId="155753B1" w14:textId="77777777" w:rsidR="009230F3" w:rsidRPr="00DD3AB4" w:rsidRDefault="009230F3" w:rsidP="009230F3">
      <w:pPr>
        <w:spacing w:after="0" w:line="240" w:lineRule="auto"/>
        <w:rPr>
          <w:rFonts w:ascii="Arial" w:hAnsi="Arial" w:cs="Arial"/>
          <w:color w:val="000000"/>
        </w:rPr>
      </w:pPr>
    </w:p>
    <w:p w14:paraId="52325EC1" w14:textId="77777777" w:rsidR="009230F3" w:rsidRPr="00DD3AB4" w:rsidRDefault="009230F3" w:rsidP="009230F3">
      <w:pPr>
        <w:spacing w:after="0" w:line="240" w:lineRule="auto"/>
        <w:rPr>
          <w:rFonts w:ascii="Arial" w:hAnsi="Arial" w:cs="Arial"/>
          <w:b/>
          <w:bCs/>
          <w:color w:val="000000"/>
        </w:rPr>
      </w:pPr>
      <w:r w:rsidRPr="00DD3AB4">
        <w:rPr>
          <w:rFonts w:ascii="Arial" w:hAnsi="Arial" w:cs="Arial"/>
          <w:b/>
          <w:bCs/>
          <w:color w:val="000000"/>
        </w:rPr>
        <w:t>Unidad de medida:</w:t>
      </w:r>
    </w:p>
    <w:p w14:paraId="7169E774" w14:textId="77777777" w:rsidR="009230F3" w:rsidRPr="00DD3AB4" w:rsidRDefault="009230F3" w:rsidP="00EF3F09">
      <w:pPr>
        <w:numPr>
          <w:ilvl w:val="0"/>
          <w:numId w:val="91"/>
        </w:numPr>
        <w:spacing w:after="0" w:line="240" w:lineRule="auto"/>
        <w:rPr>
          <w:rFonts w:ascii="Arial" w:hAnsi="Arial" w:cs="Arial"/>
          <w:color w:val="000000"/>
        </w:rPr>
      </w:pPr>
      <w:r w:rsidRPr="00DD3AB4">
        <w:rPr>
          <w:rFonts w:ascii="Arial" w:hAnsi="Arial" w:cs="Arial"/>
          <w:color w:val="000000"/>
        </w:rPr>
        <w:t>Metro cuadrado (m²) de parapeto empastado y pintado a dos manos.</w:t>
      </w:r>
    </w:p>
    <w:p w14:paraId="06E14913" w14:textId="77777777" w:rsidR="009230F3" w:rsidRPr="00DD3AB4" w:rsidRDefault="009230F3" w:rsidP="009230F3">
      <w:pPr>
        <w:spacing w:after="0" w:line="240" w:lineRule="auto"/>
        <w:rPr>
          <w:rFonts w:ascii="Arial" w:hAnsi="Arial" w:cs="Arial"/>
          <w:color w:val="000000"/>
        </w:rPr>
      </w:pPr>
    </w:p>
    <w:p w14:paraId="0BBD222A" w14:textId="77777777" w:rsidR="009230F3" w:rsidRPr="00DD3AB4" w:rsidRDefault="009230F3" w:rsidP="009230F3">
      <w:pPr>
        <w:spacing w:after="0" w:line="240" w:lineRule="auto"/>
        <w:rPr>
          <w:rFonts w:ascii="Arial" w:hAnsi="Arial" w:cs="Arial"/>
          <w:b/>
          <w:bCs/>
          <w:color w:val="000000"/>
        </w:rPr>
      </w:pPr>
      <w:r w:rsidRPr="00DD3AB4">
        <w:rPr>
          <w:rFonts w:ascii="Arial" w:hAnsi="Arial" w:cs="Arial"/>
          <w:b/>
          <w:bCs/>
          <w:color w:val="000000"/>
        </w:rPr>
        <w:t>Forma de pago:</w:t>
      </w:r>
    </w:p>
    <w:p w14:paraId="71D46AF0" w14:textId="77777777" w:rsidR="009230F3" w:rsidRPr="00DD3AB4" w:rsidRDefault="009230F3" w:rsidP="009230F3">
      <w:pPr>
        <w:spacing w:after="0" w:line="240" w:lineRule="auto"/>
        <w:rPr>
          <w:rFonts w:ascii="Arial" w:hAnsi="Arial" w:cs="Arial"/>
          <w:color w:val="000000"/>
        </w:rPr>
      </w:pPr>
      <w:r w:rsidRPr="00DD3AB4">
        <w:rPr>
          <w:rFonts w:ascii="Arial" w:hAnsi="Arial" w:cs="Arial"/>
          <w:color w:val="000000"/>
        </w:rPr>
        <w:t>El pago se realizará por m² correctamente ejecutado y validado por la supervisión técnica, e incluirá:</w:t>
      </w:r>
    </w:p>
    <w:p w14:paraId="7D17768A" w14:textId="77777777" w:rsidR="009230F3" w:rsidRPr="00DD3AB4" w:rsidRDefault="009230F3" w:rsidP="00EF3F09">
      <w:pPr>
        <w:numPr>
          <w:ilvl w:val="0"/>
          <w:numId w:val="92"/>
        </w:numPr>
        <w:spacing w:after="0" w:line="240" w:lineRule="auto"/>
        <w:rPr>
          <w:rFonts w:ascii="Arial" w:hAnsi="Arial" w:cs="Arial"/>
          <w:color w:val="000000"/>
        </w:rPr>
      </w:pPr>
      <w:r w:rsidRPr="00DD3AB4">
        <w:rPr>
          <w:rFonts w:ascii="Arial" w:hAnsi="Arial" w:cs="Arial"/>
          <w:color w:val="000000"/>
        </w:rPr>
        <w:t>Suministro de todos los materiales (empaste, pintura, sellador, diluyentes).</w:t>
      </w:r>
    </w:p>
    <w:p w14:paraId="082B87FE" w14:textId="77777777" w:rsidR="009230F3" w:rsidRPr="00DD3AB4" w:rsidRDefault="009230F3" w:rsidP="00EF3F09">
      <w:pPr>
        <w:numPr>
          <w:ilvl w:val="0"/>
          <w:numId w:val="92"/>
        </w:numPr>
        <w:spacing w:after="0" w:line="240" w:lineRule="auto"/>
        <w:rPr>
          <w:rFonts w:ascii="Arial" w:hAnsi="Arial" w:cs="Arial"/>
          <w:color w:val="000000"/>
        </w:rPr>
      </w:pPr>
      <w:r w:rsidRPr="00DD3AB4">
        <w:rPr>
          <w:rFonts w:ascii="Arial" w:hAnsi="Arial" w:cs="Arial"/>
          <w:color w:val="000000"/>
        </w:rPr>
        <w:t>Aplicación completa del sistema: empaste, lijado y pintura a dos manos.</w:t>
      </w:r>
    </w:p>
    <w:p w14:paraId="090CD87E" w14:textId="77777777" w:rsidR="009230F3" w:rsidRPr="00DD3AB4" w:rsidRDefault="009230F3" w:rsidP="00EF3F09">
      <w:pPr>
        <w:numPr>
          <w:ilvl w:val="0"/>
          <w:numId w:val="92"/>
        </w:numPr>
        <w:spacing w:after="0" w:line="240" w:lineRule="auto"/>
        <w:rPr>
          <w:rFonts w:ascii="Arial" w:hAnsi="Arial" w:cs="Arial"/>
          <w:color w:val="000000"/>
        </w:rPr>
      </w:pPr>
      <w:r w:rsidRPr="00DD3AB4">
        <w:rPr>
          <w:rFonts w:ascii="Arial" w:hAnsi="Arial" w:cs="Arial"/>
          <w:color w:val="000000"/>
        </w:rPr>
        <w:t>Mano de obra calificada, herramientas, equipos auxiliares y limpieza.</w:t>
      </w:r>
    </w:p>
    <w:p w14:paraId="4CDA1C9C" w14:textId="4798CB66" w:rsidR="009230F3" w:rsidRDefault="009230F3" w:rsidP="00EF3F09">
      <w:pPr>
        <w:numPr>
          <w:ilvl w:val="0"/>
          <w:numId w:val="92"/>
        </w:numPr>
        <w:spacing w:after="0" w:line="240" w:lineRule="auto"/>
        <w:rPr>
          <w:rFonts w:ascii="Arial" w:hAnsi="Arial" w:cs="Arial"/>
          <w:color w:val="000000"/>
        </w:rPr>
      </w:pPr>
      <w:r w:rsidRPr="00DD3AB4">
        <w:rPr>
          <w:rFonts w:ascii="Arial" w:hAnsi="Arial" w:cs="Arial"/>
          <w:color w:val="000000"/>
        </w:rPr>
        <w:t>Verificación final de acabado, lisura y homogeneidad.</w:t>
      </w:r>
    </w:p>
    <w:p w14:paraId="4BBFD29C" w14:textId="77777777" w:rsidR="009230F3" w:rsidRPr="00DD3AB4" w:rsidRDefault="009230F3" w:rsidP="009230F3">
      <w:pPr>
        <w:spacing w:after="0" w:line="240" w:lineRule="auto"/>
        <w:ind w:left="720"/>
        <w:rPr>
          <w:rFonts w:ascii="Arial" w:hAnsi="Arial" w:cs="Arial"/>
          <w:color w:val="000000"/>
        </w:rPr>
      </w:pPr>
    </w:p>
    <w:p w14:paraId="43326A9C" w14:textId="7F5257BD" w:rsidR="00D75B72" w:rsidRDefault="00556A55" w:rsidP="00556A55">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56A55">
        <w:rPr>
          <w:rFonts w:ascii="Arial" w:hAnsi="Arial" w:cs="Arial"/>
          <w:b/>
          <w:bCs/>
          <w:color w:val="000000"/>
        </w:rPr>
        <w:t>EMPASTADO PINTURA LÁTEX COLOR BLANCO HUMO EN PARAPETOS INTERIORES A DOS MANOS</w:t>
      </w:r>
    </w:p>
    <w:p w14:paraId="14FCEB3E" w14:textId="77777777" w:rsidR="00CF1FB1" w:rsidRPr="00556A55" w:rsidRDefault="00CF1FB1" w:rsidP="00CF1FB1">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5C71963C" w14:textId="137A2A53" w:rsidR="00DD51C8" w:rsidRPr="00F10EC2" w:rsidRDefault="00DD51C8" w:rsidP="00DD51C8">
      <w:pPr>
        <w:spacing w:after="0" w:line="240" w:lineRule="auto"/>
        <w:rPr>
          <w:rFonts w:ascii="Arial" w:hAnsi="Arial" w:cs="Arial"/>
          <w:b/>
          <w:bCs/>
          <w:color w:val="000000"/>
        </w:rPr>
      </w:pPr>
      <w:r w:rsidRPr="00F10EC2">
        <w:rPr>
          <w:rFonts w:ascii="Arial" w:hAnsi="Arial" w:cs="Arial"/>
          <w:b/>
          <w:bCs/>
          <w:color w:val="000000"/>
        </w:rPr>
        <w:t>Descripción del Trabajo</w:t>
      </w:r>
      <w:r w:rsidR="00F10EC2">
        <w:rPr>
          <w:rFonts w:ascii="Arial" w:hAnsi="Arial" w:cs="Arial"/>
          <w:b/>
          <w:bCs/>
          <w:color w:val="000000"/>
        </w:rPr>
        <w:t>:</w:t>
      </w:r>
    </w:p>
    <w:p w14:paraId="0C9D6680"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Este ítem comprende la preparación de superficies mediante empastado fino, seguido de la aplicación de dos manos de pintura látex color blanco humo sobre los parapetos interiores, logrando un acabado liso, uniforme, estético y duradero. El trabajo debe ejecutarse sobre superficies secas, limpias, previamente tarrajeadas o afinadas.</w:t>
      </w:r>
    </w:p>
    <w:p w14:paraId="65163240"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Incluye todos los materiales, herramientas, protección de áreas contiguas, limpieza final y disposición de residuos.</w:t>
      </w:r>
    </w:p>
    <w:p w14:paraId="1F92BD69" w14:textId="77777777" w:rsidR="00DD51C8" w:rsidRPr="00F10EC2" w:rsidRDefault="00DD51C8" w:rsidP="00DD51C8">
      <w:pPr>
        <w:spacing w:after="0" w:line="240" w:lineRule="auto"/>
        <w:rPr>
          <w:rFonts w:ascii="Arial" w:hAnsi="Arial" w:cs="Arial"/>
          <w:bCs/>
          <w:color w:val="000000"/>
        </w:rPr>
      </w:pPr>
    </w:p>
    <w:p w14:paraId="5B7917CB" w14:textId="2F70196E" w:rsidR="00DD51C8" w:rsidRPr="00F10EC2" w:rsidRDefault="00DD51C8" w:rsidP="00DD51C8">
      <w:pPr>
        <w:spacing w:after="0" w:line="240" w:lineRule="auto"/>
        <w:rPr>
          <w:rFonts w:ascii="Arial" w:hAnsi="Arial" w:cs="Arial"/>
          <w:b/>
          <w:bCs/>
          <w:color w:val="000000"/>
        </w:rPr>
      </w:pPr>
      <w:r w:rsidRPr="00F10EC2">
        <w:rPr>
          <w:rFonts w:ascii="Arial" w:hAnsi="Arial" w:cs="Arial"/>
          <w:b/>
          <w:bCs/>
          <w:color w:val="000000"/>
        </w:rPr>
        <w:t>Procedimiento Constructivo</w:t>
      </w:r>
      <w:r w:rsidR="00F10EC2">
        <w:rPr>
          <w:rFonts w:ascii="Arial" w:hAnsi="Arial" w:cs="Arial"/>
          <w:b/>
          <w:bCs/>
          <w:color w:val="000000"/>
        </w:rPr>
        <w:t>:</w:t>
      </w:r>
    </w:p>
    <w:p w14:paraId="4F92BEDB"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lastRenderedPageBreak/>
        <w:t>1. Preparación de la superficie:</w:t>
      </w:r>
    </w:p>
    <w:p w14:paraId="4BB0B7EA"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Verificar que el tarrajeo esté completamente seco, sin humedad ni eflorescencias.</w:t>
      </w:r>
    </w:p>
    <w:p w14:paraId="09902073"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Eliminar polvo, grasas o restos de materiales con cepillo y paño húmedo.</w:t>
      </w:r>
    </w:p>
    <w:p w14:paraId="335E5E13"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Corregir imperfecciones con lija o espátula.</w:t>
      </w:r>
    </w:p>
    <w:p w14:paraId="66484862"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2. Empastado:</w:t>
      </w:r>
    </w:p>
    <w:p w14:paraId="7E0DCCDC"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Aplicar una o dos capas del empaste (masilla acrílica o pasta niveladora), usando espátula o llana metálica.</w:t>
      </w:r>
    </w:p>
    <w:p w14:paraId="2B8FAF95"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Dejar secar completamente entre capas según especificaciones del producto.</w:t>
      </w:r>
    </w:p>
    <w:p w14:paraId="047D6BE1"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Lijar la superficie para dejarla completamente lisa.</w:t>
      </w:r>
    </w:p>
    <w:p w14:paraId="52013504"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3. Limpieza antes de pintar:</w:t>
      </w:r>
    </w:p>
    <w:p w14:paraId="135BABE7"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Eliminar el polvo generado por el lijado con trapo húmedo o aspiradora.</w:t>
      </w:r>
    </w:p>
    <w:p w14:paraId="79172701"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4. Aplicación de la pintura:</w:t>
      </w:r>
    </w:p>
    <w:p w14:paraId="0840425C"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Utilizar pintura látex de buena calidad, color blanco humo (tono especificado).</w:t>
      </w:r>
    </w:p>
    <w:p w14:paraId="0AE5ACEC"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 xml:space="preserve">Aplicar dos manos con brocha, rodillo o equipo </w:t>
      </w:r>
      <w:proofErr w:type="spellStart"/>
      <w:r w:rsidRPr="00F10EC2">
        <w:rPr>
          <w:rFonts w:ascii="Arial" w:hAnsi="Arial" w:cs="Arial"/>
          <w:bCs/>
          <w:color w:val="000000"/>
        </w:rPr>
        <w:t>airless</w:t>
      </w:r>
      <w:proofErr w:type="spellEnd"/>
      <w:r w:rsidRPr="00F10EC2">
        <w:rPr>
          <w:rFonts w:ascii="Arial" w:hAnsi="Arial" w:cs="Arial"/>
          <w:bCs/>
          <w:color w:val="000000"/>
        </w:rPr>
        <w:t>.</w:t>
      </w:r>
    </w:p>
    <w:p w14:paraId="0EBD752D"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Dejar secar entre manos según ficha técnica del fabricante.</w:t>
      </w:r>
    </w:p>
    <w:p w14:paraId="1544E63D" w14:textId="77777777" w:rsidR="00DD51C8" w:rsidRPr="00F10EC2" w:rsidRDefault="00DD51C8" w:rsidP="00DD51C8">
      <w:pPr>
        <w:spacing w:after="0" w:line="240" w:lineRule="auto"/>
        <w:rPr>
          <w:rFonts w:ascii="Arial" w:hAnsi="Arial" w:cs="Arial"/>
          <w:bCs/>
          <w:color w:val="000000"/>
        </w:rPr>
      </w:pPr>
    </w:p>
    <w:p w14:paraId="0F41700E" w14:textId="2273AD45" w:rsidR="00DD51C8" w:rsidRPr="00F10EC2" w:rsidRDefault="00DD51C8" w:rsidP="00DD51C8">
      <w:pPr>
        <w:spacing w:after="0" w:line="240" w:lineRule="auto"/>
        <w:rPr>
          <w:rFonts w:ascii="Arial" w:hAnsi="Arial" w:cs="Arial"/>
          <w:b/>
          <w:bCs/>
          <w:color w:val="000000"/>
        </w:rPr>
      </w:pPr>
      <w:r w:rsidRPr="00F10EC2">
        <w:rPr>
          <w:rFonts w:ascii="Arial" w:hAnsi="Arial" w:cs="Arial"/>
          <w:b/>
          <w:bCs/>
          <w:color w:val="000000"/>
        </w:rPr>
        <w:t>Acabados:</w:t>
      </w:r>
    </w:p>
    <w:p w14:paraId="5C747DE9"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Revisar que no queden zonas sin pintar, manchas o escurrimientos.</w:t>
      </w:r>
    </w:p>
    <w:p w14:paraId="6DA41BF7"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Retocar si es necesario y limpiar las áreas intervenidas.</w:t>
      </w:r>
    </w:p>
    <w:p w14:paraId="4BD1CE23" w14:textId="77777777" w:rsidR="00DD51C8" w:rsidRPr="00F10EC2" w:rsidRDefault="00DD51C8" w:rsidP="00DD51C8">
      <w:pPr>
        <w:spacing w:after="0" w:line="240" w:lineRule="auto"/>
        <w:rPr>
          <w:rFonts w:ascii="Arial" w:hAnsi="Arial" w:cs="Arial"/>
          <w:bCs/>
          <w:color w:val="000000"/>
        </w:rPr>
      </w:pPr>
    </w:p>
    <w:p w14:paraId="4ADDF4D9" w14:textId="431E066E" w:rsidR="00DD51C8" w:rsidRPr="00F10EC2" w:rsidRDefault="00DD51C8" w:rsidP="00DD51C8">
      <w:pPr>
        <w:spacing w:after="0" w:line="240" w:lineRule="auto"/>
        <w:rPr>
          <w:rFonts w:ascii="Arial" w:hAnsi="Arial" w:cs="Arial"/>
          <w:b/>
          <w:bCs/>
          <w:color w:val="000000"/>
        </w:rPr>
      </w:pPr>
      <w:r w:rsidRPr="00F10EC2">
        <w:rPr>
          <w:rFonts w:ascii="Arial" w:hAnsi="Arial" w:cs="Arial"/>
          <w:b/>
          <w:bCs/>
          <w:color w:val="000000"/>
        </w:rPr>
        <w:t>Método de Medición</w:t>
      </w:r>
      <w:r w:rsidR="00F10EC2">
        <w:rPr>
          <w:rFonts w:ascii="Arial" w:hAnsi="Arial" w:cs="Arial"/>
          <w:b/>
          <w:bCs/>
          <w:color w:val="000000"/>
        </w:rPr>
        <w:t>:</w:t>
      </w:r>
    </w:p>
    <w:p w14:paraId="40070465"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Unidad de medida: Metro cuadrado (m²)</w:t>
      </w:r>
    </w:p>
    <w:p w14:paraId="0AF62569"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Medición: Se medirá el área total de los parapetos interiores pintados, incluyendo empastado y dos manos de pintura.</w:t>
      </w:r>
    </w:p>
    <w:p w14:paraId="1C140A9C"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No se deducen vanos menores de 0.25 m² (según normativa).</w:t>
      </w:r>
    </w:p>
    <w:p w14:paraId="47E7C116" w14:textId="77777777" w:rsidR="00DD51C8" w:rsidRPr="00F10EC2" w:rsidRDefault="00DD51C8" w:rsidP="00DD51C8">
      <w:pPr>
        <w:spacing w:after="0" w:line="240" w:lineRule="auto"/>
        <w:rPr>
          <w:rFonts w:ascii="Arial" w:hAnsi="Arial" w:cs="Arial"/>
          <w:bCs/>
          <w:color w:val="000000"/>
        </w:rPr>
      </w:pPr>
    </w:p>
    <w:p w14:paraId="20E74E99" w14:textId="08883C49" w:rsidR="00DD51C8" w:rsidRPr="00F10EC2" w:rsidRDefault="00DD51C8" w:rsidP="00DD51C8">
      <w:pPr>
        <w:spacing w:after="0" w:line="240" w:lineRule="auto"/>
        <w:rPr>
          <w:rFonts w:ascii="Arial" w:hAnsi="Arial" w:cs="Arial"/>
          <w:b/>
          <w:bCs/>
          <w:color w:val="000000"/>
        </w:rPr>
      </w:pPr>
      <w:r w:rsidRPr="00F10EC2">
        <w:rPr>
          <w:rFonts w:ascii="Arial" w:hAnsi="Arial" w:cs="Arial"/>
          <w:b/>
          <w:bCs/>
          <w:color w:val="000000"/>
        </w:rPr>
        <w:t>Condiciones de Pago</w:t>
      </w:r>
      <w:r w:rsidR="00F10EC2" w:rsidRPr="00F10EC2">
        <w:rPr>
          <w:rFonts w:ascii="Arial" w:hAnsi="Arial" w:cs="Arial"/>
          <w:b/>
          <w:bCs/>
          <w:color w:val="000000"/>
        </w:rPr>
        <w:t>:</w:t>
      </w:r>
    </w:p>
    <w:p w14:paraId="64BF02BF"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El pago se efectuará por metro cuadrado (m²) de empastado más pintura en color blanco humo aplicado a dos manos, completamente terminado y aprobado por la supervisión.</w:t>
      </w:r>
    </w:p>
    <w:p w14:paraId="3E442198"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El precio unitario incluirá:</w:t>
      </w:r>
    </w:p>
    <w:p w14:paraId="56C9A686" w14:textId="77777777" w:rsidR="00DD51C8" w:rsidRPr="00F10EC2" w:rsidRDefault="00DD51C8" w:rsidP="00DD51C8">
      <w:pPr>
        <w:spacing w:after="0" w:line="240" w:lineRule="auto"/>
        <w:rPr>
          <w:rFonts w:ascii="Arial" w:hAnsi="Arial" w:cs="Arial"/>
          <w:bCs/>
          <w:color w:val="000000"/>
        </w:rPr>
      </w:pPr>
    </w:p>
    <w:p w14:paraId="11064883"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Mano de obra</w:t>
      </w:r>
    </w:p>
    <w:p w14:paraId="7AA570CD"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Suministro de materiales (masilla, pintura látex, lijas, diluyentes)</w:t>
      </w:r>
    </w:p>
    <w:p w14:paraId="786BD551"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Herramientas (brochas, rodillos, lijadoras)</w:t>
      </w:r>
    </w:p>
    <w:p w14:paraId="40AC1A19"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Protección de superficies adyacentes</w:t>
      </w:r>
    </w:p>
    <w:p w14:paraId="21E07F81"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Limpieza y disposición de residuos</w:t>
      </w:r>
    </w:p>
    <w:p w14:paraId="52F5AC1B"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Corrección de imperfecciones previas (nivelación menor)</w:t>
      </w:r>
    </w:p>
    <w:p w14:paraId="7FA618EB" w14:textId="77777777" w:rsidR="00D75B72" w:rsidRPr="00541CAC" w:rsidRDefault="00D75B72" w:rsidP="00D75B72">
      <w:pPr>
        <w:tabs>
          <w:tab w:val="left" w:pos="567"/>
          <w:tab w:val="left" w:pos="1134"/>
        </w:tabs>
        <w:autoSpaceDE w:val="0"/>
        <w:autoSpaceDN w:val="0"/>
        <w:adjustRightInd w:val="0"/>
        <w:spacing w:after="0" w:line="240" w:lineRule="auto"/>
        <w:jc w:val="both"/>
        <w:rPr>
          <w:rFonts w:ascii="Arial" w:hAnsi="Arial" w:cs="Arial"/>
          <w:b/>
          <w:bCs/>
          <w:color w:val="000000"/>
        </w:rPr>
      </w:pPr>
    </w:p>
    <w:p w14:paraId="7E11C5C5" w14:textId="68A7C0A8" w:rsidR="00135D2E" w:rsidRPr="00541CAC" w:rsidRDefault="00135D2E" w:rsidP="00824384">
      <w:pPr>
        <w:pStyle w:val="Prrafodelista"/>
        <w:numPr>
          <w:ilvl w:val="2"/>
          <w:numId w:val="15"/>
        </w:numPr>
        <w:spacing w:line="240" w:lineRule="auto"/>
        <w:jc w:val="both"/>
        <w:rPr>
          <w:rFonts w:ascii="Arial" w:hAnsi="Arial" w:cs="Arial"/>
          <w:b/>
          <w:u w:val="single"/>
        </w:rPr>
      </w:pPr>
      <w:r w:rsidRPr="00541CAC">
        <w:rPr>
          <w:rFonts w:ascii="Arial" w:hAnsi="Arial" w:cs="Arial"/>
          <w:b/>
          <w:u w:val="single"/>
        </w:rPr>
        <w:t>VARIOS, LIMPIEZA, JARDINERIA</w:t>
      </w:r>
    </w:p>
    <w:p w14:paraId="0ADD15CC" w14:textId="12B40ACE" w:rsidR="00135D2E" w:rsidRPr="00541CAC" w:rsidRDefault="00D44AFC"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LIMPIEZA</w:t>
      </w:r>
    </w:p>
    <w:p w14:paraId="4B14AB33" w14:textId="77777777" w:rsidR="00D44AFC" w:rsidRPr="00541CAC" w:rsidRDefault="00D44AFC" w:rsidP="00D44AFC">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LIMPIEZA FINAL DE OBRA</w:t>
      </w:r>
    </w:p>
    <w:p w14:paraId="72F8A621" w14:textId="77777777" w:rsidR="00D44AFC" w:rsidRPr="00541CAC" w:rsidRDefault="00D44AFC" w:rsidP="00D44AFC">
      <w:pPr>
        <w:tabs>
          <w:tab w:val="left" w:pos="567"/>
          <w:tab w:val="left" w:pos="1134"/>
        </w:tabs>
        <w:autoSpaceDE w:val="0"/>
        <w:autoSpaceDN w:val="0"/>
        <w:adjustRightInd w:val="0"/>
        <w:spacing w:after="0" w:line="240" w:lineRule="auto"/>
        <w:jc w:val="both"/>
        <w:rPr>
          <w:rFonts w:ascii="Arial" w:hAnsi="Arial" w:cs="Arial"/>
          <w:b/>
          <w:color w:val="000000"/>
        </w:rPr>
      </w:pPr>
    </w:p>
    <w:p w14:paraId="480A41B0" w14:textId="77777777" w:rsidR="00D44AFC" w:rsidRDefault="00D44AFC" w:rsidP="00D44AFC">
      <w:pPr>
        <w:spacing w:after="0" w:line="240" w:lineRule="auto"/>
        <w:rPr>
          <w:rFonts w:ascii="Arial" w:hAnsi="Arial" w:cs="Arial"/>
          <w:b/>
          <w:bCs/>
          <w:color w:val="000000"/>
        </w:rPr>
      </w:pPr>
      <w:r>
        <w:rPr>
          <w:rFonts w:ascii="Arial" w:hAnsi="Arial" w:cs="Arial"/>
          <w:b/>
          <w:bCs/>
          <w:color w:val="000000"/>
        </w:rPr>
        <w:t>DESCRIPCIÓN DE TRABAJOS</w:t>
      </w:r>
    </w:p>
    <w:p w14:paraId="4C86E6F6" w14:textId="77777777" w:rsidR="00D44AFC" w:rsidRDefault="00D44AFC" w:rsidP="00D44AFC">
      <w:pPr>
        <w:spacing w:after="0" w:line="240" w:lineRule="auto"/>
        <w:rPr>
          <w:rFonts w:ascii="Arial" w:hAnsi="Arial" w:cs="Arial"/>
          <w:color w:val="000000"/>
        </w:rPr>
      </w:pPr>
      <w:r>
        <w:rPr>
          <w:rFonts w:ascii="Arial" w:hAnsi="Arial" w:cs="Arial"/>
          <w:color w:val="000000"/>
        </w:rPr>
        <w:t>La partida comprende la ejecución de la limpieza final de obra en ambientes interiores y exteriores, dejándolos en condiciones óptimas de uso y presentación. Incluye el retiro de escombros, polvo, manchas de pintura, restos de material de construcción y residuos sólidos, así como el lavado, pulido o desinfección de superficies según el tipo de acabado. Se aplicará en pisos, muros, vidrios, carpinterías, sanitarios y demás elementos arquitectónicos terminados, sin causar deterioro a los acabados.</w:t>
      </w:r>
    </w:p>
    <w:p w14:paraId="6E574607" w14:textId="77777777" w:rsidR="00D44AFC" w:rsidRDefault="00D44AFC" w:rsidP="00D44AFC">
      <w:pPr>
        <w:spacing w:after="0" w:line="240" w:lineRule="auto"/>
        <w:rPr>
          <w:rFonts w:ascii="Arial" w:hAnsi="Arial" w:cs="Arial"/>
          <w:color w:val="000000"/>
        </w:rPr>
      </w:pPr>
    </w:p>
    <w:p w14:paraId="25267281" w14:textId="77777777" w:rsidR="00D44AFC" w:rsidRDefault="00D44AFC" w:rsidP="00D44AFC">
      <w:pPr>
        <w:spacing w:after="0" w:line="240" w:lineRule="auto"/>
        <w:rPr>
          <w:rFonts w:ascii="Arial" w:hAnsi="Arial" w:cs="Arial"/>
          <w:b/>
          <w:bCs/>
          <w:color w:val="000000"/>
        </w:rPr>
      </w:pPr>
      <w:r>
        <w:rPr>
          <w:rFonts w:ascii="Arial" w:hAnsi="Arial" w:cs="Arial"/>
          <w:b/>
          <w:bCs/>
          <w:color w:val="000000"/>
        </w:rPr>
        <w:t>CARACTERÍSTICAS TÉCNICAS</w:t>
      </w:r>
    </w:p>
    <w:p w14:paraId="4F03915C" w14:textId="77777777" w:rsidR="00D44AFC" w:rsidRDefault="00D44AFC" w:rsidP="00EF3F09">
      <w:pPr>
        <w:numPr>
          <w:ilvl w:val="0"/>
          <w:numId w:val="93"/>
        </w:numPr>
        <w:spacing w:after="0" w:line="240" w:lineRule="auto"/>
        <w:rPr>
          <w:rFonts w:ascii="Arial" w:hAnsi="Arial" w:cs="Arial"/>
          <w:color w:val="000000"/>
        </w:rPr>
      </w:pPr>
      <w:r>
        <w:rPr>
          <w:rFonts w:ascii="Arial" w:hAnsi="Arial" w:cs="Arial"/>
          <w:b/>
          <w:bCs/>
          <w:color w:val="000000"/>
        </w:rPr>
        <w:t>Superficies comprendidas:</w:t>
      </w:r>
      <w:r>
        <w:rPr>
          <w:rFonts w:ascii="Arial" w:hAnsi="Arial" w:cs="Arial"/>
          <w:color w:val="000000"/>
        </w:rPr>
        <w:t xml:space="preserve"> Pisos, muros, carpinterías metálicas y de madera, vidrios, accesorios sanitarios y elementos de acabado.</w:t>
      </w:r>
    </w:p>
    <w:p w14:paraId="56EC4FBC" w14:textId="77777777" w:rsidR="00D44AFC" w:rsidRDefault="00D44AFC" w:rsidP="00EF3F09">
      <w:pPr>
        <w:numPr>
          <w:ilvl w:val="0"/>
          <w:numId w:val="93"/>
        </w:numPr>
        <w:spacing w:after="0" w:line="240" w:lineRule="auto"/>
        <w:rPr>
          <w:rFonts w:ascii="Arial" w:hAnsi="Arial" w:cs="Arial"/>
          <w:color w:val="000000"/>
        </w:rPr>
      </w:pPr>
      <w:r>
        <w:rPr>
          <w:rFonts w:ascii="Arial" w:hAnsi="Arial" w:cs="Arial"/>
          <w:b/>
          <w:bCs/>
          <w:color w:val="000000"/>
        </w:rPr>
        <w:lastRenderedPageBreak/>
        <w:t>Métodos de limpieza:</w:t>
      </w:r>
      <w:r>
        <w:rPr>
          <w:rFonts w:ascii="Arial" w:hAnsi="Arial" w:cs="Arial"/>
          <w:color w:val="000000"/>
        </w:rPr>
        <w:t xml:space="preserve"> Barrido, aspirado, trapeado, fregado, lavado con agua y detergente neutro, según corresponda.</w:t>
      </w:r>
    </w:p>
    <w:p w14:paraId="3F1ADFE4" w14:textId="77777777" w:rsidR="00780333" w:rsidRDefault="00780333" w:rsidP="00EF3F09">
      <w:pPr>
        <w:numPr>
          <w:ilvl w:val="0"/>
          <w:numId w:val="93"/>
        </w:numPr>
        <w:spacing w:after="0" w:line="240" w:lineRule="auto"/>
        <w:rPr>
          <w:rFonts w:ascii="Arial" w:hAnsi="Arial" w:cs="Arial"/>
          <w:color w:val="000000"/>
        </w:rPr>
      </w:pPr>
      <w:r>
        <w:rPr>
          <w:rFonts w:ascii="Arial" w:hAnsi="Arial" w:cs="Arial"/>
          <w:b/>
          <w:bCs/>
          <w:color w:val="000000"/>
        </w:rPr>
        <w:t>Productos de limpieza:</w:t>
      </w:r>
      <w:r>
        <w:rPr>
          <w:rFonts w:ascii="Arial" w:hAnsi="Arial" w:cs="Arial"/>
          <w:color w:val="000000"/>
        </w:rPr>
        <w:t xml:space="preserve"> Biodegradables, no abrasivos, compatibles con los acabados (pintura, porcelanato, vidrio, acero inoxidable, etc.).</w:t>
      </w:r>
    </w:p>
    <w:p w14:paraId="050BFA8F" w14:textId="77777777" w:rsidR="00780333" w:rsidRDefault="00780333" w:rsidP="00EF3F09">
      <w:pPr>
        <w:numPr>
          <w:ilvl w:val="0"/>
          <w:numId w:val="93"/>
        </w:numPr>
        <w:spacing w:after="0" w:line="240" w:lineRule="auto"/>
        <w:rPr>
          <w:rFonts w:ascii="Arial" w:hAnsi="Arial" w:cs="Arial"/>
          <w:color w:val="000000"/>
        </w:rPr>
      </w:pPr>
      <w:r>
        <w:rPr>
          <w:rFonts w:ascii="Arial" w:hAnsi="Arial" w:cs="Arial"/>
          <w:b/>
          <w:bCs/>
          <w:color w:val="000000"/>
        </w:rPr>
        <w:t>Condiciones de entrega:</w:t>
      </w:r>
      <w:r>
        <w:rPr>
          <w:rFonts w:ascii="Arial" w:hAnsi="Arial" w:cs="Arial"/>
          <w:color w:val="000000"/>
        </w:rPr>
        <w:t xml:space="preserve"> Superficies libres de polvo, manchas, restos de obra y en estado de presentación final.</w:t>
      </w:r>
    </w:p>
    <w:p w14:paraId="3797F36D" w14:textId="77777777" w:rsidR="00780333" w:rsidRDefault="00780333" w:rsidP="00EF3F09">
      <w:pPr>
        <w:numPr>
          <w:ilvl w:val="0"/>
          <w:numId w:val="93"/>
        </w:numPr>
        <w:spacing w:after="0" w:line="240" w:lineRule="auto"/>
        <w:rPr>
          <w:rFonts w:ascii="Arial" w:hAnsi="Arial" w:cs="Arial"/>
          <w:color w:val="000000"/>
        </w:rPr>
      </w:pPr>
      <w:r>
        <w:rPr>
          <w:rFonts w:ascii="Arial" w:hAnsi="Arial" w:cs="Arial"/>
          <w:b/>
          <w:bCs/>
          <w:color w:val="000000"/>
        </w:rPr>
        <w:t>Equipos:</w:t>
      </w:r>
      <w:r>
        <w:rPr>
          <w:rFonts w:ascii="Arial" w:hAnsi="Arial" w:cs="Arial"/>
          <w:color w:val="000000"/>
        </w:rPr>
        <w:t xml:space="preserve"> Aspiradoras industriales, </w:t>
      </w:r>
      <w:proofErr w:type="spellStart"/>
      <w:r>
        <w:rPr>
          <w:rFonts w:ascii="Arial" w:hAnsi="Arial" w:cs="Arial"/>
          <w:color w:val="000000"/>
        </w:rPr>
        <w:t>hidrolavadoras</w:t>
      </w:r>
      <w:proofErr w:type="spellEnd"/>
      <w:r>
        <w:rPr>
          <w:rFonts w:ascii="Arial" w:hAnsi="Arial" w:cs="Arial"/>
          <w:color w:val="000000"/>
        </w:rPr>
        <w:t xml:space="preserve">, escobas, </w:t>
      </w:r>
      <w:proofErr w:type="spellStart"/>
      <w:r>
        <w:rPr>
          <w:rFonts w:ascii="Arial" w:hAnsi="Arial" w:cs="Arial"/>
          <w:color w:val="000000"/>
        </w:rPr>
        <w:t>mopas</w:t>
      </w:r>
      <w:proofErr w:type="spellEnd"/>
      <w:r>
        <w:rPr>
          <w:rFonts w:ascii="Arial" w:hAnsi="Arial" w:cs="Arial"/>
          <w:color w:val="000000"/>
        </w:rPr>
        <w:t>, trapos, esponjas y herramientas menores de limpieza.</w:t>
      </w:r>
    </w:p>
    <w:p w14:paraId="5B626E45" w14:textId="77777777" w:rsidR="00780333" w:rsidRDefault="00780333" w:rsidP="00780333">
      <w:pPr>
        <w:spacing w:after="0" w:line="240" w:lineRule="auto"/>
        <w:rPr>
          <w:rFonts w:ascii="Arial" w:hAnsi="Arial" w:cs="Arial"/>
          <w:color w:val="000000"/>
        </w:rPr>
      </w:pPr>
    </w:p>
    <w:p w14:paraId="6A2D2674" w14:textId="77777777" w:rsidR="00780333" w:rsidRDefault="00780333" w:rsidP="00780333">
      <w:pPr>
        <w:spacing w:after="0" w:line="240" w:lineRule="auto"/>
        <w:rPr>
          <w:rFonts w:ascii="Arial" w:hAnsi="Arial" w:cs="Arial"/>
          <w:b/>
          <w:bCs/>
          <w:color w:val="000000"/>
        </w:rPr>
      </w:pPr>
      <w:r>
        <w:rPr>
          <w:rFonts w:ascii="Arial" w:hAnsi="Arial" w:cs="Arial"/>
          <w:b/>
          <w:bCs/>
          <w:color w:val="000000"/>
        </w:rPr>
        <w:t>MATERIALES INCLUIDOS</w:t>
      </w:r>
    </w:p>
    <w:p w14:paraId="612924BA" w14:textId="77777777" w:rsidR="00780333" w:rsidRDefault="00780333" w:rsidP="00EF3F09">
      <w:pPr>
        <w:numPr>
          <w:ilvl w:val="0"/>
          <w:numId w:val="94"/>
        </w:numPr>
        <w:spacing w:after="0" w:line="240" w:lineRule="auto"/>
        <w:rPr>
          <w:rFonts w:ascii="Arial" w:hAnsi="Arial" w:cs="Arial"/>
          <w:color w:val="000000"/>
        </w:rPr>
      </w:pPr>
      <w:r>
        <w:rPr>
          <w:rFonts w:ascii="Arial" w:hAnsi="Arial" w:cs="Arial"/>
          <w:color w:val="000000"/>
        </w:rPr>
        <w:t>Bolsas y recipientes para recolección de residuos.</w:t>
      </w:r>
    </w:p>
    <w:p w14:paraId="0272E5B1" w14:textId="77777777" w:rsidR="00780333" w:rsidRDefault="00780333" w:rsidP="00EF3F09">
      <w:pPr>
        <w:numPr>
          <w:ilvl w:val="0"/>
          <w:numId w:val="94"/>
        </w:numPr>
        <w:spacing w:after="0" w:line="240" w:lineRule="auto"/>
        <w:rPr>
          <w:rFonts w:ascii="Arial" w:hAnsi="Arial" w:cs="Arial"/>
          <w:color w:val="000000"/>
        </w:rPr>
      </w:pPr>
      <w:r>
        <w:rPr>
          <w:rFonts w:ascii="Arial" w:hAnsi="Arial" w:cs="Arial"/>
          <w:color w:val="000000"/>
        </w:rPr>
        <w:t>Detergentes neutros y desinfectantes.</w:t>
      </w:r>
    </w:p>
    <w:p w14:paraId="0CE25CEB" w14:textId="77777777" w:rsidR="00780333" w:rsidRDefault="00780333" w:rsidP="00EF3F09">
      <w:pPr>
        <w:numPr>
          <w:ilvl w:val="0"/>
          <w:numId w:val="94"/>
        </w:numPr>
        <w:spacing w:after="0" w:line="240" w:lineRule="auto"/>
        <w:rPr>
          <w:rFonts w:ascii="Arial" w:hAnsi="Arial" w:cs="Arial"/>
          <w:color w:val="000000"/>
        </w:rPr>
      </w:pPr>
      <w:r>
        <w:rPr>
          <w:rFonts w:ascii="Arial" w:hAnsi="Arial" w:cs="Arial"/>
          <w:color w:val="000000"/>
        </w:rPr>
        <w:t>Insumos de limpieza (esponjas, mopas, paños, guantes, etc.).</w:t>
      </w:r>
    </w:p>
    <w:p w14:paraId="63135DE4" w14:textId="77777777" w:rsidR="00780333" w:rsidRDefault="00780333" w:rsidP="00EF3F09">
      <w:pPr>
        <w:numPr>
          <w:ilvl w:val="0"/>
          <w:numId w:val="94"/>
        </w:numPr>
        <w:spacing w:after="0" w:line="240" w:lineRule="auto"/>
        <w:rPr>
          <w:rFonts w:ascii="Arial" w:hAnsi="Arial" w:cs="Arial"/>
          <w:color w:val="000000"/>
        </w:rPr>
      </w:pPr>
      <w:r>
        <w:rPr>
          <w:rFonts w:ascii="Arial" w:hAnsi="Arial" w:cs="Arial"/>
          <w:color w:val="000000"/>
        </w:rPr>
        <w:t>Agua y equipos menores (escobas, recogedores, cepillos).</w:t>
      </w:r>
    </w:p>
    <w:p w14:paraId="7905DF56" w14:textId="77777777" w:rsidR="00780333" w:rsidRDefault="00780333" w:rsidP="00780333">
      <w:pPr>
        <w:spacing w:after="0" w:line="240" w:lineRule="auto"/>
        <w:rPr>
          <w:rFonts w:ascii="Arial" w:hAnsi="Arial" w:cs="Arial"/>
          <w:color w:val="000000"/>
        </w:rPr>
      </w:pPr>
    </w:p>
    <w:p w14:paraId="7155F042" w14:textId="77777777" w:rsidR="00780333" w:rsidRDefault="00780333" w:rsidP="00780333">
      <w:pPr>
        <w:spacing w:after="0" w:line="240" w:lineRule="auto"/>
        <w:rPr>
          <w:rFonts w:ascii="Arial" w:hAnsi="Arial" w:cs="Arial"/>
          <w:b/>
          <w:bCs/>
          <w:color w:val="000000"/>
        </w:rPr>
      </w:pPr>
      <w:r>
        <w:rPr>
          <w:rFonts w:ascii="Arial" w:hAnsi="Arial" w:cs="Arial"/>
          <w:b/>
          <w:bCs/>
          <w:color w:val="000000"/>
        </w:rPr>
        <w:t>PROCEDIMIENTO CONSTRUCTIVO</w:t>
      </w:r>
    </w:p>
    <w:p w14:paraId="08EF044C" w14:textId="77777777" w:rsidR="00780333" w:rsidRDefault="00780333" w:rsidP="00EF3F09">
      <w:pPr>
        <w:numPr>
          <w:ilvl w:val="0"/>
          <w:numId w:val="95"/>
        </w:numPr>
        <w:spacing w:after="0" w:line="240" w:lineRule="auto"/>
        <w:rPr>
          <w:rFonts w:ascii="Arial" w:hAnsi="Arial" w:cs="Arial"/>
          <w:color w:val="000000"/>
        </w:rPr>
      </w:pPr>
      <w:r>
        <w:rPr>
          <w:rFonts w:ascii="Arial" w:hAnsi="Arial" w:cs="Arial"/>
          <w:b/>
          <w:bCs/>
          <w:color w:val="000000"/>
        </w:rPr>
        <w:t>Recolección de residuos:</w:t>
      </w:r>
      <w:r>
        <w:rPr>
          <w:rFonts w:ascii="Arial" w:hAnsi="Arial" w:cs="Arial"/>
          <w:color w:val="000000"/>
        </w:rPr>
        <w:t xml:space="preserve"> Retiro de escombros, restos de materiales y empaques.</w:t>
      </w:r>
    </w:p>
    <w:p w14:paraId="548495E0" w14:textId="77777777" w:rsidR="00780333" w:rsidRDefault="00780333" w:rsidP="00EF3F09">
      <w:pPr>
        <w:numPr>
          <w:ilvl w:val="0"/>
          <w:numId w:val="95"/>
        </w:numPr>
        <w:spacing w:after="0" w:line="240" w:lineRule="auto"/>
        <w:rPr>
          <w:rFonts w:ascii="Arial" w:hAnsi="Arial" w:cs="Arial"/>
          <w:color w:val="000000"/>
        </w:rPr>
      </w:pPr>
      <w:r>
        <w:rPr>
          <w:rFonts w:ascii="Arial" w:hAnsi="Arial" w:cs="Arial"/>
          <w:b/>
          <w:bCs/>
          <w:color w:val="000000"/>
        </w:rPr>
        <w:t>Limpieza gruesa:</w:t>
      </w:r>
      <w:r>
        <w:rPr>
          <w:rFonts w:ascii="Arial" w:hAnsi="Arial" w:cs="Arial"/>
          <w:color w:val="000000"/>
        </w:rPr>
        <w:t xml:space="preserve"> Barrido y aspirado de pisos, retiro de polvo y manchas superficiales.</w:t>
      </w:r>
    </w:p>
    <w:p w14:paraId="7D768A0A" w14:textId="77777777" w:rsidR="00780333" w:rsidRDefault="00780333" w:rsidP="00EF3F09">
      <w:pPr>
        <w:numPr>
          <w:ilvl w:val="0"/>
          <w:numId w:val="95"/>
        </w:numPr>
        <w:spacing w:after="0" w:line="240" w:lineRule="auto"/>
        <w:rPr>
          <w:rFonts w:ascii="Arial" w:hAnsi="Arial" w:cs="Arial"/>
          <w:color w:val="000000"/>
        </w:rPr>
      </w:pPr>
      <w:r>
        <w:rPr>
          <w:rFonts w:ascii="Arial" w:hAnsi="Arial" w:cs="Arial"/>
          <w:b/>
          <w:bCs/>
          <w:color w:val="000000"/>
        </w:rPr>
        <w:t>Limpieza de acabados:</w:t>
      </w:r>
    </w:p>
    <w:p w14:paraId="479A8F67" w14:textId="77777777" w:rsidR="00780333" w:rsidRDefault="00780333" w:rsidP="00EF3F09">
      <w:pPr>
        <w:numPr>
          <w:ilvl w:val="1"/>
          <w:numId w:val="95"/>
        </w:numPr>
        <w:spacing w:after="0" w:line="240" w:lineRule="auto"/>
        <w:rPr>
          <w:rFonts w:ascii="Arial" w:hAnsi="Arial" w:cs="Arial"/>
          <w:color w:val="000000"/>
        </w:rPr>
      </w:pPr>
      <w:r>
        <w:rPr>
          <w:rFonts w:ascii="Arial" w:hAnsi="Arial" w:cs="Arial"/>
          <w:color w:val="000000"/>
        </w:rPr>
        <w:t>Pisos: trapeado, fregado o pulido según el material.</w:t>
      </w:r>
    </w:p>
    <w:p w14:paraId="0F7C404E" w14:textId="77777777" w:rsidR="00780333" w:rsidRDefault="00780333" w:rsidP="00EF3F09">
      <w:pPr>
        <w:numPr>
          <w:ilvl w:val="1"/>
          <w:numId w:val="95"/>
        </w:numPr>
        <w:spacing w:after="0" w:line="240" w:lineRule="auto"/>
        <w:rPr>
          <w:rFonts w:ascii="Arial" w:hAnsi="Arial" w:cs="Arial"/>
          <w:color w:val="000000"/>
        </w:rPr>
      </w:pPr>
      <w:r>
        <w:rPr>
          <w:rFonts w:ascii="Arial" w:hAnsi="Arial" w:cs="Arial"/>
          <w:color w:val="000000"/>
        </w:rPr>
        <w:t>Muros y carpinterías: limpieza con paños húmedos y detergente neutro.</w:t>
      </w:r>
    </w:p>
    <w:p w14:paraId="2CBBBAAB" w14:textId="77777777" w:rsidR="00780333" w:rsidRDefault="00780333" w:rsidP="00EF3F09">
      <w:pPr>
        <w:numPr>
          <w:ilvl w:val="1"/>
          <w:numId w:val="95"/>
        </w:numPr>
        <w:spacing w:after="0" w:line="240" w:lineRule="auto"/>
        <w:rPr>
          <w:rFonts w:ascii="Arial" w:hAnsi="Arial" w:cs="Arial"/>
          <w:color w:val="000000"/>
        </w:rPr>
      </w:pPr>
      <w:r>
        <w:rPr>
          <w:rFonts w:ascii="Arial" w:hAnsi="Arial" w:cs="Arial"/>
          <w:color w:val="000000"/>
        </w:rPr>
        <w:t>Vidrios y ventanas: aplicación de limpiavidrios y secado con paños de microfibra.</w:t>
      </w:r>
    </w:p>
    <w:p w14:paraId="38F4ECCA" w14:textId="77777777" w:rsidR="00780333" w:rsidRDefault="00780333" w:rsidP="00EF3F09">
      <w:pPr>
        <w:numPr>
          <w:ilvl w:val="1"/>
          <w:numId w:val="95"/>
        </w:numPr>
        <w:spacing w:after="0" w:line="240" w:lineRule="auto"/>
        <w:rPr>
          <w:rFonts w:ascii="Arial" w:hAnsi="Arial" w:cs="Arial"/>
          <w:color w:val="000000"/>
        </w:rPr>
      </w:pPr>
      <w:r>
        <w:rPr>
          <w:rFonts w:ascii="Arial" w:hAnsi="Arial" w:cs="Arial"/>
          <w:color w:val="000000"/>
        </w:rPr>
        <w:t>Aparatos sanitarios: lavado con detergente desinfectante.</w:t>
      </w:r>
    </w:p>
    <w:p w14:paraId="272CE3D7" w14:textId="77777777" w:rsidR="00780333" w:rsidRDefault="00780333" w:rsidP="00EF3F09">
      <w:pPr>
        <w:numPr>
          <w:ilvl w:val="0"/>
          <w:numId w:val="95"/>
        </w:numPr>
        <w:spacing w:after="0" w:line="240" w:lineRule="auto"/>
        <w:rPr>
          <w:rFonts w:ascii="Arial" w:hAnsi="Arial" w:cs="Arial"/>
          <w:color w:val="000000"/>
        </w:rPr>
      </w:pPr>
      <w:r>
        <w:rPr>
          <w:rFonts w:ascii="Arial" w:hAnsi="Arial" w:cs="Arial"/>
          <w:b/>
          <w:bCs/>
          <w:color w:val="000000"/>
        </w:rPr>
        <w:t>Limpieza fina:</w:t>
      </w:r>
      <w:r>
        <w:rPr>
          <w:rFonts w:ascii="Arial" w:hAnsi="Arial" w:cs="Arial"/>
          <w:color w:val="000000"/>
        </w:rPr>
        <w:t xml:space="preserve"> Corrección de detalles, eliminación de manchas puntuales de pintura, mortero o silicona.</w:t>
      </w:r>
    </w:p>
    <w:p w14:paraId="002D7C83" w14:textId="77777777" w:rsidR="00780333" w:rsidRDefault="00780333" w:rsidP="00EF3F09">
      <w:pPr>
        <w:numPr>
          <w:ilvl w:val="0"/>
          <w:numId w:val="95"/>
        </w:numPr>
        <w:spacing w:after="0" w:line="240" w:lineRule="auto"/>
        <w:rPr>
          <w:rFonts w:ascii="Arial" w:hAnsi="Arial" w:cs="Arial"/>
          <w:color w:val="000000"/>
        </w:rPr>
      </w:pPr>
      <w:r>
        <w:rPr>
          <w:rFonts w:ascii="Arial" w:hAnsi="Arial" w:cs="Arial"/>
          <w:b/>
          <w:bCs/>
          <w:color w:val="000000"/>
        </w:rPr>
        <w:t>Entrega final:</w:t>
      </w:r>
      <w:r>
        <w:rPr>
          <w:rFonts w:ascii="Arial" w:hAnsi="Arial" w:cs="Arial"/>
          <w:color w:val="000000"/>
        </w:rPr>
        <w:t xml:space="preserve"> Revisión integral con el Supervisor de Obra.</w:t>
      </w:r>
    </w:p>
    <w:p w14:paraId="6C0E530D" w14:textId="77777777" w:rsidR="00780333" w:rsidRDefault="00780333" w:rsidP="00780333">
      <w:pPr>
        <w:spacing w:after="0" w:line="240" w:lineRule="auto"/>
        <w:rPr>
          <w:rFonts w:ascii="Arial" w:hAnsi="Arial" w:cs="Arial"/>
          <w:color w:val="000000"/>
        </w:rPr>
      </w:pPr>
    </w:p>
    <w:p w14:paraId="7C951308" w14:textId="77777777" w:rsidR="00780333" w:rsidRDefault="00780333" w:rsidP="00780333">
      <w:pPr>
        <w:spacing w:after="0" w:line="240" w:lineRule="auto"/>
        <w:rPr>
          <w:rFonts w:ascii="Arial" w:hAnsi="Arial" w:cs="Arial"/>
          <w:b/>
          <w:bCs/>
          <w:color w:val="000000"/>
        </w:rPr>
      </w:pPr>
      <w:r>
        <w:rPr>
          <w:rFonts w:ascii="Arial" w:hAnsi="Arial" w:cs="Arial"/>
          <w:b/>
          <w:bCs/>
          <w:color w:val="000000"/>
        </w:rPr>
        <w:t>SISTEMA DE CONTROL DE CALIDAD</w:t>
      </w:r>
    </w:p>
    <w:p w14:paraId="7E080520" w14:textId="77777777" w:rsidR="00780333" w:rsidRDefault="00780333" w:rsidP="00EF3F09">
      <w:pPr>
        <w:numPr>
          <w:ilvl w:val="0"/>
          <w:numId w:val="96"/>
        </w:numPr>
        <w:spacing w:after="0" w:line="240" w:lineRule="auto"/>
        <w:rPr>
          <w:rFonts w:ascii="Arial" w:hAnsi="Arial" w:cs="Arial"/>
          <w:color w:val="000000"/>
        </w:rPr>
      </w:pPr>
      <w:r>
        <w:rPr>
          <w:rFonts w:ascii="Arial" w:hAnsi="Arial" w:cs="Arial"/>
          <w:color w:val="000000"/>
        </w:rPr>
        <w:t>Verificación visual de superficies limpias y libres de residuos.</w:t>
      </w:r>
    </w:p>
    <w:p w14:paraId="14B99A22" w14:textId="77777777" w:rsidR="00780333" w:rsidRDefault="00780333" w:rsidP="00EF3F09">
      <w:pPr>
        <w:numPr>
          <w:ilvl w:val="0"/>
          <w:numId w:val="96"/>
        </w:numPr>
        <w:spacing w:after="0" w:line="240" w:lineRule="auto"/>
        <w:rPr>
          <w:rFonts w:ascii="Arial" w:hAnsi="Arial" w:cs="Arial"/>
          <w:color w:val="000000"/>
        </w:rPr>
      </w:pPr>
      <w:r>
        <w:rPr>
          <w:rFonts w:ascii="Arial" w:hAnsi="Arial" w:cs="Arial"/>
          <w:color w:val="000000"/>
        </w:rPr>
        <w:t>Inspección de acabados delicados (vidrios, acero inoxidable, porcelanato) sin rayaduras ni deterioro.</w:t>
      </w:r>
    </w:p>
    <w:p w14:paraId="2F5AC76B" w14:textId="77777777" w:rsidR="00780333" w:rsidRDefault="00780333" w:rsidP="00EF3F09">
      <w:pPr>
        <w:numPr>
          <w:ilvl w:val="0"/>
          <w:numId w:val="96"/>
        </w:numPr>
        <w:spacing w:after="0" w:line="240" w:lineRule="auto"/>
        <w:rPr>
          <w:rFonts w:ascii="Arial" w:hAnsi="Arial" w:cs="Arial"/>
          <w:color w:val="000000"/>
        </w:rPr>
      </w:pPr>
      <w:r>
        <w:rPr>
          <w:rFonts w:ascii="Arial" w:hAnsi="Arial" w:cs="Arial"/>
          <w:color w:val="000000"/>
        </w:rPr>
        <w:t>Confirmación de ausencia de olores fuertes o químicos residuales.</w:t>
      </w:r>
    </w:p>
    <w:p w14:paraId="48A12F22" w14:textId="77777777" w:rsidR="00780333" w:rsidRDefault="00780333" w:rsidP="00EF3F09">
      <w:pPr>
        <w:numPr>
          <w:ilvl w:val="0"/>
          <w:numId w:val="96"/>
        </w:numPr>
        <w:spacing w:after="0" w:line="240" w:lineRule="auto"/>
        <w:rPr>
          <w:rFonts w:ascii="Arial" w:hAnsi="Arial" w:cs="Arial"/>
          <w:color w:val="000000"/>
        </w:rPr>
      </w:pPr>
      <w:r>
        <w:rPr>
          <w:rFonts w:ascii="Arial" w:hAnsi="Arial" w:cs="Arial"/>
          <w:color w:val="000000"/>
        </w:rPr>
        <w:t>Aprobación final del Supervisor de Obra.</w:t>
      </w:r>
    </w:p>
    <w:p w14:paraId="6A9A0E54" w14:textId="77777777" w:rsidR="00780333" w:rsidRDefault="00780333" w:rsidP="00780333">
      <w:pPr>
        <w:spacing w:after="0" w:line="240" w:lineRule="auto"/>
        <w:rPr>
          <w:rFonts w:ascii="Arial" w:hAnsi="Arial" w:cs="Arial"/>
          <w:color w:val="000000"/>
        </w:rPr>
      </w:pPr>
    </w:p>
    <w:p w14:paraId="3324AAB2" w14:textId="77777777" w:rsidR="00780333" w:rsidRDefault="00780333" w:rsidP="00780333">
      <w:pPr>
        <w:spacing w:after="0" w:line="240" w:lineRule="auto"/>
        <w:rPr>
          <w:rFonts w:ascii="Arial" w:hAnsi="Arial" w:cs="Arial"/>
          <w:b/>
          <w:bCs/>
          <w:color w:val="000000"/>
        </w:rPr>
      </w:pPr>
      <w:r>
        <w:rPr>
          <w:rFonts w:ascii="Arial" w:hAnsi="Arial" w:cs="Arial"/>
          <w:b/>
          <w:bCs/>
          <w:color w:val="000000"/>
        </w:rPr>
        <w:t>MÉTODO DE MEDICIÓN</w:t>
      </w:r>
    </w:p>
    <w:p w14:paraId="20B54402" w14:textId="77777777" w:rsidR="00780333" w:rsidRDefault="00780333" w:rsidP="00EF3F09">
      <w:pPr>
        <w:numPr>
          <w:ilvl w:val="0"/>
          <w:numId w:val="97"/>
        </w:numPr>
        <w:spacing w:after="0" w:line="240" w:lineRule="auto"/>
        <w:rPr>
          <w:rFonts w:ascii="Arial" w:hAnsi="Arial" w:cs="Arial"/>
          <w:color w:val="000000"/>
        </w:rPr>
      </w:pPr>
      <w:r>
        <w:rPr>
          <w:rFonts w:ascii="Arial" w:hAnsi="Arial" w:cs="Arial"/>
          <w:color w:val="000000"/>
        </w:rPr>
        <w:t xml:space="preserve">La medición se efectuará por </w:t>
      </w:r>
      <w:r>
        <w:rPr>
          <w:rFonts w:ascii="Arial" w:hAnsi="Arial" w:cs="Arial"/>
          <w:b/>
          <w:bCs/>
          <w:color w:val="000000"/>
        </w:rPr>
        <w:t>metro cuadrado (m²)</w:t>
      </w:r>
      <w:r>
        <w:rPr>
          <w:rFonts w:ascii="Arial" w:hAnsi="Arial" w:cs="Arial"/>
          <w:color w:val="000000"/>
        </w:rPr>
        <w:t xml:space="preserve"> de superficie limpiada en forma integral y aceptada.</w:t>
      </w:r>
    </w:p>
    <w:p w14:paraId="64FED64B" w14:textId="77777777" w:rsidR="00780333" w:rsidRDefault="00780333" w:rsidP="00EF3F09">
      <w:pPr>
        <w:numPr>
          <w:ilvl w:val="0"/>
          <w:numId w:val="97"/>
        </w:numPr>
        <w:spacing w:after="0" w:line="240" w:lineRule="auto"/>
        <w:rPr>
          <w:rFonts w:ascii="Arial" w:hAnsi="Arial" w:cs="Arial"/>
          <w:color w:val="000000"/>
        </w:rPr>
      </w:pPr>
      <w:r>
        <w:rPr>
          <w:rFonts w:ascii="Arial" w:hAnsi="Arial" w:cs="Arial"/>
          <w:color w:val="000000"/>
        </w:rPr>
        <w:t>No se considerarán áreas no terminadas o en las que el Supervisor no dé conformidad.</w:t>
      </w:r>
    </w:p>
    <w:p w14:paraId="1F6FE5B9" w14:textId="77777777" w:rsidR="00780333" w:rsidRDefault="00780333" w:rsidP="00780333">
      <w:pPr>
        <w:spacing w:after="0" w:line="240" w:lineRule="auto"/>
        <w:rPr>
          <w:rFonts w:ascii="Arial" w:hAnsi="Arial" w:cs="Arial"/>
          <w:color w:val="000000"/>
        </w:rPr>
      </w:pPr>
    </w:p>
    <w:p w14:paraId="22CCA1F5" w14:textId="77777777" w:rsidR="00780333" w:rsidRDefault="00780333" w:rsidP="00780333">
      <w:pPr>
        <w:spacing w:after="0" w:line="240" w:lineRule="auto"/>
        <w:rPr>
          <w:rFonts w:ascii="Arial" w:hAnsi="Arial" w:cs="Arial"/>
          <w:b/>
          <w:bCs/>
          <w:color w:val="000000"/>
        </w:rPr>
      </w:pPr>
      <w:r>
        <w:rPr>
          <w:rFonts w:ascii="Arial" w:hAnsi="Arial" w:cs="Arial"/>
          <w:b/>
          <w:bCs/>
          <w:color w:val="000000"/>
        </w:rPr>
        <w:t>CONDICIONES DE PAGO</w:t>
      </w:r>
    </w:p>
    <w:p w14:paraId="1F6DECE0" w14:textId="77777777" w:rsidR="00780333" w:rsidRDefault="00780333" w:rsidP="00EF3F09">
      <w:pPr>
        <w:numPr>
          <w:ilvl w:val="0"/>
          <w:numId w:val="98"/>
        </w:numPr>
        <w:spacing w:after="0" w:line="240" w:lineRule="auto"/>
        <w:rPr>
          <w:rFonts w:ascii="Arial" w:hAnsi="Arial" w:cs="Arial"/>
          <w:color w:val="000000"/>
        </w:rPr>
      </w:pPr>
      <w:r>
        <w:rPr>
          <w:rFonts w:ascii="Arial" w:hAnsi="Arial" w:cs="Arial"/>
          <w:color w:val="000000"/>
        </w:rPr>
        <w:t xml:space="preserve">El pago se realizará por </w:t>
      </w:r>
      <w:r>
        <w:rPr>
          <w:rFonts w:ascii="Arial" w:hAnsi="Arial" w:cs="Arial"/>
          <w:b/>
          <w:bCs/>
          <w:color w:val="000000"/>
        </w:rPr>
        <w:t>metro cuadrado (m²)</w:t>
      </w:r>
      <w:r>
        <w:rPr>
          <w:rFonts w:ascii="Arial" w:hAnsi="Arial" w:cs="Arial"/>
          <w:color w:val="000000"/>
        </w:rPr>
        <w:t xml:space="preserve"> de superficie limpiada y entregada, según precio unitario.</w:t>
      </w:r>
    </w:p>
    <w:p w14:paraId="5725220B" w14:textId="77777777" w:rsidR="00780333" w:rsidRDefault="00780333" w:rsidP="00EF3F09">
      <w:pPr>
        <w:numPr>
          <w:ilvl w:val="0"/>
          <w:numId w:val="98"/>
        </w:numPr>
        <w:spacing w:after="0" w:line="240" w:lineRule="auto"/>
        <w:rPr>
          <w:rFonts w:ascii="Arial" w:hAnsi="Arial" w:cs="Arial"/>
          <w:color w:val="000000"/>
        </w:rPr>
      </w:pPr>
      <w:r>
        <w:rPr>
          <w:rFonts w:ascii="Arial" w:hAnsi="Arial" w:cs="Arial"/>
          <w:color w:val="000000"/>
        </w:rPr>
        <w:t>El precio incluye: materiales de limpieza, insumos, equipos, herramientas, mano de obra, transporte y disposición de residuos.</w:t>
      </w:r>
    </w:p>
    <w:p w14:paraId="4697E393" w14:textId="77777777" w:rsidR="00780333" w:rsidRDefault="00780333" w:rsidP="00EF3F09">
      <w:pPr>
        <w:numPr>
          <w:ilvl w:val="0"/>
          <w:numId w:val="98"/>
        </w:numPr>
        <w:spacing w:after="0" w:line="240" w:lineRule="auto"/>
        <w:rPr>
          <w:rFonts w:ascii="Arial" w:hAnsi="Arial" w:cs="Arial"/>
          <w:color w:val="000000"/>
        </w:rPr>
      </w:pPr>
      <w:r>
        <w:rPr>
          <w:rFonts w:ascii="Arial" w:hAnsi="Arial" w:cs="Arial"/>
          <w:color w:val="000000"/>
        </w:rPr>
        <w:t>El pago estará sujeto a la conformidad del Supervisor de Obra.</w:t>
      </w:r>
    </w:p>
    <w:p w14:paraId="41AB54F9" w14:textId="77777777" w:rsidR="0078660C" w:rsidRPr="0078660C" w:rsidRDefault="0078660C" w:rsidP="0078660C">
      <w:pPr>
        <w:spacing w:after="0" w:line="240" w:lineRule="auto"/>
        <w:rPr>
          <w:rFonts w:ascii="Arial" w:hAnsi="Arial" w:cs="Arial"/>
          <w:color w:val="000000"/>
        </w:rPr>
      </w:pPr>
    </w:p>
    <w:p w14:paraId="674E9022" w14:textId="77777777" w:rsidR="00037C1D" w:rsidRPr="00037C1D" w:rsidRDefault="00037C1D" w:rsidP="00037C1D">
      <w:pPr>
        <w:numPr>
          <w:ilvl w:val="2"/>
          <w:numId w:val="15"/>
        </w:numPr>
        <w:spacing w:line="240" w:lineRule="auto"/>
        <w:contextualSpacing/>
        <w:jc w:val="both"/>
        <w:rPr>
          <w:rFonts w:ascii="Arial" w:hAnsi="Arial" w:cs="Arial"/>
          <w:b/>
          <w:u w:val="single"/>
        </w:rPr>
      </w:pPr>
      <w:r w:rsidRPr="00037C1D">
        <w:rPr>
          <w:rFonts w:ascii="Arial" w:hAnsi="Arial" w:cs="Arial"/>
          <w:b/>
          <w:u w:val="single"/>
        </w:rPr>
        <w:t>EVACUACIÓN Y SEÑALIZACIÓN</w:t>
      </w:r>
    </w:p>
    <w:p w14:paraId="4BFC53A6" w14:textId="77777777" w:rsidR="00037C1D" w:rsidRPr="00037C1D" w:rsidRDefault="00037C1D" w:rsidP="00037C1D">
      <w:pPr>
        <w:numPr>
          <w:ilvl w:val="3"/>
          <w:numId w:val="15"/>
        </w:numPr>
        <w:tabs>
          <w:tab w:val="left" w:pos="567"/>
          <w:tab w:val="left" w:pos="1134"/>
        </w:tabs>
        <w:autoSpaceDE w:val="0"/>
        <w:autoSpaceDN w:val="0"/>
        <w:adjustRightInd w:val="0"/>
        <w:spacing w:after="0" w:line="240" w:lineRule="auto"/>
        <w:jc w:val="both"/>
        <w:rPr>
          <w:rFonts w:ascii="Arial" w:hAnsi="Arial" w:cs="Arial"/>
          <w:color w:val="000000"/>
        </w:rPr>
      </w:pPr>
      <w:r w:rsidRPr="00037C1D">
        <w:rPr>
          <w:rFonts w:ascii="Arial" w:hAnsi="Arial" w:cs="Arial"/>
          <w:b/>
          <w:bCs/>
          <w:color w:val="000000"/>
        </w:rPr>
        <w:t xml:space="preserve">PLACAS DE SEÑALIZACIÓN PARA RUTAS </w:t>
      </w:r>
    </w:p>
    <w:p w14:paraId="2A21E557" w14:textId="77777777" w:rsidR="00037C1D" w:rsidRPr="00037C1D" w:rsidRDefault="00037C1D" w:rsidP="00037C1D">
      <w:pPr>
        <w:numPr>
          <w:ilvl w:val="4"/>
          <w:numId w:val="15"/>
        </w:numPr>
        <w:tabs>
          <w:tab w:val="left" w:pos="567"/>
          <w:tab w:val="left" w:pos="1134"/>
        </w:tabs>
        <w:autoSpaceDE w:val="0"/>
        <w:autoSpaceDN w:val="0"/>
        <w:adjustRightInd w:val="0"/>
        <w:spacing w:after="0" w:line="240" w:lineRule="auto"/>
        <w:ind w:left="851"/>
        <w:contextualSpacing/>
        <w:jc w:val="both"/>
        <w:rPr>
          <w:rFonts w:ascii="Arial" w:hAnsi="Arial" w:cs="Arial"/>
          <w:b/>
          <w:color w:val="000000"/>
        </w:rPr>
      </w:pPr>
      <w:r w:rsidRPr="00037C1D">
        <w:rPr>
          <w:rFonts w:ascii="Arial" w:hAnsi="Arial" w:cs="Arial"/>
          <w:b/>
          <w:color w:val="000000"/>
        </w:rPr>
        <w:t>SEÑALES DE SEGURIDAD (SEGÚN PLANOS) - PROHIBICIÓN (CARTEL FOTOLUMINISCENTE 30 CM X 20 CM)</w:t>
      </w:r>
    </w:p>
    <w:p w14:paraId="716812DE" w14:textId="77777777" w:rsidR="00037C1D" w:rsidRPr="00037C1D" w:rsidRDefault="00037C1D" w:rsidP="00037C1D">
      <w:pPr>
        <w:tabs>
          <w:tab w:val="left" w:pos="567"/>
          <w:tab w:val="left" w:pos="1134"/>
        </w:tabs>
        <w:autoSpaceDE w:val="0"/>
        <w:autoSpaceDN w:val="0"/>
        <w:adjustRightInd w:val="0"/>
        <w:spacing w:after="0" w:line="240" w:lineRule="auto"/>
        <w:jc w:val="both"/>
        <w:rPr>
          <w:rFonts w:ascii="Arial" w:hAnsi="Arial" w:cs="Arial"/>
          <w:b/>
          <w:color w:val="000000"/>
        </w:rPr>
      </w:pPr>
    </w:p>
    <w:p w14:paraId="40A8CDCD" w14:textId="77777777" w:rsidR="00037C1D" w:rsidRPr="00037C1D" w:rsidRDefault="00037C1D" w:rsidP="00037C1D">
      <w:pPr>
        <w:spacing w:after="0" w:line="240" w:lineRule="auto"/>
        <w:jc w:val="both"/>
        <w:rPr>
          <w:rFonts w:ascii="Arial" w:hAnsi="Arial" w:cs="Arial"/>
          <w:b/>
          <w:bCs/>
          <w:color w:val="000000"/>
        </w:rPr>
      </w:pPr>
      <w:r w:rsidRPr="00037C1D">
        <w:rPr>
          <w:rFonts w:ascii="Arial" w:hAnsi="Arial" w:cs="Arial"/>
          <w:b/>
          <w:bCs/>
          <w:color w:val="000000"/>
        </w:rPr>
        <w:lastRenderedPageBreak/>
        <w:t>DESCRIPCIÓN DE TRABAJOS</w:t>
      </w:r>
    </w:p>
    <w:p w14:paraId="26EC14C1" w14:textId="77777777" w:rsidR="00037C1D" w:rsidRPr="00037C1D" w:rsidRDefault="00037C1D" w:rsidP="00037C1D">
      <w:pPr>
        <w:spacing w:after="0" w:line="240" w:lineRule="auto"/>
        <w:jc w:val="both"/>
        <w:rPr>
          <w:rFonts w:ascii="Arial" w:hAnsi="Arial" w:cs="Arial"/>
          <w:color w:val="000000"/>
        </w:rPr>
      </w:pPr>
      <w:r w:rsidRPr="00037C1D">
        <w:rPr>
          <w:rFonts w:ascii="Arial" w:hAnsi="Arial" w:cs="Arial"/>
          <w:color w:val="000000"/>
        </w:rPr>
        <w:t xml:space="preserve">La partida comprende el suministro, fabricación e instalación de </w:t>
      </w:r>
      <w:r w:rsidRPr="00037C1D">
        <w:rPr>
          <w:rFonts w:ascii="Arial" w:hAnsi="Arial" w:cs="Arial"/>
          <w:b/>
          <w:bCs/>
          <w:color w:val="000000"/>
        </w:rPr>
        <w:t>señales de seguridad de prohibición</w:t>
      </w:r>
      <w:r w:rsidRPr="00037C1D">
        <w:rPr>
          <w:rFonts w:ascii="Arial" w:hAnsi="Arial" w:cs="Arial"/>
          <w:color w:val="000000"/>
        </w:rPr>
        <w:t xml:space="preserve">, de acuerdo con los planos del proyecto y la normativa vigente. Las señales serán </w:t>
      </w:r>
      <w:r w:rsidRPr="00037C1D">
        <w:rPr>
          <w:rFonts w:ascii="Arial" w:hAnsi="Arial" w:cs="Arial"/>
          <w:b/>
          <w:bCs/>
          <w:color w:val="000000"/>
        </w:rPr>
        <w:t xml:space="preserve">carteles </w:t>
      </w:r>
      <w:proofErr w:type="spellStart"/>
      <w:r w:rsidRPr="00037C1D">
        <w:rPr>
          <w:rFonts w:ascii="Arial" w:hAnsi="Arial" w:cs="Arial"/>
          <w:b/>
          <w:bCs/>
          <w:color w:val="000000"/>
        </w:rPr>
        <w:t>fotoluminiscentes</w:t>
      </w:r>
      <w:proofErr w:type="spellEnd"/>
      <w:r w:rsidRPr="00037C1D">
        <w:rPr>
          <w:rFonts w:ascii="Arial" w:hAnsi="Arial" w:cs="Arial"/>
          <w:color w:val="000000"/>
        </w:rPr>
        <w:t xml:space="preserve"> de </w:t>
      </w:r>
      <w:r w:rsidRPr="00037C1D">
        <w:rPr>
          <w:rFonts w:ascii="Arial" w:hAnsi="Arial" w:cs="Arial"/>
          <w:b/>
          <w:bCs/>
          <w:color w:val="000000"/>
        </w:rPr>
        <w:t>30 cm x 20 cm</w:t>
      </w:r>
      <w:r w:rsidRPr="00037C1D">
        <w:rPr>
          <w:rFonts w:ascii="Arial" w:hAnsi="Arial" w:cs="Arial"/>
          <w:color w:val="000000"/>
        </w:rPr>
        <w:t>, colocados en los ambientes indicados, con el objetivo de advertir y restringir acciones que representen riesgos para la seguridad de los usuarios y del personal del edificio.</w:t>
      </w:r>
      <w:r w:rsidRPr="00037C1D">
        <w:rPr>
          <w:rFonts w:ascii="Arial" w:hAnsi="Arial" w:cs="Arial"/>
          <w:color w:val="000000"/>
        </w:rPr>
        <w:br/>
        <w:t>Incluye la correcta fijación, alineación y ubicación visible de las señales, garantizando su durabilidad y legibilidad sin afectar los acabados existentes.</w:t>
      </w:r>
    </w:p>
    <w:p w14:paraId="49E4FD70" w14:textId="77777777" w:rsidR="00037C1D" w:rsidRPr="00037C1D" w:rsidRDefault="00037C1D" w:rsidP="00037C1D">
      <w:pPr>
        <w:spacing w:after="0" w:line="240" w:lineRule="auto"/>
        <w:jc w:val="both"/>
        <w:rPr>
          <w:rFonts w:ascii="Arial" w:hAnsi="Arial" w:cs="Arial"/>
          <w:color w:val="000000"/>
        </w:rPr>
      </w:pPr>
    </w:p>
    <w:p w14:paraId="70DB9CE8" w14:textId="77777777" w:rsidR="00037C1D" w:rsidRPr="00037C1D" w:rsidRDefault="00037C1D" w:rsidP="00037C1D">
      <w:pPr>
        <w:spacing w:after="0" w:line="240" w:lineRule="auto"/>
        <w:jc w:val="both"/>
        <w:rPr>
          <w:rFonts w:ascii="Arial" w:hAnsi="Arial" w:cs="Arial"/>
          <w:b/>
          <w:bCs/>
          <w:color w:val="000000"/>
        </w:rPr>
      </w:pPr>
      <w:r w:rsidRPr="00037C1D">
        <w:rPr>
          <w:rFonts w:ascii="Arial" w:hAnsi="Arial" w:cs="Arial"/>
          <w:b/>
          <w:bCs/>
          <w:color w:val="000000"/>
        </w:rPr>
        <w:t>CARACTERÍSTICAS TÉCNICAS</w:t>
      </w:r>
    </w:p>
    <w:p w14:paraId="341F6DB6" w14:textId="77777777" w:rsidR="00037C1D" w:rsidRPr="00037C1D" w:rsidRDefault="00037C1D" w:rsidP="00EF3F09">
      <w:pPr>
        <w:numPr>
          <w:ilvl w:val="0"/>
          <w:numId w:val="99"/>
        </w:numPr>
        <w:spacing w:after="0" w:line="240" w:lineRule="auto"/>
        <w:jc w:val="both"/>
        <w:rPr>
          <w:rFonts w:ascii="Arial" w:hAnsi="Arial" w:cs="Arial"/>
          <w:color w:val="000000"/>
        </w:rPr>
      </w:pPr>
      <w:r w:rsidRPr="00037C1D">
        <w:rPr>
          <w:rFonts w:ascii="Arial" w:hAnsi="Arial" w:cs="Arial"/>
          <w:b/>
          <w:bCs/>
          <w:color w:val="000000"/>
        </w:rPr>
        <w:t>Tipo de señal:</w:t>
      </w:r>
      <w:r w:rsidRPr="00037C1D">
        <w:rPr>
          <w:rFonts w:ascii="Arial" w:hAnsi="Arial" w:cs="Arial"/>
          <w:color w:val="000000"/>
        </w:rPr>
        <w:t xml:space="preserve"> Prohibición.</w:t>
      </w:r>
    </w:p>
    <w:p w14:paraId="34C0BBA8" w14:textId="77777777" w:rsidR="00037C1D" w:rsidRPr="00037C1D" w:rsidRDefault="00037C1D" w:rsidP="00EF3F09">
      <w:pPr>
        <w:numPr>
          <w:ilvl w:val="0"/>
          <w:numId w:val="99"/>
        </w:numPr>
        <w:spacing w:after="0" w:line="240" w:lineRule="auto"/>
        <w:jc w:val="both"/>
        <w:rPr>
          <w:rFonts w:ascii="Arial" w:hAnsi="Arial" w:cs="Arial"/>
          <w:color w:val="000000"/>
        </w:rPr>
      </w:pPr>
      <w:r w:rsidRPr="00037C1D">
        <w:rPr>
          <w:rFonts w:ascii="Arial" w:hAnsi="Arial" w:cs="Arial"/>
          <w:b/>
          <w:bCs/>
          <w:color w:val="000000"/>
        </w:rPr>
        <w:t>Dimensiones:</w:t>
      </w:r>
      <w:r w:rsidRPr="00037C1D">
        <w:rPr>
          <w:rFonts w:ascii="Arial" w:hAnsi="Arial" w:cs="Arial"/>
          <w:color w:val="000000"/>
        </w:rPr>
        <w:t xml:space="preserve"> 30 cm x 20 cm.</w:t>
      </w:r>
    </w:p>
    <w:p w14:paraId="60EBDC05" w14:textId="77777777" w:rsidR="00037C1D" w:rsidRPr="00037C1D" w:rsidRDefault="00037C1D" w:rsidP="00EF3F09">
      <w:pPr>
        <w:numPr>
          <w:ilvl w:val="0"/>
          <w:numId w:val="99"/>
        </w:numPr>
        <w:spacing w:after="0" w:line="240" w:lineRule="auto"/>
        <w:jc w:val="both"/>
        <w:rPr>
          <w:rFonts w:ascii="Arial" w:hAnsi="Arial" w:cs="Arial"/>
          <w:color w:val="000000"/>
        </w:rPr>
      </w:pPr>
      <w:r w:rsidRPr="00037C1D">
        <w:rPr>
          <w:rFonts w:ascii="Arial" w:hAnsi="Arial" w:cs="Arial"/>
          <w:b/>
          <w:bCs/>
          <w:color w:val="000000"/>
        </w:rPr>
        <w:t>Material:</w:t>
      </w:r>
      <w:r w:rsidRPr="00037C1D">
        <w:rPr>
          <w:rFonts w:ascii="Arial" w:hAnsi="Arial" w:cs="Arial"/>
          <w:color w:val="000000"/>
        </w:rPr>
        <w:t xml:space="preserve"> Lámina rígida o flexible </w:t>
      </w:r>
      <w:proofErr w:type="spellStart"/>
      <w:r w:rsidRPr="00037C1D">
        <w:rPr>
          <w:rFonts w:ascii="Arial" w:hAnsi="Arial" w:cs="Arial"/>
          <w:color w:val="000000"/>
        </w:rPr>
        <w:t>fotoluminiscente</w:t>
      </w:r>
      <w:proofErr w:type="spellEnd"/>
      <w:r w:rsidRPr="00037C1D">
        <w:rPr>
          <w:rFonts w:ascii="Arial" w:hAnsi="Arial" w:cs="Arial"/>
          <w:color w:val="000000"/>
        </w:rPr>
        <w:t>, resistente a la humedad y al desgaste.</w:t>
      </w:r>
    </w:p>
    <w:p w14:paraId="53648A4D" w14:textId="77777777" w:rsidR="00037C1D" w:rsidRPr="00037C1D" w:rsidRDefault="00037C1D" w:rsidP="00EF3F09">
      <w:pPr>
        <w:numPr>
          <w:ilvl w:val="0"/>
          <w:numId w:val="99"/>
        </w:numPr>
        <w:spacing w:after="0" w:line="240" w:lineRule="auto"/>
        <w:jc w:val="both"/>
        <w:rPr>
          <w:rFonts w:ascii="Arial" w:hAnsi="Arial" w:cs="Arial"/>
          <w:color w:val="000000"/>
        </w:rPr>
      </w:pPr>
      <w:r w:rsidRPr="00037C1D">
        <w:rPr>
          <w:rFonts w:ascii="Arial" w:hAnsi="Arial" w:cs="Arial"/>
          <w:b/>
          <w:bCs/>
          <w:color w:val="000000"/>
        </w:rPr>
        <w:t>Color y simbología:</w:t>
      </w:r>
      <w:r w:rsidRPr="00037C1D">
        <w:rPr>
          <w:rFonts w:ascii="Arial" w:hAnsi="Arial" w:cs="Arial"/>
          <w:color w:val="000000"/>
        </w:rPr>
        <w:t xml:space="preserve"> Fondo blanco, borde circular rojo, pictograma negro y franja diagonal roja, conforme a normativa de seguridad.</w:t>
      </w:r>
    </w:p>
    <w:p w14:paraId="531A87AF" w14:textId="77777777" w:rsidR="00037C1D" w:rsidRPr="00037C1D" w:rsidRDefault="00037C1D" w:rsidP="00EF3F09">
      <w:pPr>
        <w:numPr>
          <w:ilvl w:val="0"/>
          <w:numId w:val="99"/>
        </w:numPr>
        <w:spacing w:after="0" w:line="240" w:lineRule="auto"/>
        <w:jc w:val="both"/>
        <w:rPr>
          <w:rFonts w:ascii="Arial" w:hAnsi="Arial" w:cs="Arial"/>
          <w:color w:val="000000"/>
        </w:rPr>
      </w:pPr>
      <w:r w:rsidRPr="00037C1D">
        <w:rPr>
          <w:rFonts w:ascii="Arial" w:hAnsi="Arial" w:cs="Arial"/>
          <w:b/>
          <w:bCs/>
          <w:color w:val="000000"/>
        </w:rPr>
        <w:t xml:space="preserve">Propiedad </w:t>
      </w:r>
      <w:proofErr w:type="spellStart"/>
      <w:r w:rsidRPr="00037C1D">
        <w:rPr>
          <w:rFonts w:ascii="Arial" w:hAnsi="Arial" w:cs="Arial"/>
          <w:b/>
          <w:bCs/>
          <w:color w:val="000000"/>
        </w:rPr>
        <w:t>fotoluminiscente</w:t>
      </w:r>
      <w:proofErr w:type="spellEnd"/>
      <w:r w:rsidRPr="00037C1D">
        <w:rPr>
          <w:rFonts w:ascii="Arial" w:hAnsi="Arial" w:cs="Arial"/>
          <w:b/>
          <w:bCs/>
          <w:color w:val="000000"/>
        </w:rPr>
        <w:t>:</w:t>
      </w:r>
      <w:r w:rsidRPr="00037C1D">
        <w:rPr>
          <w:rFonts w:ascii="Arial" w:hAnsi="Arial" w:cs="Arial"/>
          <w:color w:val="000000"/>
        </w:rPr>
        <w:t xml:space="preserve"> Alta visibilidad en condiciones de baja iluminación o ausencia de energía eléctrica.</w:t>
      </w:r>
    </w:p>
    <w:p w14:paraId="3BD42B00" w14:textId="77777777" w:rsidR="00037C1D" w:rsidRPr="00037C1D" w:rsidRDefault="00037C1D" w:rsidP="00EF3F09">
      <w:pPr>
        <w:numPr>
          <w:ilvl w:val="0"/>
          <w:numId w:val="99"/>
        </w:numPr>
        <w:spacing w:after="0" w:line="240" w:lineRule="auto"/>
        <w:jc w:val="both"/>
        <w:rPr>
          <w:rFonts w:ascii="Arial" w:hAnsi="Arial" w:cs="Arial"/>
          <w:color w:val="000000"/>
        </w:rPr>
      </w:pPr>
      <w:r w:rsidRPr="00037C1D">
        <w:rPr>
          <w:rFonts w:ascii="Arial" w:hAnsi="Arial" w:cs="Arial"/>
          <w:b/>
          <w:bCs/>
          <w:color w:val="000000"/>
        </w:rPr>
        <w:t>Ubicación:</w:t>
      </w:r>
      <w:r w:rsidRPr="00037C1D">
        <w:rPr>
          <w:rFonts w:ascii="Arial" w:hAnsi="Arial" w:cs="Arial"/>
          <w:color w:val="000000"/>
        </w:rPr>
        <w:t xml:space="preserve"> Según planos de señalización y criterios de seguridad del proyecto.</w:t>
      </w:r>
    </w:p>
    <w:p w14:paraId="55828474" w14:textId="77777777" w:rsidR="00037C1D" w:rsidRPr="00037C1D" w:rsidRDefault="00037C1D" w:rsidP="00EF3F09">
      <w:pPr>
        <w:numPr>
          <w:ilvl w:val="0"/>
          <w:numId w:val="99"/>
        </w:numPr>
        <w:spacing w:after="0" w:line="240" w:lineRule="auto"/>
        <w:jc w:val="both"/>
        <w:rPr>
          <w:rFonts w:ascii="Arial" w:hAnsi="Arial" w:cs="Arial"/>
          <w:color w:val="000000"/>
        </w:rPr>
      </w:pPr>
      <w:r w:rsidRPr="00037C1D">
        <w:rPr>
          <w:rFonts w:ascii="Arial" w:hAnsi="Arial" w:cs="Arial"/>
          <w:b/>
          <w:bCs/>
          <w:color w:val="000000"/>
        </w:rPr>
        <w:t>Fijación:</w:t>
      </w:r>
      <w:r w:rsidRPr="00037C1D">
        <w:rPr>
          <w:rFonts w:ascii="Arial" w:hAnsi="Arial" w:cs="Arial"/>
          <w:color w:val="000000"/>
        </w:rPr>
        <w:t xml:space="preserve"> Mediante adhesivo industrial, tornillería oculta o sistema equivalente, según superficie de instalación.</w:t>
      </w:r>
    </w:p>
    <w:p w14:paraId="0B202DBC" w14:textId="77777777" w:rsidR="00037C1D" w:rsidRPr="00037C1D" w:rsidRDefault="00037C1D" w:rsidP="00037C1D">
      <w:pPr>
        <w:spacing w:after="0" w:line="240" w:lineRule="auto"/>
        <w:jc w:val="both"/>
        <w:rPr>
          <w:rFonts w:ascii="Arial" w:hAnsi="Arial" w:cs="Arial"/>
          <w:color w:val="000000"/>
        </w:rPr>
      </w:pPr>
    </w:p>
    <w:p w14:paraId="6C8745BC" w14:textId="77777777" w:rsidR="00037C1D" w:rsidRPr="00037C1D" w:rsidRDefault="00037C1D" w:rsidP="00037C1D">
      <w:pPr>
        <w:spacing w:after="0" w:line="240" w:lineRule="auto"/>
        <w:jc w:val="both"/>
        <w:rPr>
          <w:rFonts w:ascii="Arial" w:hAnsi="Arial" w:cs="Arial"/>
          <w:b/>
          <w:bCs/>
          <w:color w:val="000000"/>
        </w:rPr>
      </w:pPr>
      <w:r w:rsidRPr="00037C1D">
        <w:rPr>
          <w:rFonts w:ascii="Arial" w:hAnsi="Arial" w:cs="Arial"/>
          <w:b/>
          <w:bCs/>
          <w:color w:val="000000"/>
        </w:rPr>
        <w:t>MATERIALES INCLUIDOS</w:t>
      </w:r>
    </w:p>
    <w:p w14:paraId="1C8B1F3B" w14:textId="77777777" w:rsidR="00037C1D" w:rsidRPr="00037C1D" w:rsidRDefault="00037C1D" w:rsidP="00EF3F09">
      <w:pPr>
        <w:numPr>
          <w:ilvl w:val="0"/>
          <w:numId w:val="100"/>
        </w:numPr>
        <w:spacing w:after="0" w:line="240" w:lineRule="auto"/>
        <w:jc w:val="both"/>
        <w:rPr>
          <w:rFonts w:ascii="Arial" w:hAnsi="Arial" w:cs="Arial"/>
          <w:color w:val="000000"/>
        </w:rPr>
      </w:pPr>
      <w:r w:rsidRPr="00037C1D">
        <w:rPr>
          <w:rFonts w:ascii="Arial" w:hAnsi="Arial" w:cs="Arial"/>
          <w:color w:val="000000"/>
        </w:rPr>
        <w:t xml:space="preserve">Carteles </w:t>
      </w:r>
      <w:proofErr w:type="spellStart"/>
      <w:r w:rsidRPr="00037C1D">
        <w:rPr>
          <w:rFonts w:ascii="Arial" w:hAnsi="Arial" w:cs="Arial"/>
          <w:color w:val="000000"/>
        </w:rPr>
        <w:t>fotoluminiscentes</w:t>
      </w:r>
      <w:proofErr w:type="spellEnd"/>
      <w:r w:rsidRPr="00037C1D">
        <w:rPr>
          <w:rFonts w:ascii="Arial" w:hAnsi="Arial" w:cs="Arial"/>
          <w:color w:val="000000"/>
        </w:rPr>
        <w:t xml:space="preserve"> de prohibición (30 cm x 20 cm).</w:t>
      </w:r>
    </w:p>
    <w:p w14:paraId="2039DD7F" w14:textId="77777777" w:rsidR="00037C1D" w:rsidRPr="00037C1D" w:rsidRDefault="00037C1D" w:rsidP="00EF3F09">
      <w:pPr>
        <w:numPr>
          <w:ilvl w:val="0"/>
          <w:numId w:val="100"/>
        </w:numPr>
        <w:spacing w:after="0" w:line="240" w:lineRule="auto"/>
        <w:jc w:val="both"/>
        <w:rPr>
          <w:rFonts w:ascii="Arial" w:hAnsi="Arial" w:cs="Arial"/>
          <w:color w:val="000000"/>
        </w:rPr>
      </w:pPr>
      <w:r w:rsidRPr="00037C1D">
        <w:rPr>
          <w:rFonts w:ascii="Arial" w:hAnsi="Arial" w:cs="Arial"/>
          <w:color w:val="000000"/>
        </w:rPr>
        <w:t>Adhesivos industriales, tarugos, tornillos o elementos de fijación según el soporte.</w:t>
      </w:r>
    </w:p>
    <w:p w14:paraId="66F31A6A" w14:textId="77777777" w:rsidR="00037C1D" w:rsidRPr="00037C1D" w:rsidRDefault="00037C1D" w:rsidP="00EF3F09">
      <w:pPr>
        <w:numPr>
          <w:ilvl w:val="0"/>
          <w:numId w:val="100"/>
        </w:numPr>
        <w:spacing w:after="0" w:line="240" w:lineRule="auto"/>
        <w:jc w:val="both"/>
        <w:rPr>
          <w:rFonts w:ascii="Arial" w:hAnsi="Arial" w:cs="Arial"/>
          <w:color w:val="000000"/>
        </w:rPr>
      </w:pPr>
      <w:r w:rsidRPr="00037C1D">
        <w:rPr>
          <w:rFonts w:ascii="Arial" w:hAnsi="Arial" w:cs="Arial"/>
          <w:color w:val="000000"/>
        </w:rPr>
        <w:t>Elementos auxiliares de instalación (nivel, plantillas, herramientas menores).</w:t>
      </w:r>
    </w:p>
    <w:p w14:paraId="17494713" w14:textId="77777777" w:rsidR="00037C1D" w:rsidRPr="00037C1D" w:rsidRDefault="00037C1D" w:rsidP="00037C1D">
      <w:pPr>
        <w:spacing w:after="0" w:line="240" w:lineRule="auto"/>
        <w:jc w:val="both"/>
        <w:rPr>
          <w:rFonts w:ascii="Arial" w:hAnsi="Arial" w:cs="Arial"/>
          <w:color w:val="000000"/>
        </w:rPr>
      </w:pPr>
    </w:p>
    <w:p w14:paraId="71387353" w14:textId="77777777" w:rsidR="00037C1D" w:rsidRPr="00037C1D" w:rsidRDefault="00037C1D" w:rsidP="00037C1D">
      <w:pPr>
        <w:spacing w:after="0" w:line="240" w:lineRule="auto"/>
        <w:jc w:val="both"/>
        <w:rPr>
          <w:rFonts w:ascii="Arial" w:hAnsi="Arial" w:cs="Arial"/>
          <w:b/>
          <w:bCs/>
          <w:color w:val="000000"/>
        </w:rPr>
      </w:pPr>
      <w:r w:rsidRPr="00037C1D">
        <w:rPr>
          <w:rFonts w:ascii="Arial" w:hAnsi="Arial" w:cs="Arial"/>
          <w:b/>
          <w:bCs/>
          <w:color w:val="000000"/>
        </w:rPr>
        <w:t>PROCEDIMIENTO CONSTRUCTIVO</w:t>
      </w:r>
    </w:p>
    <w:p w14:paraId="1DAD25AD" w14:textId="77777777" w:rsidR="00037C1D" w:rsidRPr="00037C1D" w:rsidRDefault="00037C1D" w:rsidP="00EF3F09">
      <w:pPr>
        <w:numPr>
          <w:ilvl w:val="0"/>
          <w:numId w:val="101"/>
        </w:numPr>
        <w:spacing w:after="0" w:line="240" w:lineRule="auto"/>
        <w:jc w:val="both"/>
        <w:rPr>
          <w:rFonts w:ascii="Arial" w:hAnsi="Arial" w:cs="Arial"/>
          <w:color w:val="000000"/>
        </w:rPr>
      </w:pPr>
      <w:r w:rsidRPr="00037C1D">
        <w:rPr>
          <w:rFonts w:ascii="Arial" w:hAnsi="Arial" w:cs="Arial"/>
          <w:b/>
          <w:bCs/>
          <w:color w:val="000000"/>
        </w:rPr>
        <w:t>Revisión de planos:</w:t>
      </w:r>
      <w:r w:rsidRPr="00037C1D">
        <w:rPr>
          <w:rFonts w:ascii="Arial" w:hAnsi="Arial" w:cs="Arial"/>
          <w:color w:val="000000"/>
        </w:rPr>
        <w:t xml:space="preserve"> Verificación de la ubicación exacta de cada señal de prohibición.</w:t>
      </w:r>
    </w:p>
    <w:p w14:paraId="168B0E54" w14:textId="77777777" w:rsidR="00037C1D" w:rsidRPr="00037C1D" w:rsidRDefault="00037C1D" w:rsidP="00EF3F09">
      <w:pPr>
        <w:numPr>
          <w:ilvl w:val="0"/>
          <w:numId w:val="101"/>
        </w:numPr>
        <w:spacing w:after="0" w:line="240" w:lineRule="auto"/>
        <w:jc w:val="both"/>
        <w:rPr>
          <w:rFonts w:ascii="Arial" w:hAnsi="Arial" w:cs="Arial"/>
          <w:color w:val="000000"/>
        </w:rPr>
      </w:pPr>
      <w:r w:rsidRPr="00037C1D">
        <w:rPr>
          <w:rFonts w:ascii="Arial" w:hAnsi="Arial" w:cs="Arial"/>
          <w:b/>
          <w:bCs/>
          <w:color w:val="000000"/>
        </w:rPr>
        <w:t>Preparación de superficie:</w:t>
      </w:r>
      <w:r w:rsidRPr="00037C1D">
        <w:rPr>
          <w:rFonts w:ascii="Arial" w:hAnsi="Arial" w:cs="Arial"/>
          <w:color w:val="000000"/>
        </w:rPr>
        <w:t xml:space="preserve"> Limpieza del área donde se instalará la señal, asegurando una correcta adherencia.</w:t>
      </w:r>
    </w:p>
    <w:p w14:paraId="6FB173FF" w14:textId="77777777" w:rsidR="00037C1D" w:rsidRPr="00037C1D" w:rsidRDefault="00037C1D" w:rsidP="00EF3F09">
      <w:pPr>
        <w:numPr>
          <w:ilvl w:val="0"/>
          <w:numId w:val="101"/>
        </w:numPr>
        <w:spacing w:after="0" w:line="240" w:lineRule="auto"/>
        <w:jc w:val="both"/>
        <w:rPr>
          <w:rFonts w:ascii="Arial" w:hAnsi="Arial" w:cs="Arial"/>
          <w:color w:val="000000"/>
        </w:rPr>
      </w:pPr>
      <w:r w:rsidRPr="00037C1D">
        <w:rPr>
          <w:rFonts w:ascii="Arial" w:hAnsi="Arial" w:cs="Arial"/>
          <w:b/>
          <w:bCs/>
          <w:color w:val="000000"/>
        </w:rPr>
        <w:t>Colocación de señales:</w:t>
      </w:r>
    </w:p>
    <w:p w14:paraId="05BBE26B" w14:textId="77777777" w:rsidR="00037C1D" w:rsidRPr="00037C1D" w:rsidRDefault="00037C1D" w:rsidP="00EF3F09">
      <w:pPr>
        <w:numPr>
          <w:ilvl w:val="1"/>
          <w:numId w:val="101"/>
        </w:numPr>
        <w:spacing w:after="0" w:line="240" w:lineRule="auto"/>
        <w:jc w:val="both"/>
        <w:rPr>
          <w:rFonts w:ascii="Arial" w:hAnsi="Arial" w:cs="Arial"/>
          <w:color w:val="000000"/>
        </w:rPr>
      </w:pPr>
      <w:r w:rsidRPr="00037C1D">
        <w:rPr>
          <w:rFonts w:ascii="Arial" w:hAnsi="Arial" w:cs="Arial"/>
          <w:color w:val="000000"/>
        </w:rPr>
        <w:t xml:space="preserve">Instalación del cartel </w:t>
      </w:r>
      <w:proofErr w:type="spellStart"/>
      <w:r w:rsidRPr="00037C1D">
        <w:rPr>
          <w:rFonts w:ascii="Arial" w:hAnsi="Arial" w:cs="Arial"/>
          <w:color w:val="000000"/>
        </w:rPr>
        <w:t>fotoluminiscente</w:t>
      </w:r>
      <w:proofErr w:type="spellEnd"/>
      <w:r w:rsidRPr="00037C1D">
        <w:rPr>
          <w:rFonts w:ascii="Arial" w:hAnsi="Arial" w:cs="Arial"/>
          <w:color w:val="000000"/>
        </w:rPr>
        <w:t xml:space="preserve"> respetando la altura y orientación indicadas.</w:t>
      </w:r>
    </w:p>
    <w:p w14:paraId="13E9E230" w14:textId="77777777" w:rsidR="00037C1D" w:rsidRPr="00037C1D" w:rsidRDefault="00037C1D" w:rsidP="00EF3F09">
      <w:pPr>
        <w:numPr>
          <w:ilvl w:val="1"/>
          <w:numId w:val="101"/>
        </w:numPr>
        <w:spacing w:after="0" w:line="240" w:lineRule="auto"/>
        <w:jc w:val="both"/>
        <w:rPr>
          <w:rFonts w:ascii="Arial" w:hAnsi="Arial" w:cs="Arial"/>
          <w:color w:val="000000"/>
        </w:rPr>
      </w:pPr>
      <w:r w:rsidRPr="00037C1D">
        <w:rPr>
          <w:rFonts w:ascii="Arial" w:hAnsi="Arial" w:cs="Arial"/>
          <w:color w:val="000000"/>
        </w:rPr>
        <w:t>Asegurar correcta alineación y fijación firme.</w:t>
      </w:r>
    </w:p>
    <w:p w14:paraId="0E971193" w14:textId="77777777" w:rsidR="00037C1D" w:rsidRPr="00037C1D" w:rsidRDefault="00037C1D" w:rsidP="00EF3F09">
      <w:pPr>
        <w:numPr>
          <w:ilvl w:val="0"/>
          <w:numId w:val="101"/>
        </w:numPr>
        <w:spacing w:after="0" w:line="240" w:lineRule="auto"/>
        <w:jc w:val="both"/>
        <w:rPr>
          <w:rFonts w:ascii="Arial" w:hAnsi="Arial" w:cs="Arial"/>
          <w:color w:val="000000"/>
        </w:rPr>
      </w:pPr>
      <w:r w:rsidRPr="00037C1D">
        <w:rPr>
          <w:rFonts w:ascii="Arial" w:hAnsi="Arial" w:cs="Arial"/>
          <w:b/>
          <w:bCs/>
          <w:color w:val="000000"/>
        </w:rPr>
        <w:t>Verificación final:</w:t>
      </w:r>
      <w:r w:rsidRPr="00037C1D">
        <w:rPr>
          <w:rFonts w:ascii="Arial" w:hAnsi="Arial" w:cs="Arial"/>
          <w:color w:val="000000"/>
        </w:rPr>
        <w:t xml:space="preserve"> Comprobación de visibilidad, estabilidad y correcta lectura de la señal instalada.</w:t>
      </w:r>
    </w:p>
    <w:p w14:paraId="5489E87A" w14:textId="77777777" w:rsidR="00037C1D" w:rsidRPr="00037C1D" w:rsidRDefault="00037C1D" w:rsidP="00037C1D">
      <w:pPr>
        <w:spacing w:after="0" w:line="240" w:lineRule="auto"/>
        <w:jc w:val="both"/>
        <w:rPr>
          <w:rFonts w:ascii="Arial" w:hAnsi="Arial" w:cs="Arial"/>
          <w:color w:val="000000"/>
        </w:rPr>
      </w:pPr>
    </w:p>
    <w:p w14:paraId="49A87360" w14:textId="77777777" w:rsidR="00037C1D" w:rsidRPr="00037C1D" w:rsidRDefault="00037C1D" w:rsidP="00037C1D">
      <w:pPr>
        <w:spacing w:after="0" w:line="240" w:lineRule="auto"/>
        <w:jc w:val="both"/>
        <w:rPr>
          <w:rFonts w:ascii="Arial" w:hAnsi="Arial" w:cs="Arial"/>
          <w:b/>
          <w:bCs/>
          <w:color w:val="000000"/>
        </w:rPr>
      </w:pPr>
      <w:r w:rsidRPr="00037C1D">
        <w:rPr>
          <w:rFonts w:ascii="Arial" w:hAnsi="Arial" w:cs="Arial"/>
          <w:b/>
          <w:bCs/>
          <w:color w:val="000000"/>
        </w:rPr>
        <w:t>SISTEMA DE CONTROL DE CALIDAD</w:t>
      </w:r>
    </w:p>
    <w:p w14:paraId="5E5F08A8" w14:textId="77777777" w:rsidR="00037C1D" w:rsidRPr="00037C1D" w:rsidRDefault="00037C1D" w:rsidP="00EF3F09">
      <w:pPr>
        <w:numPr>
          <w:ilvl w:val="0"/>
          <w:numId w:val="102"/>
        </w:numPr>
        <w:spacing w:after="0" w:line="240" w:lineRule="auto"/>
        <w:jc w:val="both"/>
        <w:rPr>
          <w:rFonts w:ascii="Arial" w:hAnsi="Arial" w:cs="Arial"/>
          <w:color w:val="000000"/>
        </w:rPr>
      </w:pPr>
      <w:r w:rsidRPr="00037C1D">
        <w:rPr>
          <w:rFonts w:ascii="Arial" w:hAnsi="Arial" w:cs="Arial"/>
          <w:color w:val="000000"/>
        </w:rPr>
        <w:t>Verificación visual de la correcta ubicación conforme a planos.</w:t>
      </w:r>
    </w:p>
    <w:p w14:paraId="7EDC0C9D" w14:textId="77777777" w:rsidR="00037C1D" w:rsidRPr="00037C1D" w:rsidRDefault="00037C1D" w:rsidP="00EF3F09">
      <w:pPr>
        <w:numPr>
          <w:ilvl w:val="0"/>
          <w:numId w:val="102"/>
        </w:numPr>
        <w:spacing w:after="0" w:line="240" w:lineRule="auto"/>
        <w:jc w:val="both"/>
        <w:rPr>
          <w:rFonts w:ascii="Arial" w:hAnsi="Arial" w:cs="Arial"/>
          <w:color w:val="000000"/>
        </w:rPr>
      </w:pPr>
      <w:r w:rsidRPr="00037C1D">
        <w:rPr>
          <w:rFonts w:ascii="Arial" w:hAnsi="Arial" w:cs="Arial"/>
          <w:color w:val="000000"/>
        </w:rPr>
        <w:t>Confirmación de dimensiones, colores y simbología reglamentaria.</w:t>
      </w:r>
    </w:p>
    <w:p w14:paraId="5ADCDF57" w14:textId="77777777" w:rsidR="00037C1D" w:rsidRPr="00037C1D" w:rsidRDefault="00037C1D" w:rsidP="00EF3F09">
      <w:pPr>
        <w:numPr>
          <w:ilvl w:val="0"/>
          <w:numId w:val="102"/>
        </w:numPr>
        <w:spacing w:after="0" w:line="240" w:lineRule="auto"/>
        <w:jc w:val="both"/>
        <w:rPr>
          <w:rFonts w:ascii="Arial" w:hAnsi="Arial" w:cs="Arial"/>
          <w:color w:val="000000"/>
        </w:rPr>
      </w:pPr>
      <w:r w:rsidRPr="00037C1D">
        <w:rPr>
          <w:rFonts w:ascii="Arial" w:hAnsi="Arial" w:cs="Arial"/>
          <w:color w:val="000000"/>
        </w:rPr>
        <w:t>Comprobación de la fijación adecuada y ausencia de desprendimientos.</w:t>
      </w:r>
    </w:p>
    <w:p w14:paraId="6670F3A1" w14:textId="77777777" w:rsidR="00037C1D" w:rsidRPr="00037C1D" w:rsidRDefault="00037C1D" w:rsidP="00EF3F09">
      <w:pPr>
        <w:numPr>
          <w:ilvl w:val="0"/>
          <w:numId w:val="102"/>
        </w:numPr>
        <w:spacing w:after="0" w:line="240" w:lineRule="auto"/>
        <w:jc w:val="both"/>
        <w:rPr>
          <w:rFonts w:ascii="Arial" w:hAnsi="Arial" w:cs="Arial"/>
          <w:color w:val="000000"/>
        </w:rPr>
      </w:pPr>
      <w:r w:rsidRPr="00037C1D">
        <w:rPr>
          <w:rFonts w:ascii="Arial" w:hAnsi="Arial" w:cs="Arial"/>
          <w:color w:val="000000"/>
        </w:rPr>
        <w:t>Aprobación final del Supervisor de Obra.</w:t>
      </w:r>
    </w:p>
    <w:p w14:paraId="163F5E54" w14:textId="77777777" w:rsidR="00037C1D" w:rsidRPr="00037C1D" w:rsidRDefault="00037C1D" w:rsidP="00037C1D">
      <w:pPr>
        <w:spacing w:after="0" w:line="240" w:lineRule="auto"/>
        <w:jc w:val="both"/>
        <w:rPr>
          <w:rFonts w:ascii="Arial" w:hAnsi="Arial" w:cs="Arial"/>
          <w:color w:val="000000"/>
        </w:rPr>
      </w:pPr>
    </w:p>
    <w:p w14:paraId="18127324" w14:textId="77777777" w:rsidR="00037C1D" w:rsidRPr="00037C1D" w:rsidRDefault="00037C1D" w:rsidP="00037C1D">
      <w:pPr>
        <w:spacing w:after="0" w:line="240" w:lineRule="auto"/>
        <w:jc w:val="both"/>
        <w:rPr>
          <w:rFonts w:ascii="Arial" w:hAnsi="Arial" w:cs="Arial"/>
          <w:b/>
          <w:bCs/>
          <w:color w:val="000000"/>
        </w:rPr>
      </w:pPr>
      <w:r w:rsidRPr="00037C1D">
        <w:rPr>
          <w:rFonts w:ascii="Arial" w:hAnsi="Arial" w:cs="Arial"/>
          <w:b/>
          <w:bCs/>
          <w:color w:val="000000"/>
        </w:rPr>
        <w:t>MÉTODO DE MEDICIÓN</w:t>
      </w:r>
    </w:p>
    <w:p w14:paraId="16D7EF84" w14:textId="77777777" w:rsidR="00037C1D" w:rsidRPr="00037C1D" w:rsidRDefault="00037C1D" w:rsidP="00EF3F09">
      <w:pPr>
        <w:numPr>
          <w:ilvl w:val="0"/>
          <w:numId w:val="103"/>
        </w:numPr>
        <w:spacing w:after="0" w:line="240" w:lineRule="auto"/>
        <w:jc w:val="both"/>
        <w:rPr>
          <w:rFonts w:ascii="Arial" w:hAnsi="Arial" w:cs="Arial"/>
          <w:color w:val="000000"/>
        </w:rPr>
      </w:pPr>
      <w:r w:rsidRPr="00037C1D">
        <w:rPr>
          <w:rFonts w:ascii="Arial" w:hAnsi="Arial" w:cs="Arial"/>
          <w:color w:val="000000"/>
        </w:rPr>
        <w:t xml:space="preserve">La medición se efectuará por </w:t>
      </w:r>
      <w:r w:rsidRPr="00037C1D">
        <w:rPr>
          <w:rFonts w:ascii="Arial" w:hAnsi="Arial" w:cs="Arial"/>
          <w:b/>
          <w:bCs/>
          <w:color w:val="000000"/>
        </w:rPr>
        <w:t>unidad (</w:t>
      </w:r>
      <w:proofErr w:type="spellStart"/>
      <w:r w:rsidRPr="00037C1D">
        <w:rPr>
          <w:rFonts w:ascii="Arial" w:hAnsi="Arial" w:cs="Arial"/>
          <w:b/>
          <w:bCs/>
          <w:color w:val="000000"/>
        </w:rPr>
        <w:t>und</w:t>
      </w:r>
      <w:proofErr w:type="spellEnd"/>
      <w:r w:rsidRPr="00037C1D">
        <w:rPr>
          <w:rFonts w:ascii="Arial" w:hAnsi="Arial" w:cs="Arial"/>
          <w:b/>
          <w:bCs/>
          <w:color w:val="000000"/>
        </w:rPr>
        <w:t>)</w:t>
      </w:r>
      <w:r w:rsidRPr="00037C1D">
        <w:rPr>
          <w:rFonts w:ascii="Arial" w:hAnsi="Arial" w:cs="Arial"/>
          <w:color w:val="000000"/>
        </w:rPr>
        <w:t xml:space="preserve"> de señal de prohibición instalada, conforme a planos y aprobada por la Supervisión.</w:t>
      </w:r>
    </w:p>
    <w:p w14:paraId="750C60B5" w14:textId="77777777" w:rsidR="00037C1D" w:rsidRPr="00037C1D" w:rsidRDefault="00037C1D" w:rsidP="00EF3F09">
      <w:pPr>
        <w:numPr>
          <w:ilvl w:val="0"/>
          <w:numId w:val="103"/>
        </w:numPr>
        <w:spacing w:after="0" w:line="240" w:lineRule="auto"/>
        <w:jc w:val="both"/>
        <w:rPr>
          <w:rFonts w:ascii="Arial" w:hAnsi="Arial" w:cs="Arial"/>
          <w:color w:val="000000"/>
        </w:rPr>
      </w:pPr>
      <w:r w:rsidRPr="00037C1D">
        <w:rPr>
          <w:rFonts w:ascii="Arial" w:hAnsi="Arial" w:cs="Arial"/>
          <w:color w:val="000000"/>
        </w:rPr>
        <w:t>No se considerarán señales mal ubicadas, incompletas o sin conformidad del Supervisor.</w:t>
      </w:r>
    </w:p>
    <w:p w14:paraId="76E70413" w14:textId="77777777" w:rsidR="00037C1D" w:rsidRPr="00037C1D" w:rsidRDefault="00037C1D" w:rsidP="00037C1D">
      <w:pPr>
        <w:spacing w:after="0" w:line="240" w:lineRule="auto"/>
        <w:jc w:val="both"/>
        <w:rPr>
          <w:rFonts w:ascii="Arial" w:hAnsi="Arial" w:cs="Arial"/>
          <w:color w:val="000000"/>
        </w:rPr>
      </w:pPr>
    </w:p>
    <w:p w14:paraId="179444B7" w14:textId="77777777" w:rsidR="00037C1D" w:rsidRPr="00037C1D" w:rsidRDefault="00037C1D" w:rsidP="00037C1D">
      <w:pPr>
        <w:spacing w:after="0" w:line="240" w:lineRule="auto"/>
        <w:jc w:val="both"/>
        <w:rPr>
          <w:rFonts w:ascii="Arial" w:hAnsi="Arial" w:cs="Arial"/>
          <w:b/>
          <w:bCs/>
          <w:color w:val="000000"/>
        </w:rPr>
      </w:pPr>
      <w:r w:rsidRPr="00037C1D">
        <w:rPr>
          <w:rFonts w:ascii="Arial" w:hAnsi="Arial" w:cs="Arial"/>
          <w:b/>
          <w:bCs/>
          <w:color w:val="000000"/>
        </w:rPr>
        <w:t>CONDICIONES DE PAGO</w:t>
      </w:r>
    </w:p>
    <w:p w14:paraId="2E1CE50B" w14:textId="77777777" w:rsidR="00037C1D" w:rsidRPr="00037C1D" w:rsidRDefault="00037C1D" w:rsidP="00EF3F09">
      <w:pPr>
        <w:numPr>
          <w:ilvl w:val="0"/>
          <w:numId w:val="104"/>
        </w:numPr>
        <w:spacing w:after="0" w:line="240" w:lineRule="auto"/>
        <w:jc w:val="both"/>
        <w:rPr>
          <w:rFonts w:ascii="Arial" w:hAnsi="Arial" w:cs="Arial"/>
          <w:color w:val="000000"/>
        </w:rPr>
      </w:pPr>
      <w:r w:rsidRPr="00037C1D">
        <w:rPr>
          <w:rFonts w:ascii="Arial" w:hAnsi="Arial" w:cs="Arial"/>
          <w:color w:val="000000"/>
        </w:rPr>
        <w:t xml:space="preserve">El pago se realizará por </w:t>
      </w:r>
      <w:r w:rsidRPr="00037C1D">
        <w:rPr>
          <w:rFonts w:ascii="Arial" w:hAnsi="Arial" w:cs="Arial"/>
          <w:b/>
          <w:bCs/>
          <w:color w:val="000000"/>
        </w:rPr>
        <w:t>unidad (</w:t>
      </w:r>
      <w:proofErr w:type="spellStart"/>
      <w:r w:rsidRPr="00037C1D">
        <w:rPr>
          <w:rFonts w:ascii="Arial" w:hAnsi="Arial" w:cs="Arial"/>
          <w:b/>
          <w:bCs/>
          <w:color w:val="000000"/>
        </w:rPr>
        <w:t>und</w:t>
      </w:r>
      <w:proofErr w:type="spellEnd"/>
      <w:r w:rsidRPr="00037C1D">
        <w:rPr>
          <w:rFonts w:ascii="Arial" w:hAnsi="Arial" w:cs="Arial"/>
          <w:b/>
          <w:bCs/>
          <w:color w:val="000000"/>
        </w:rPr>
        <w:t>)</w:t>
      </w:r>
      <w:r w:rsidRPr="00037C1D">
        <w:rPr>
          <w:rFonts w:ascii="Arial" w:hAnsi="Arial" w:cs="Arial"/>
          <w:color w:val="000000"/>
        </w:rPr>
        <w:t xml:space="preserve"> de señal de seguridad de prohibición instalada y aceptada.</w:t>
      </w:r>
    </w:p>
    <w:p w14:paraId="258B9231" w14:textId="77777777" w:rsidR="00037C1D" w:rsidRPr="00037C1D" w:rsidRDefault="00037C1D" w:rsidP="00EF3F09">
      <w:pPr>
        <w:numPr>
          <w:ilvl w:val="0"/>
          <w:numId w:val="104"/>
        </w:numPr>
        <w:spacing w:after="0" w:line="240" w:lineRule="auto"/>
        <w:jc w:val="both"/>
        <w:rPr>
          <w:rFonts w:ascii="Arial" w:hAnsi="Arial" w:cs="Arial"/>
          <w:color w:val="000000"/>
        </w:rPr>
      </w:pPr>
      <w:r w:rsidRPr="00037C1D">
        <w:rPr>
          <w:rFonts w:ascii="Arial" w:hAnsi="Arial" w:cs="Arial"/>
          <w:color w:val="000000"/>
        </w:rPr>
        <w:lastRenderedPageBreak/>
        <w:t xml:space="preserve">El precio incluye: suministro del cartel </w:t>
      </w:r>
      <w:proofErr w:type="spellStart"/>
      <w:r w:rsidRPr="00037C1D">
        <w:rPr>
          <w:rFonts w:ascii="Arial" w:hAnsi="Arial" w:cs="Arial"/>
          <w:color w:val="000000"/>
        </w:rPr>
        <w:t>fotoluminiscente</w:t>
      </w:r>
      <w:proofErr w:type="spellEnd"/>
      <w:r w:rsidRPr="00037C1D">
        <w:rPr>
          <w:rFonts w:ascii="Arial" w:hAnsi="Arial" w:cs="Arial"/>
          <w:color w:val="000000"/>
        </w:rPr>
        <w:t>, materiales de fijación, herramientas, mano de obra, transporte e instalación completa.</w:t>
      </w:r>
    </w:p>
    <w:p w14:paraId="7674284E" w14:textId="77777777" w:rsidR="00037C1D" w:rsidRPr="00037C1D" w:rsidRDefault="00037C1D" w:rsidP="00EF3F09">
      <w:pPr>
        <w:numPr>
          <w:ilvl w:val="0"/>
          <w:numId w:val="104"/>
        </w:numPr>
        <w:spacing w:after="0" w:line="240" w:lineRule="auto"/>
        <w:jc w:val="both"/>
        <w:rPr>
          <w:rFonts w:ascii="Arial" w:hAnsi="Arial" w:cs="Arial"/>
          <w:color w:val="000000"/>
        </w:rPr>
      </w:pPr>
      <w:r w:rsidRPr="00037C1D">
        <w:rPr>
          <w:rFonts w:ascii="Arial" w:hAnsi="Arial" w:cs="Arial"/>
          <w:color w:val="000000"/>
        </w:rPr>
        <w:t>El pago estará sujeto a la conformidad del Supervisor de Obra.</w:t>
      </w:r>
    </w:p>
    <w:p w14:paraId="613B359D" w14:textId="77777777" w:rsidR="00037C1D" w:rsidRPr="00037C1D" w:rsidRDefault="00037C1D" w:rsidP="00037C1D">
      <w:pPr>
        <w:spacing w:after="0" w:line="240" w:lineRule="auto"/>
        <w:rPr>
          <w:rFonts w:ascii="Arial" w:hAnsi="Arial" w:cs="Arial"/>
          <w:color w:val="000000"/>
        </w:rPr>
      </w:pPr>
    </w:p>
    <w:p w14:paraId="3784BCD9" w14:textId="77777777" w:rsidR="00037C1D" w:rsidRPr="00037C1D" w:rsidRDefault="00037C1D" w:rsidP="00037C1D">
      <w:pPr>
        <w:numPr>
          <w:ilvl w:val="4"/>
          <w:numId w:val="15"/>
        </w:numPr>
        <w:tabs>
          <w:tab w:val="left" w:pos="567"/>
          <w:tab w:val="left" w:pos="1134"/>
        </w:tabs>
        <w:autoSpaceDE w:val="0"/>
        <w:autoSpaceDN w:val="0"/>
        <w:adjustRightInd w:val="0"/>
        <w:spacing w:after="0" w:line="240" w:lineRule="auto"/>
        <w:ind w:left="851"/>
        <w:contextualSpacing/>
        <w:jc w:val="both"/>
        <w:rPr>
          <w:rFonts w:ascii="Arial" w:hAnsi="Arial" w:cs="Arial"/>
          <w:b/>
          <w:color w:val="000000"/>
        </w:rPr>
      </w:pPr>
      <w:r w:rsidRPr="00037C1D">
        <w:rPr>
          <w:rFonts w:ascii="Arial" w:hAnsi="Arial" w:cs="Arial"/>
          <w:b/>
          <w:color w:val="000000"/>
        </w:rPr>
        <w:t>SEÑALES DE SEGURIDAD (SEGÚN PLANOS) - CONTRA INCENDIO (CARTEL FOTOLUMINISCENTE 30 CM X 20 CM)</w:t>
      </w:r>
    </w:p>
    <w:p w14:paraId="7A4DB17C" w14:textId="77777777" w:rsidR="00037C1D" w:rsidRPr="00037C1D" w:rsidRDefault="00037C1D" w:rsidP="00037C1D">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119EEE64" w14:textId="77777777" w:rsidR="00037C1D" w:rsidRPr="00037C1D" w:rsidRDefault="00037C1D" w:rsidP="00037C1D">
      <w:pPr>
        <w:spacing w:after="0" w:line="240" w:lineRule="auto"/>
        <w:jc w:val="both"/>
        <w:rPr>
          <w:rFonts w:ascii="Arial" w:hAnsi="Arial" w:cs="Arial"/>
          <w:b/>
          <w:bCs/>
          <w:color w:val="000000"/>
        </w:rPr>
      </w:pPr>
      <w:r w:rsidRPr="00037C1D">
        <w:rPr>
          <w:rFonts w:ascii="Arial" w:hAnsi="Arial" w:cs="Arial"/>
          <w:b/>
          <w:bCs/>
          <w:color w:val="000000"/>
        </w:rPr>
        <w:t>DESCRIPCIÓN DE TRABAJOS</w:t>
      </w:r>
    </w:p>
    <w:p w14:paraId="192C2E0C" w14:textId="77777777" w:rsidR="00037C1D" w:rsidRPr="00037C1D" w:rsidRDefault="00037C1D" w:rsidP="00037C1D">
      <w:pPr>
        <w:spacing w:after="0" w:line="240" w:lineRule="auto"/>
        <w:jc w:val="both"/>
        <w:rPr>
          <w:rFonts w:ascii="Arial" w:hAnsi="Arial" w:cs="Arial"/>
          <w:color w:val="000000"/>
        </w:rPr>
      </w:pPr>
      <w:r w:rsidRPr="00037C1D">
        <w:rPr>
          <w:rFonts w:ascii="Arial" w:hAnsi="Arial" w:cs="Arial"/>
          <w:color w:val="000000"/>
        </w:rPr>
        <w:t xml:space="preserve">La partida comprende el suministro, fabricación e instalación de </w:t>
      </w:r>
      <w:r w:rsidRPr="00037C1D">
        <w:rPr>
          <w:rFonts w:ascii="Arial" w:hAnsi="Arial" w:cs="Arial"/>
          <w:b/>
          <w:bCs/>
          <w:color w:val="000000"/>
        </w:rPr>
        <w:t>señales de seguridad contra incendio</w:t>
      </w:r>
      <w:r w:rsidRPr="00037C1D">
        <w:rPr>
          <w:rFonts w:ascii="Arial" w:hAnsi="Arial" w:cs="Arial"/>
          <w:color w:val="000000"/>
        </w:rPr>
        <w:t xml:space="preserve">, de acuerdo con los planos del proyecto y la normativa vigente. Las señales serán </w:t>
      </w:r>
      <w:r w:rsidRPr="00037C1D">
        <w:rPr>
          <w:rFonts w:ascii="Arial" w:hAnsi="Arial" w:cs="Arial"/>
          <w:b/>
          <w:bCs/>
          <w:color w:val="000000"/>
        </w:rPr>
        <w:t xml:space="preserve">carteles </w:t>
      </w:r>
      <w:proofErr w:type="spellStart"/>
      <w:r w:rsidRPr="00037C1D">
        <w:rPr>
          <w:rFonts w:ascii="Arial" w:hAnsi="Arial" w:cs="Arial"/>
          <w:b/>
          <w:bCs/>
          <w:color w:val="000000"/>
        </w:rPr>
        <w:t>fotoluminiscentes</w:t>
      </w:r>
      <w:proofErr w:type="spellEnd"/>
      <w:r w:rsidRPr="00037C1D">
        <w:rPr>
          <w:rFonts w:ascii="Arial" w:hAnsi="Arial" w:cs="Arial"/>
          <w:color w:val="000000"/>
        </w:rPr>
        <w:t xml:space="preserve"> de </w:t>
      </w:r>
      <w:r w:rsidRPr="00037C1D">
        <w:rPr>
          <w:rFonts w:ascii="Arial" w:hAnsi="Arial" w:cs="Arial"/>
          <w:b/>
          <w:bCs/>
          <w:color w:val="000000"/>
        </w:rPr>
        <w:t>30 cm x 20 cm</w:t>
      </w:r>
      <w:r w:rsidRPr="00037C1D">
        <w:rPr>
          <w:rFonts w:ascii="Arial" w:hAnsi="Arial" w:cs="Arial"/>
          <w:color w:val="000000"/>
        </w:rPr>
        <w:t>, colocados en los ambientes indicados para identificar equipos, rutas y elementos de protección contra incendios, garantizando su rápida localización y reconocimiento en condiciones normales y de emergencia.</w:t>
      </w:r>
      <w:r w:rsidRPr="00037C1D">
        <w:rPr>
          <w:rFonts w:ascii="Arial" w:hAnsi="Arial" w:cs="Arial"/>
          <w:color w:val="000000"/>
        </w:rPr>
        <w:br/>
        <w:t>Incluye la correcta fijación, alineación y ubicación visible de las señales, sin afectar los acabados existentes.</w:t>
      </w:r>
    </w:p>
    <w:p w14:paraId="4EEF5348" w14:textId="77777777" w:rsidR="00037C1D" w:rsidRPr="00037C1D" w:rsidRDefault="00037C1D" w:rsidP="00037C1D">
      <w:pPr>
        <w:spacing w:after="0" w:line="240" w:lineRule="auto"/>
        <w:jc w:val="both"/>
        <w:rPr>
          <w:rFonts w:ascii="Arial" w:hAnsi="Arial" w:cs="Arial"/>
          <w:color w:val="000000"/>
        </w:rPr>
      </w:pPr>
    </w:p>
    <w:p w14:paraId="4E5AD197" w14:textId="77777777" w:rsidR="00037C1D" w:rsidRPr="00037C1D" w:rsidRDefault="00037C1D" w:rsidP="00037C1D">
      <w:pPr>
        <w:spacing w:after="0" w:line="240" w:lineRule="auto"/>
        <w:jc w:val="both"/>
        <w:rPr>
          <w:rFonts w:ascii="Arial" w:hAnsi="Arial" w:cs="Arial"/>
          <w:b/>
          <w:bCs/>
          <w:color w:val="000000"/>
        </w:rPr>
      </w:pPr>
      <w:r w:rsidRPr="00037C1D">
        <w:rPr>
          <w:rFonts w:ascii="Arial" w:hAnsi="Arial" w:cs="Arial"/>
          <w:b/>
          <w:bCs/>
          <w:color w:val="000000"/>
        </w:rPr>
        <w:t>CARACTERÍSTICAS TÉCNICAS</w:t>
      </w:r>
    </w:p>
    <w:p w14:paraId="0D275EEE" w14:textId="77777777" w:rsidR="00037C1D" w:rsidRPr="00037C1D" w:rsidRDefault="00037C1D" w:rsidP="00EF3F09">
      <w:pPr>
        <w:numPr>
          <w:ilvl w:val="0"/>
          <w:numId w:val="105"/>
        </w:numPr>
        <w:spacing w:after="0" w:line="240" w:lineRule="auto"/>
        <w:jc w:val="both"/>
        <w:rPr>
          <w:rFonts w:ascii="Arial" w:hAnsi="Arial" w:cs="Arial"/>
          <w:color w:val="000000"/>
        </w:rPr>
      </w:pPr>
      <w:r w:rsidRPr="00037C1D">
        <w:rPr>
          <w:rFonts w:ascii="Arial" w:hAnsi="Arial" w:cs="Arial"/>
          <w:b/>
          <w:bCs/>
          <w:color w:val="000000"/>
        </w:rPr>
        <w:t>Tipo de señal:</w:t>
      </w:r>
      <w:r w:rsidRPr="00037C1D">
        <w:rPr>
          <w:rFonts w:ascii="Arial" w:hAnsi="Arial" w:cs="Arial"/>
          <w:color w:val="000000"/>
        </w:rPr>
        <w:t xml:space="preserve"> Contra incendio.</w:t>
      </w:r>
    </w:p>
    <w:p w14:paraId="3A719878" w14:textId="77777777" w:rsidR="00037C1D" w:rsidRPr="00037C1D" w:rsidRDefault="00037C1D" w:rsidP="00EF3F09">
      <w:pPr>
        <w:numPr>
          <w:ilvl w:val="0"/>
          <w:numId w:val="105"/>
        </w:numPr>
        <w:spacing w:after="0" w:line="240" w:lineRule="auto"/>
        <w:jc w:val="both"/>
        <w:rPr>
          <w:rFonts w:ascii="Arial" w:hAnsi="Arial" w:cs="Arial"/>
          <w:color w:val="000000"/>
        </w:rPr>
      </w:pPr>
      <w:r w:rsidRPr="00037C1D">
        <w:rPr>
          <w:rFonts w:ascii="Arial" w:hAnsi="Arial" w:cs="Arial"/>
          <w:b/>
          <w:bCs/>
          <w:color w:val="000000"/>
        </w:rPr>
        <w:t>Dimensiones:</w:t>
      </w:r>
      <w:r w:rsidRPr="00037C1D">
        <w:rPr>
          <w:rFonts w:ascii="Arial" w:hAnsi="Arial" w:cs="Arial"/>
          <w:color w:val="000000"/>
        </w:rPr>
        <w:t xml:space="preserve"> 30 cm x 20 cm.</w:t>
      </w:r>
    </w:p>
    <w:p w14:paraId="32F2FC6D" w14:textId="77777777" w:rsidR="00037C1D" w:rsidRPr="00037C1D" w:rsidRDefault="00037C1D" w:rsidP="00EF3F09">
      <w:pPr>
        <w:numPr>
          <w:ilvl w:val="0"/>
          <w:numId w:val="105"/>
        </w:numPr>
        <w:spacing w:after="0" w:line="240" w:lineRule="auto"/>
        <w:jc w:val="both"/>
        <w:rPr>
          <w:rFonts w:ascii="Arial" w:hAnsi="Arial" w:cs="Arial"/>
          <w:color w:val="000000"/>
        </w:rPr>
      </w:pPr>
      <w:r w:rsidRPr="00037C1D">
        <w:rPr>
          <w:rFonts w:ascii="Arial" w:hAnsi="Arial" w:cs="Arial"/>
          <w:b/>
          <w:bCs/>
          <w:color w:val="000000"/>
        </w:rPr>
        <w:t>Material:</w:t>
      </w:r>
      <w:r w:rsidRPr="00037C1D">
        <w:rPr>
          <w:rFonts w:ascii="Arial" w:hAnsi="Arial" w:cs="Arial"/>
          <w:color w:val="000000"/>
        </w:rPr>
        <w:t xml:space="preserve"> Lámina </w:t>
      </w:r>
      <w:proofErr w:type="spellStart"/>
      <w:r w:rsidRPr="00037C1D">
        <w:rPr>
          <w:rFonts w:ascii="Arial" w:hAnsi="Arial" w:cs="Arial"/>
          <w:color w:val="000000"/>
        </w:rPr>
        <w:t>fotoluminiscente</w:t>
      </w:r>
      <w:proofErr w:type="spellEnd"/>
      <w:r w:rsidRPr="00037C1D">
        <w:rPr>
          <w:rFonts w:ascii="Arial" w:hAnsi="Arial" w:cs="Arial"/>
          <w:color w:val="000000"/>
        </w:rPr>
        <w:t xml:space="preserve"> rígida o flexible, resistente a la humedad, impactos leves y desgaste.</w:t>
      </w:r>
    </w:p>
    <w:p w14:paraId="2ECAAA5B" w14:textId="77777777" w:rsidR="00037C1D" w:rsidRPr="00037C1D" w:rsidRDefault="00037C1D" w:rsidP="00EF3F09">
      <w:pPr>
        <w:numPr>
          <w:ilvl w:val="0"/>
          <w:numId w:val="105"/>
        </w:numPr>
        <w:spacing w:after="0" w:line="240" w:lineRule="auto"/>
        <w:jc w:val="both"/>
        <w:rPr>
          <w:rFonts w:ascii="Arial" w:hAnsi="Arial" w:cs="Arial"/>
          <w:color w:val="000000"/>
        </w:rPr>
      </w:pPr>
      <w:r w:rsidRPr="00037C1D">
        <w:rPr>
          <w:rFonts w:ascii="Arial" w:hAnsi="Arial" w:cs="Arial"/>
          <w:b/>
          <w:bCs/>
          <w:color w:val="000000"/>
        </w:rPr>
        <w:t>Color y simbología:</w:t>
      </w:r>
      <w:r w:rsidRPr="00037C1D">
        <w:rPr>
          <w:rFonts w:ascii="Arial" w:hAnsi="Arial" w:cs="Arial"/>
          <w:color w:val="000000"/>
        </w:rPr>
        <w:t xml:space="preserve"> Fondo rojo con pictograma blanco, conforme a la normativa de seguridad.</w:t>
      </w:r>
    </w:p>
    <w:p w14:paraId="2FF626D9" w14:textId="77777777" w:rsidR="00037C1D" w:rsidRPr="00037C1D" w:rsidRDefault="00037C1D" w:rsidP="00EF3F09">
      <w:pPr>
        <w:numPr>
          <w:ilvl w:val="0"/>
          <w:numId w:val="105"/>
        </w:numPr>
        <w:spacing w:after="0" w:line="240" w:lineRule="auto"/>
        <w:jc w:val="both"/>
        <w:rPr>
          <w:rFonts w:ascii="Arial" w:hAnsi="Arial" w:cs="Arial"/>
          <w:color w:val="000000"/>
        </w:rPr>
      </w:pPr>
      <w:r w:rsidRPr="00037C1D">
        <w:rPr>
          <w:rFonts w:ascii="Arial" w:hAnsi="Arial" w:cs="Arial"/>
          <w:b/>
          <w:bCs/>
          <w:color w:val="000000"/>
        </w:rPr>
        <w:t xml:space="preserve">Propiedad </w:t>
      </w:r>
      <w:proofErr w:type="spellStart"/>
      <w:r w:rsidRPr="00037C1D">
        <w:rPr>
          <w:rFonts w:ascii="Arial" w:hAnsi="Arial" w:cs="Arial"/>
          <w:b/>
          <w:bCs/>
          <w:color w:val="000000"/>
        </w:rPr>
        <w:t>fotoluminiscente</w:t>
      </w:r>
      <w:proofErr w:type="spellEnd"/>
      <w:r w:rsidRPr="00037C1D">
        <w:rPr>
          <w:rFonts w:ascii="Arial" w:hAnsi="Arial" w:cs="Arial"/>
          <w:b/>
          <w:bCs/>
          <w:color w:val="000000"/>
        </w:rPr>
        <w:t>:</w:t>
      </w:r>
      <w:r w:rsidRPr="00037C1D">
        <w:rPr>
          <w:rFonts w:ascii="Arial" w:hAnsi="Arial" w:cs="Arial"/>
          <w:color w:val="000000"/>
        </w:rPr>
        <w:t xml:space="preserve"> Alta visibilidad en ausencia de iluminación natural o artificial.</w:t>
      </w:r>
    </w:p>
    <w:p w14:paraId="113D18BE" w14:textId="77777777" w:rsidR="00037C1D" w:rsidRPr="00037C1D" w:rsidRDefault="00037C1D" w:rsidP="00EF3F09">
      <w:pPr>
        <w:numPr>
          <w:ilvl w:val="0"/>
          <w:numId w:val="105"/>
        </w:numPr>
        <w:spacing w:after="0" w:line="240" w:lineRule="auto"/>
        <w:jc w:val="both"/>
        <w:rPr>
          <w:rFonts w:ascii="Arial" w:hAnsi="Arial" w:cs="Arial"/>
          <w:color w:val="000000"/>
        </w:rPr>
      </w:pPr>
      <w:r w:rsidRPr="00037C1D">
        <w:rPr>
          <w:rFonts w:ascii="Arial" w:hAnsi="Arial" w:cs="Arial"/>
          <w:b/>
          <w:bCs/>
          <w:color w:val="000000"/>
        </w:rPr>
        <w:t>Aplicación:</w:t>
      </w:r>
      <w:r w:rsidRPr="00037C1D">
        <w:rPr>
          <w:rFonts w:ascii="Arial" w:hAnsi="Arial" w:cs="Arial"/>
          <w:color w:val="000000"/>
        </w:rPr>
        <w:t xml:space="preserve"> Identificación de extintores, gabinetes contra incendio, mangueras, alarmas, pulsadores y otros equipos.</w:t>
      </w:r>
    </w:p>
    <w:p w14:paraId="6FEAF68E" w14:textId="77777777" w:rsidR="00037C1D" w:rsidRPr="00037C1D" w:rsidRDefault="00037C1D" w:rsidP="00EF3F09">
      <w:pPr>
        <w:numPr>
          <w:ilvl w:val="0"/>
          <w:numId w:val="105"/>
        </w:numPr>
        <w:spacing w:after="0" w:line="240" w:lineRule="auto"/>
        <w:jc w:val="both"/>
        <w:rPr>
          <w:rFonts w:ascii="Arial" w:hAnsi="Arial" w:cs="Arial"/>
          <w:color w:val="000000"/>
        </w:rPr>
      </w:pPr>
      <w:r w:rsidRPr="00037C1D">
        <w:rPr>
          <w:rFonts w:ascii="Arial" w:hAnsi="Arial" w:cs="Arial"/>
          <w:b/>
          <w:bCs/>
          <w:color w:val="000000"/>
        </w:rPr>
        <w:t>Ubicación:</w:t>
      </w:r>
      <w:r w:rsidRPr="00037C1D">
        <w:rPr>
          <w:rFonts w:ascii="Arial" w:hAnsi="Arial" w:cs="Arial"/>
          <w:color w:val="000000"/>
        </w:rPr>
        <w:t xml:space="preserve"> Según planos de señalización y criterios de seguridad del proyecto.</w:t>
      </w:r>
    </w:p>
    <w:p w14:paraId="24019502" w14:textId="77777777" w:rsidR="00037C1D" w:rsidRPr="00037C1D" w:rsidRDefault="00037C1D" w:rsidP="00EF3F09">
      <w:pPr>
        <w:numPr>
          <w:ilvl w:val="0"/>
          <w:numId w:val="105"/>
        </w:numPr>
        <w:spacing w:after="0" w:line="240" w:lineRule="auto"/>
        <w:jc w:val="both"/>
        <w:rPr>
          <w:rFonts w:ascii="Arial" w:hAnsi="Arial" w:cs="Arial"/>
          <w:color w:val="000000"/>
        </w:rPr>
      </w:pPr>
      <w:r w:rsidRPr="00037C1D">
        <w:rPr>
          <w:rFonts w:ascii="Arial" w:hAnsi="Arial" w:cs="Arial"/>
          <w:b/>
          <w:bCs/>
          <w:color w:val="000000"/>
        </w:rPr>
        <w:t>Fijación:</w:t>
      </w:r>
      <w:r w:rsidRPr="00037C1D">
        <w:rPr>
          <w:rFonts w:ascii="Arial" w:hAnsi="Arial" w:cs="Arial"/>
          <w:color w:val="000000"/>
        </w:rPr>
        <w:t xml:space="preserve"> Adhesivo industrial, tornillería oculta u otro sistema adecuado al tipo de superficie.</w:t>
      </w:r>
    </w:p>
    <w:p w14:paraId="6BBE2519" w14:textId="77777777" w:rsidR="00037C1D" w:rsidRPr="00037C1D" w:rsidRDefault="00037C1D" w:rsidP="00037C1D">
      <w:pPr>
        <w:spacing w:after="0" w:line="240" w:lineRule="auto"/>
        <w:jc w:val="both"/>
        <w:rPr>
          <w:rFonts w:ascii="Arial" w:hAnsi="Arial" w:cs="Arial"/>
          <w:color w:val="000000"/>
        </w:rPr>
      </w:pPr>
    </w:p>
    <w:p w14:paraId="78A212D6" w14:textId="77777777" w:rsidR="00037C1D" w:rsidRPr="00037C1D" w:rsidRDefault="00037C1D" w:rsidP="00037C1D">
      <w:pPr>
        <w:spacing w:after="0" w:line="240" w:lineRule="auto"/>
        <w:jc w:val="both"/>
        <w:rPr>
          <w:rFonts w:ascii="Arial" w:hAnsi="Arial" w:cs="Arial"/>
          <w:b/>
          <w:bCs/>
          <w:color w:val="000000"/>
        </w:rPr>
      </w:pPr>
      <w:r w:rsidRPr="00037C1D">
        <w:rPr>
          <w:rFonts w:ascii="Arial" w:hAnsi="Arial" w:cs="Arial"/>
          <w:b/>
          <w:bCs/>
          <w:color w:val="000000"/>
        </w:rPr>
        <w:t>MATERIALES INCLUIDOS</w:t>
      </w:r>
    </w:p>
    <w:p w14:paraId="7CB9852A" w14:textId="77777777" w:rsidR="00037C1D" w:rsidRPr="00037C1D" w:rsidRDefault="00037C1D" w:rsidP="00EF3F09">
      <w:pPr>
        <w:numPr>
          <w:ilvl w:val="0"/>
          <w:numId w:val="106"/>
        </w:numPr>
        <w:spacing w:after="0" w:line="240" w:lineRule="auto"/>
        <w:jc w:val="both"/>
        <w:rPr>
          <w:rFonts w:ascii="Arial" w:hAnsi="Arial" w:cs="Arial"/>
          <w:color w:val="000000"/>
        </w:rPr>
      </w:pPr>
      <w:r w:rsidRPr="00037C1D">
        <w:rPr>
          <w:rFonts w:ascii="Arial" w:hAnsi="Arial" w:cs="Arial"/>
          <w:color w:val="000000"/>
        </w:rPr>
        <w:t xml:space="preserve">Carteles </w:t>
      </w:r>
      <w:proofErr w:type="spellStart"/>
      <w:r w:rsidRPr="00037C1D">
        <w:rPr>
          <w:rFonts w:ascii="Arial" w:hAnsi="Arial" w:cs="Arial"/>
          <w:color w:val="000000"/>
        </w:rPr>
        <w:t>fotoluminiscentes</w:t>
      </w:r>
      <w:proofErr w:type="spellEnd"/>
      <w:r w:rsidRPr="00037C1D">
        <w:rPr>
          <w:rFonts w:ascii="Arial" w:hAnsi="Arial" w:cs="Arial"/>
          <w:color w:val="000000"/>
        </w:rPr>
        <w:t xml:space="preserve"> contra incendio (30 cm x 20 cm).</w:t>
      </w:r>
    </w:p>
    <w:p w14:paraId="74368BF9" w14:textId="77777777" w:rsidR="00037C1D" w:rsidRPr="00037C1D" w:rsidRDefault="00037C1D" w:rsidP="00EF3F09">
      <w:pPr>
        <w:numPr>
          <w:ilvl w:val="0"/>
          <w:numId w:val="106"/>
        </w:numPr>
        <w:spacing w:after="0" w:line="240" w:lineRule="auto"/>
        <w:jc w:val="both"/>
        <w:rPr>
          <w:rFonts w:ascii="Arial" w:hAnsi="Arial" w:cs="Arial"/>
          <w:color w:val="000000"/>
        </w:rPr>
      </w:pPr>
      <w:r w:rsidRPr="00037C1D">
        <w:rPr>
          <w:rFonts w:ascii="Arial" w:hAnsi="Arial" w:cs="Arial"/>
          <w:color w:val="000000"/>
        </w:rPr>
        <w:t>Adhesivos industriales, tarugos, tornillos u otros elementos de fijación.</w:t>
      </w:r>
    </w:p>
    <w:p w14:paraId="6BA4C910" w14:textId="77777777" w:rsidR="00037C1D" w:rsidRPr="00037C1D" w:rsidRDefault="00037C1D" w:rsidP="00EF3F09">
      <w:pPr>
        <w:numPr>
          <w:ilvl w:val="0"/>
          <w:numId w:val="106"/>
        </w:numPr>
        <w:spacing w:after="0" w:line="240" w:lineRule="auto"/>
        <w:jc w:val="both"/>
        <w:rPr>
          <w:rFonts w:ascii="Arial" w:hAnsi="Arial" w:cs="Arial"/>
          <w:color w:val="000000"/>
        </w:rPr>
      </w:pPr>
      <w:r w:rsidRPr="00037C1D">
        <w:rPr>
          <w:rFonts w:ascii="Arial" w:hAnsi="Arial" w:cs="Arial"/>
          <w:color w:val="000000"/>
        </w:rPr>
        <w:t>Herramientas menores y accesorios necesarios para la instalación.</w:t>
      </w:r>
    </w:p>
    <w:p w14:paraId="2BC26386" w14:textId="77777777" w:rsidR="00037C1D" w:rsidRPr="00037C1D" w:rsidRDefault="00037C1D" w:rsidP="00037C1D">
      <w:pPr>
        <w:spacing w:after="0" w:line="240" w:lineRule="auto"/>
        <w:jc w:val="both"/>
        <w:rPr>
          <w:rFonts w:ascii="Arial" w:hAnsi="Arial" w:cs="Arial"/>
          <w:color w:val="000000"/>
        </w:rPr>
      </w:pPr>
    </w:p>
    <w:p w14:paraId="5B70D722" w14:textId="77777777" w:rsidR="00037C1D" w:rsidRPr="00037C1D" w:rsidRDefault="00037C1D" w:rsidP="00037C1D">
      <w:pPr>
        <w:spacing w:after="0" w:line="240" w:lineRule="auto"/>
        <w:jc w:val="both"/>
        <w:rPr>
          <w:rFonts w:ascii="Arial" w:hAnsi="Arial" w:cs="Arial"/>
          <w:b/>
          <w:bCs/>
          <w:color w:val="000000"/>
        </w:rPr>
      </w:pPr>
      <w:r w:rsidRPr="00037C1D">
        <w:rPr>
          <w:rFonts w:ascii="Arial" w:hAnsi="Arial" w:cs="Arial"/>
          <w:b/>
          <w:bCs/>
          <w:color w:val="000000"/>
        </w:rPr>
        <w:t>PROCEDIMIENTO CONSTRUCTIVO</w:t>
      </w:r>
    </w:p>
    <w:p w14:paraId="12FA09D2" w14:textId="77777777" w:rsidR="00037C1D" w:rsidRPr="00037C1D" w:rsidRDefault="00037C1D" w:rsidP="00EF3F09">
      <w:pPr>
        <w:numPr>
          <w:ilvl w:val="0"/>
          <w:numId w:val="107"/>
        </w:numPr>
        <w:spacing w:after="0" w:line="240" w:lineRule="auto"/>
        <w:jc w:val="both"/>
        <w:rPr>
          <w:rFonts w:ascii="Arial" w:hAnsi="Arial" w:cs="Arial"/>
          <w:color w:val="000000"/>
        </w:rPr>
      </w:pPr>
      <w:r w:rsidRPr="00037C1D">
        <w:rPr>
          <w:rFonts w:ascii="Arial" w:hAnsi="Arial" w:cs="Arial"/>
          <w:b/>
          <w:bCs/>
          <w:color w:val="000000"/>
        </w:rPr>
        <w:t>Revisión de planos:</w:t>
      </w:r>
      <w:r w:rsidRPr="00037C1D">
        <w:rPr>
          <w:rFonts w:ascii="Arial" w:hAnsi="Arial" w:cs="Arial"/>
          <w:color w:val="000000"/>
        </w:rPr>
        <w:t xml:space="preserve"> Verificación de la ubicación y tipo de señal contra incendio a instalar.</w:t>
      </w:r>
    </w:p>
    <w:p w14:paraId="1D57884B" w14:textId="77777777" w:rsidR="00037C1D" w:rsidRPr="00037C1D" w:rsidRDefault="00037C1D" w:rsidP="00EF3F09">
      <w:pPr>
        <w:numPr>
          <w:ilvl w:val="0"/>
          <w:numId w:val="107"/>
        </w:numPr>
        <w:spacing w:after="0" w:line="240" w:lineRule="auto"/>
        <w:jc w:val="both"/>
        <w:rPr>
          <w:rFonts w:ascii="Arial" w:hAnsi="Arial" w:cs="Arial"/>
          <w:color w:val="000000"/>
        </w:rPr>
      </w:pPr>
      <w:r w:rsidRPr="00037C1D">
        <w:rPr>
          <w:rFonts w:ascii="Arial" w:hAnsi="Arial" w:cs="Arial"/>
          <w:b/>
          <w:bCs/>
          <w:color w:val="000000"/>
        </w:rPr>
        <w:t>Preparación de superficie:</w:t>
      </w:r>
      <w:r w:rsidRPr="00037C1D">
        <w:rPr>
          <w:rFonts w:ascii="Arial" w:hAnsi="Arial" w:cs="Arial"/>
          <w:color w:val="000000"/>
        </w:rPr>
        <w:t xml:space="preserve"> Limpieza y acondicionamiento del área de instalación.</w:t>
      </w:r>
    </w:p>
    <w:p w14:paraId="42147844" w14:textId="77777777" w:rsidR="00037C1D" w:rsidRPr="00037C1D" w:rsidRDefault="00037C1D" w:rsidP="00EF3F09">
      <w:pPr>
        <w:numPr>
          <w:ilvl w:val="0"/>
          <w:numId w:val="107"/>
        </w:numPr>
        <w:spacing w:after="0" w:line="240" w:lineRule="auto"/>
        <w:jc w:val="both"/>
        <w:rPr>
          <w:rFonts w:ascii="Arial" w:hAnsi="Arial" w:cs="Arial"/>
          <w:color w:val="000000"/>
        </w:rPr>
      </w:pPr>
      <w:r w:rsidRPr="00037C1D">
        <w:rPr>
          <w:rFonts w:ascii="Arial" w:hAnsi="Arial" w:cs="Arial"/>
          <w:b/>
          <w:bCs/>
          <w:color w:val="000000"/>
        </w:rPr>
        <w:t>Instalación de señales:</w:t>
      </w:r>
    </w:p>
    <w:p w14:paraId="2656AC6F" w14:textId="77777777" w:rsidR="00037C1D" w:rsidRPr="00037C1D" w:rsidRDefault="00037C1D" w:rsidP="00EF3F09">
      <w:pPr>
        <w:numPr>
          <w:ilvl w:val="1"/>
          <w:numId w:val="107"/>
        </w:numPr>
        <w:spacing w:after="0" w:line="240" w:lineRule="auto"/>
        <w:jc w:val="both"/>
        <w:rPr>
          <w:rFonts w:ascii="Arial" w:hAnsi="Arial" w:cs="Arial"/>
          <w:color w:val="000000"/>
        </w:rPr>
      </w:pPr>
      <w:r w:rsidRPr="00037C1D">
        <w:rPr>
          <w:rFonts w:ascii="Arial" w:hAnsi="Arial" w:cs="Arial"/>
          <w:color w:val="000000"/>
        </w:rPr>
        <w:t>Colocación del cartel respetando la altura, orientación y visibilidad establecida en planos.</w:t>
      </w:r>
    </w:p>
    <w:p w14:paraId="6621EF18" w14:textId="77777777" w:rsidR="00037C1D" w:rsidRPr="00037C1D" w:rsidRDefault="00037C1D" w:rsidP="00EF3F09">
      <w:pPr>
        <w:numPr>
          <w:ilvl w:val="1"/>
          <w:numId w:val="107"/>
        </w:numPr>
        <w:spacing w:after="0" w:line="240" w:lineRule="auto"/>
        <w:jc w:val="both"/>
        <w:rPr>
          <w:rFonts w:ascii="Arial" w:hAnsi="Arial" w:cs="Arial"/>
          <w:color w:val="000000"/>
        </w:rPr>
      </w:pPr>
      <w:r w:rsidRPr="00037C1D">
        <w:rPr>
          <w:rFonts w:ascii="Arial" w:hAnsi="Arial" w:cs="Arial"/>
          <w:color w:val="000000"/>
        </w:rPr>
        <w:t>Asegurar fijación firme y alineación correcta.</w:t>
      </w:r>
    </w:p>
    <w:p w14:paraId="3EDE6494" w14:textId="77777777" w:rsidR="00037C1D" w:rsidRPr="00037C1D" w:rsidRDefault="00037C1D" w:rsidP="00EF3F09">
      <w:pPr>
        <w:numPr>
          <w:ilvl w:val="0"/>
          <w:numId w:val="107"/>
        </w:numPr>
        <w:spacing w:after="0" w:line="240" w:lineRule="auto"/>
        <w:jc w:val="both"/>
        <w:rPr>
          <w:rFonts w:ascii="Arial" w:hAnsi="Arial" w:cs="Arial"/>
          <w:color w:val="000000"/>
        </w:rPr>
      </w:pPr>
      <w:r w:rsidRPr="00037C1D">
        <w:rPr>
          <w:rFonts w:ascii="Arial" w:hAnsi="Arial" w:cs="Arial"/>
          <w:b/>
          <w:bCs/>
          <w:color w:val="000000"/>
        </w:rPr>
        <w:t>Verificación final:</w:t>
      </w:r>
      <w:r w:rsidRPr="00037C1D">
        <w:rPr>
          <w:rFonts w:ascii="Arial" w:hAnsi="Arial" w:cs="Arial"/>
          <w:color w:val="000000"/>
        </w:rPr>
        <w:t xml:space="preserve"> Revisión de visibilidad, estabilidad y correcta identificación del equipo señalado.</w:t>
      </w:r>
    </w:p>
    <w:p w14:paraId="74C55B14" w14:textId="77777777" w:rsidR="00037C1D" w:rsidRPr="00037C1D" w:rsidRDefault="00037C1D" w:rsidP="00037C1D">
      <w:pPr>
        <w:spacing w:after="0" w:line="240" w:lineRule="auto"/>
        <w:jc w:val="both"/>
        <w:rPr>
          <w:rFonts w:ascii="Arial" w:hAnsi="Arial" w:cs="Arial"/>
          <w:color w:val="000000"/>
        </w:rPr>
      </w:pPr>
    </w:p>
    <w:p w14:paraId="5243FBE3" w14:textId="77777777" w:rsidR="00037C1D" w:rsidRPr="00037C1D" w:rsidRDefault="00037C1D" w:rsidP="00037C1D">
      <w:pPr>
        <w:spacing w:after="0" w:line="240" w:lineRule="auto"/>
        <w:jc w:val="both"/>
        <w:rPr>
          <w:rFonts w:ascii="Arial" w:hAnsi="Arial" w:cs="Arial"/>
          <w:b/>
          <w:bCs/>
          <w:color w:val="000000"/>
        </w:rPr>
      </w:pPr>
      <w:r w:rsidRPr="00037C1D">
        <w:rPr>
          <w:rFonts w:ascii="Arial" w:hAnsi="Arial" w:cs="Arial"/>
          <w:b/>
          <w:bCs/>
          <w:color w:val="000000"/>
        </w:rPr>
        <w:t>SISTEMA DE CONTROL DE CALIDAD</w:t>
      </w:r>
    </w:p>
    <w:p w14:paraId="1523036B" w14:textId="77777777" w:rsidR="00037C1D" w:rsidRPr="00037C1D" w:rsidRDefault="00037C1D" w:rsidP="00EF3F09">
      <w:pPr>
        <w:numPr>
          <w:ilvl w:val="0"/>
          <w:numId w:val="108"/>
        </w:numPr>
        <w:spacing w:after="0" w:line="240" w:lineRule="auto"/>
        <w:jc w:val="both"/>
        <w:rPr>
          <w:rFonts w:ascii="Arial" w:hAnsi="Arial" w:cs="Arial"/>
          <w:color w:val="000000"/>
        </w:rPr>
      </w:pPr>
      <w:r w:rsidRPr="00037C1D">
        <w:rPr>
          <w:rFonts w:ascii="Arial" w:hAnsi="Arial" w:cs="Arial"/>
          <w:color w:val="000000"/>
        </w:rPr>
        <w:t>Verificación visual del cumplimiento de dimensiones, colores y simbología reglamentaria.</w:t>
      </w:r>
    </w:p>
    <w:p w14:paraId="7B46CC13" w14:textId="77777777" w:rsidR="00037C1D" w:rsidRPr="00037C1D" w:rsidRDefault="00037C1D" w:rsidP="00EF3F09">
      <w:pPr>
        <w:numPr>
          <w:ilvl w:val="0"/>
          <w:numId w:val="108"/>
        </w:numPr>
        <w:spacing w:after="0" w:line="240" w:lineRule="auto"/>
        <w:jc w:val="both"/>
        <w:rPr>
          <w:rFonts w:ascii="Arial" w:hAnsi="Arial" w:cs="Arial"/>
          <w:color w:val="000000"/>
        </w:rPr>
      </w:pPr>
      <w:r w:rsidRPr="00037C1D">
        <w:rPr>
          <w:rFonts w:ascii="Arial" w:hAnsi="Arial" w:cs="Arial"/>
          <w:color w:val="000000"/>
        </w:rPr>
        <w:t>Comprobación de correcta ubicación conforme a planos.</w:t>
      </w:r>
    </w:p>
    <w:p w14:paraId="660FFB8C" w14:textId="77777777" w:rsidR="00037C1D" w:rsidRPr="00037C1D" w:rsidRDefault="00037C1D" w:rsidP="00EF3F09">
      <w:pPr>
        <w:numPr>
          <w:ilvl w:val="0"/>
          <w:numId w:val="108"/>
        </w:numPr>
        <w:spacing w:after="0" w:line="240" w:lineRule="auto"/>
        <w:jc w:val="both"/>
        <w:rPr>
          <w:rFonts w:ascii="Arial" w:hAnsi="Arial" w:cs="Arial"/>
          <w:color w:val="000000"/>
        </w:rPr>
      </w:pPr>
      <w:r w:rsidRPr="00037C1D">
        <w:rPr>
          <w:rFonts w:ascii="Arial" w:hAnsi="Arial" w:cs="Arial"/>
          <w:color w:val="000000"/>
        </w:rPr>
        <w:t>Revisión de la fijación y durabilidad de la señal.</w:t>
      </w:r>
    </w:p>
    <w:p w14:paraId="0E321370" w14:textId="77777777" w:rsidR="00037C1D" w:rsidRPr="00037C1D" w:rsidRDefault="00037C1D" w:rsidP="00EF3F09">
      <w:pPr>
        <w:numPr>
          <w:ilvl w:val="0"/>
          <w:numId w:val="108"/>
        </w:numPr>
        <w:spacing w:after="0" w:line="240" w:lineRule="auto"/>
        <w:jc w:val="both"/>
        <w:rPr>
          <w:rFonts w:ascii="Arial" w:hAnsi="Arial" w:cs="Arial"/>
          <w:color w:val="000000"/>
        </w:rPr>
      </w:pPr>
      <w:r w:rsidRPr="00037C1D">
        <w:rPr>
          <w:rFonts w:ascii="Arial" w:hAnsi="Arial" w:cs="Arial"/>
          <w:color w:val="000000"/>
        </w:rPr>
        <w:t>Aprobación final del Supervisor de Obra.</w:t>
      </w:r>
    </w:p>
    <w:p w14:paraId="3220608B" w14:textId="77777777" w:rsidR="00037C1D" w:rsidRPr="00037C1D" w:rsidRDefault="00037C1D" w:rsidP="00037C1D">
      <w:pPr>
        <w:spacing w:after="0" w:line="240" w:lineRule="auto"/>
        <w:jc w:val="both"/>
        <w:rPr>
          <w:rFonts w:ascii="Arial" w:hAnsi="Arial" w:cs="Arial"/>
          <w:color w:val="000000"/>
        </w:rPr>
      </w:pPr>
    </w:p>
    <w:p w14:paraId="1F247875" w14:textId="77777777" w:rsidR="00037C1D" w:rsidRPr="00037C1D" w:rsidRDefault="00037C1D" w:rsidP="00037C1D">
      <w:pPr>
        <w:spacing w:after="0" w:line="240" w:lineRule="auto"/>
        <w:jc w:val="both"/>
        <w:rPr>
          <w:rFonts w:ascii="Arial" w:hAnsi="Arial" w:cs="Arial"/>
          <w:b/>
          <w:bCs/>
          <w:color w:val="000000"/>
        </w:rPr>
      </w:pPr>
      <w:r w:rsidRPr="00037C1D">
        <w:rPr>
          <w:rFonts w:ascii="Arial" w:hAnsi="Arial" w:cs="Arial"/>
          <w:b/>
          <w:bCs/>
          <w:color w:val="000000"/>
        </w:rPr>
        <w:t>MÉTODO DE MEDICIÓN</w:t>
      </w:r>
    </w:p>
    <w:p w14:paraId="552DF0AD" w14:textId="77777777" w:rsidR="00037C1D" w:rsidRPr="00037C1D" w:rsidRDefault="00037C1D" w:rsidP="00EF3F09">
      <w:pPr>
        <w:numPr>
          <w:ilvl w:val="0"/>
          <w:numId w:val="109"/>
        </w:numPr>
        <w:spacing w:after="0" w:line="240" w:lineRule="auto"/>
        <w:jc w:val="both"/>
        <w:rPr>
          <w:rFonts w:ascii="Arial" w:hAnsi="Arial" w:cs="Arial"/>
          <w:color w:val="000000"/>
        </w:rPr>
      </w:pPr>
      <w:r w:rsidRPr="00037C1D">
        <w:rPr>
          <w:rFonts w:ascii="Arial" w:hAnsi="Arial" w:cs="Arial"/>
          <w:color w:val="000000"/>
        </w:rPr>
        <w:t xml:space="preserve">La medición se realizará por </w:t>
      </w:r>
      <w:r w:rsidRPr="00037C1D">
        <w:rPr>
          <w:rFonts w:ascii="Arial" w:hAnsi="Arial" w:cs="Arial"/>
          <w:b/>
          <w:bCs/>
          <w:color w:val="000000"/>
        </w:rPr>
        <w:t>unidad (</w:t>
      </w:r>
      <w:proofErr w:type="spellStart"/>
      <w:r w:rsidRPr="00037C1D">
        <w:rPr>
          <w:rFonts w:ascii="Arial" w:hAnsi="Arial" w:cs="Arial"/>
          <w:b/>
          <w:bCs/>
          <w:color w:val="000000"/>
        </w:rPr>
        <w:t>und</w:t>
      </w:r>
      <w:proofErr w:type="spellEnd"/>
      <w:r w:rsidRPr="00037C1D">
        <w:rPr>
          <w:rFonts w:ascii="Arial" w:hAnsi="Arial" w:cs="Arial"/>
          <w:b/>
          <w:bCs/>
          <w:color w:val="000000"/>
        </w:rPr>
        <w:t>)</w:t>
      </w:r>
      <w:r w:rsidRPr="00037C1D">
        <w:rPr>
          <w:rFonts w:ascii="Arial" w:hAnsi="Arial" w:cs="Arial"/>
          <w:color w:val="000000"/>
        </w:rPr>
        <w:t xml:space="preserve"> de señal de seguridad contra incendio instalada y aceptada por la Supervisión.</w:t>
      </w:r>
    </w:p>
    <w:p w14:paraId="5E770452" w14:textId="77777777" w:rsidR="00037C1D" w:rsidRPr="00037C1D" w:rsidRDefault="00037C1D" w:rsidP="00EF3F09">
      <w:pPr>
        <w:numPr>
          <w:ilvl w:val="0"/>
          <w:numId w:val="109"/>
        </w:numPr>
        <w:spacing w:after="0" w:line="240" w:lineRule="auto"/>
        <w:jc w:val="both"/>
        <w:rPr>
          <w:rFonts w:ascii="Arial" w:hAnsi="Arial" w:cs="Arial"/>
          <w:color w:val="000000"/>
        </w:rPr>
      </w:pPr>
      <w:r w:rsidRPr="00037C1D">
        <w:rPr>
          <w:rFonts w:ascii="Arial" w:hAnsi="Arial" w:cs="Arial"/>
          <w:color w:val="000000"/>
        </w:rPr>
        <w:t>No se considerarán señales mal ubicadas, incompletas o no conformes a planos.</w:t>
      </w:r>
    </w:p>
    <w:p w14:paraId="16EDB813" w14:textId="77777777" w:rsidR="00037C1D" w:rsidRPr="00037C1D" w:rsidRDefault="00037C1D" w:rsidP="00037C1D">
      <w:pPr>
        <w:spacing w:after="0" w:line="240" w:lineRule="auto"/>
        <w:jc w:val="both"/>
        <w:rPr>
          <w:rFonts w:ascii="Arial" w:hAnsi="Arial" w:cs="Arial"/>
          <w:color w:val="000000"/>
        </w:rPr>
      </w:pPr>
    </w:p>
    <w:p w14:paraId="38BB752A" w14:textId="77777777" w:rsidR="00037C1D" w:rsidRPr="00037C1D" w:rsidRDefault="00037C1D" w:rsidP="00037C1D">
      <w:pPr>
        <w:spacing w:after="0" w:line="240" w:lineRule="auto"/>
        <w:jc w:val="both"/>
        <w:rPr>
          <w:rFonts w:ascii="Arial" w:hAnsi="Arial" w:cs="Arial"/>
          <w:b/>
          <w:bCs/>
          <w:color w:val="000000"/>
        </w:rPr>
      </w:pPr>
      <w:r w:rsidRPr="00037C1D">
        <w:rPr>
          <w:rFonts w:ascii="Arial" w:hAnsi="Arial" w:cs="Arial"/>
          <w:b/>
          <w:bCs/>
          <w:color w:val="000000"/>
        </w:rPr>
        <w:t>CONDICIONES DE PAGO</w:t>
      </w:r>
    </w:p>
    <w:p w14:paraId="0A8A91F2" w14:textId="77777777" w:rsidR="00037C1D" w:rsidRPr="00037C1D" w:rsidRDefault="00037C1D" w:rsidP="00EF3F09">
      <w:pPr>
        <w:numPr>
          <w:ilvl w:val="0"/>
          <w:numId w:val="110"/>
        </w:numPr>
        <w:spacing w:after="0" w:line="240" w:lineRule="auto"/>
        <w:jc w:val="both"/>
        <w:rPr>
          <w:rFonts w:ascii="Arial" w:hAnsi="Arial" w:cs="Arial"/>
          <w:color w:val="000000"/>
        </w:rPr>
      </w:pPr>
      <w:r w:rsidRPr="00037C1D">
        <w:rPr>
          <w:rFonts w:ascii="Arial" w:hAnsi="Arial" w:cs="Arial"/>
          <w:color w:val="000000"/>
        </w:rPr>
        <w:t xml:space="preserve">El pago se efectuará por </w:t>
      </w:r>
      <w:r w:rsidRPr="00037C1D">
        <w:rPr>
          <w:rFonts w:ascii="Arial" w:hAnsi="Arial" w:cs="Arial"/>
          <w:b/>
          <w:bCs/>
          <w:color w:val="000000"/>
        </w:rPr>
        <w:t>unidad (</w:t>
      </w:r>
      <w:proofErr w:type="spellStart"/>
      <w:r w:rsidRPr="00037C1D">
        <w:rPr>
          <w:rFonts w:ascii="Arial" w:hAnsi="Arial" w:cs="Arial"/>
          <w:b/>
          <w:bCs/>
          <w:color w:val="000000"/>
        </w:rPr>
        <w:t>und</w:t>
      </w:r>
      <w:proofErr w:type="spellEnd"/>
      <w:r w:rsidRPr="00037C1D">
        <w:rPr>
          <w:rFonts w:ascii="Arial" w:hAnsi="Arial" w:cs="Arial"/>
          <w:b/>
          <w:bCs/>
          <w:color w:val="000000"/>
        </w:rPr>
        <w:t>)</w:t>
      </w:r>
      <w:r w:rsidRPr="00037C1D">
        <w:rPr>
          <w:rFonts w:ascii="Arial" w:hAnsi="Arial" w:cs="Arial"/>
          <w:color w:val="000000"/>
        </w:rPr>
        <w:t xml:space="preserve"> de señal instalada, según precio unitario contractual.</w:t>
      </w:r>
    </w:p>
    <w:p w14:paraId="010DA18C" w14:textId="77777777" w:rsidR="00037C1D" w:rsidRPr="00037C1D" w:rsidRDefault="00037C1D" w:rsidP="00EF3F09">
      <w:pPr>
        <w:numPr>
          <w:ilvl w:val="0"/>
          <w:numId w:val="110"/>
        </w:numPr>
        <w:spacing w:after="0" w:line="240" w:lineRule="auto"/>
        <w:jc w:val="both"/>
        <w:rPr>
          <w:rFonts w:ascii="Arial" w:hAnsi="Arial" w:cs="Arial"/>
          <w:color w:val="000000"/>
        </w:rPr>
      </w:pPr>
      <w:r w:rsidRPr="00037C1D">
        <w:rPr>
          <w:rFonts w:ascii="Arial" w:hAnsi="Arial" w:cs="Arial"/>
          <w:color w:val="000000"/>
        </w:rPr>
        <w:t xml:space="preserve">El precio incluye: suministro del cartel </w:t>
      </w:r>
      <w:proofErr w:type="spellStart"/>
      <w:r w:rsidRPr="00037C1D">
        <w:rPr>
          <w:rFonts w:ascii="Arial" w:hAnsi="Arial" w:cs="Arial"/>
          <w:color w:val="000000"/>
        </w:rPr>
        <w:t>fotoluminiscente</w:t>
      </w:r>
      <w:proofErr w:type="spellEnd"/>
      <w:r w:rsidRPr="00037C1D">
        <w:rPr>
          <w:rFonts w:ascii="Arial" w:hAnsi="Arial" w:cs="Arial"/>
          <w:color w:val="000000"/>
        </w:rPr>
        <w:t>, materiales de fijación, mano de obra, herramientas, transporte e instalación completa.</w:t>
      </w:r>
    </w:p>
    <w:p w14:paraId="02FB26EB" w14:textId="77777777" w:rsidR="00037C1D" w:rsidRPr="00037C1D" w:rsidRDefault="00037C1D" w:rsidP="00EF3F09">
      <w:pPr>
        <w:numPr>
          <w:ilvl w:val="0"/>
          <w:numId w:val="110"/>
        </w:numPr>
        <w:spacing w:after="0" w:line="240" w:lineRule="auto"/>
        <w:jc w:val="both"/>
        <w:rPr>
          <w:rFonts w:ascii="Arial" w:hAnsi="Arial" w:cs="Arial"/>
          <w:color w:val="000000"/>
        </w:rPr>
      </w:pPr>
      <w:r w:rsidRPr="00037C1D">
        <w:rPr>
          <w:rFonts w:ascii="Arial" w:hAnsi="Arial" w:cs="Arial"/>
          <w:color w:val="000000"/>
        </w:rPr>
        <w:t>El pago estará sujeto a la conformidad del Supervisor de Obra.</w:t>
      </w:r>
    </w:p>
    <w:p w14:paraId="7810BB8B" w14:textId="77777777" w:rsidR="00037C1D" w:rsidRPr="00037C1D" w:rsidRDefault="00037C1D" w:rsidP="00037C1D">
      <w:pPr>
        <w:spacing w:after="0" w:line="240" w:lineRule="auto"/>
        <w:jc w:val="both"/>
        <w:rPr>
          <w:rFonts w:ascii="Arial" w:hAnsi="Arial" w:cs="Arial"/>
          <w:color w:val="000000"/>
        </w:rPr>
      </w:pPr>
    </w:p>
    <w:p w14:paraId="34F7B559" w14:textId="77777777" w:rsidR="00037C1D" w:rsidRPr="00037C1D" w:rsidRDefault="00037C1D" w:rsidP="00037C1D">
      <w:pPr>
        <w:numPr>
          <w:ilvl w:val="4"/>
          <w:numId w:val="15"/>
        </w:numPr>
        <w:tabs>
          <w:tab w:val="left" w:pos="567"/>
          <w:tab w:val="left" w:pos="1134"/>
        </w:tabs>
        <w:autoSpaceDE w:val="0"/>
        <w:autoSpaceDN w:val="0"/>
        <w:adjustRightInd w:val="0"/>
        <w:spacing w:after="0" w:line="240" w:lineRule="auto"/>
        <w:ind w:left="851"/>
        <w:contextualSpacing/>
        <w:jc w:val="both"/>
        <w:rPr>
          <w:rFonts w:ascii="Arial" w:hAnsi="Arial" w:cs="Arial"/>
          <w:b/>
          <w:color w:val="000000"/>
        </w:rPr>
      </w:pPr>
      <w:r w:rsidRPr="00037C1D">
        <w:rPr>
          <w:rFonts w:ascii="Arial" w:hAnsi="Arial" w:cs="Arial"/>
          <w:b/>
          <w:color w:val="000000"/>
        </w:rPr>
        <w:t>SEÑALES DE SEGURIDAD (SEGÚN PLANOS) - PRECAUCIÓN (CARTEL FOTOLUMINISCENTE 30 CM X 20 CM)</w:t>
      </w:r>
    </w:p>
    <w:p w14:paraId="1DF4ED94" w14:textId="77777777" w:rsidR="00037C1D" w:rsidRPr="00037C1D" w:rsidRDefault="00037C1D" w:rsidP="00037C1D">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584AFCDD" w14:textId="77777777" w:rsidR="00037C1D" w:rsidRPr="00037C1D" w:rsidRDefault="00037C1D" w:rsidP="00037C1D">
      <w:pPr>
        <w:spacing w:after="0" w:line="240" w:lineRule="auto"/>
        <w:jc w:val="both"/>
        <w:rPr>
          <w:rFonts w:ascii="Arial" w:hAnsi="Arial" w:cs="Arial"/>
          <w:b/>
          <w:bCs/>
          <w:color w:val="000000"/>
        </w:rPr>
      </w:pPr>
      <w:r w:rsidRPr="00037C1D">
        <w:rPr>
          <w:rFonts w:ascii="Arial" w:hAnsi="Arial" w:cs="Arial"/>
          <w:b/>
          <w:bCs/>
          <w:color w:val="000000"/>
        </w:rPr>
        <w:t>DESCRIPCIÓN DE TRABAJOS</w:t>
      </w:r>
    </w:p>
    <w:p w14:paraId="4FD389AB" w14:textId="77777777" w:rsidR="00037C1D" w:rsidRPr="00037C1D" w:rsidRDefault="00037C1D" w:rsidP="00037C1D">
      <w:pPr>
        <w:spacing w:after="0" w:line="240" w:lineRule="auto"/>
        <w:jc w:val="both"/>
        <w:rPr>
          <w:rFonts w:ascii="Arial" w:hAnsi="Arial" w:cs="Arial"/>
          <w:color w:val="000000"/>
        </w:rPr>
      </w:pPr>
      <w:r w:rsidRPr="00037C1D">
        <w:rPr>
          <w:rFonts w:ascii="Arial" w:hAnsi="Arial" w:cs="Arial"/>
          <w:color w:val="000000"/>
        </w:rPr>
        <w:t xml:space="preserve">La partida comprende el suministro, fabricación e instalación de </w:t>
      </w:r>
      <w:r w:rsidRPr="00037C1D">
        <w:rPr>
          <w:rFonts w:ascii="Arial" w:hAnsi="Arial" w:cs="Arial"/>
          <w:b/>
          <w:bCs/>
          <w:color w:val="000000"/>
        </w:rPr>
        <w:t>señales de seguridad de precaución</w:t>
      </w:r>
      <w:r w:rsidRPr="00037C1D">
        <w:rPr>
          <w:rFonts w:ascii="Arial" w:hAnsi="Arial" w:cs="Arial"/>
          <w:color w:val="000000"/>
        </w:rPr>
        <w:t xml:space="preserve">, de acuerdo con los planos del proyecto y la normativa vigente. Las señales serán </w:t>
      </w:r>
      <w:r w:rsidRPr="00037C1D">
        <w:rPr>
          <w:rFonts w:ascii="Arial" w:hAnsi="Arial" w:cs="Arial"/>
          <w:b/>
          <w:bCs/>
          <w:color w:val="000000"/>
        </w:rPr>
        <w:t xml:space="preserve">carteles </w:t>
      </w:r>
      <w:proofErr w:type="spellStart"/>
      <w:r w:rsidRPr="00037C1D">
        <w:rPr>
          <w:rFonts w:ascii="Arial" w:hAnsi="Arial" w:cs="Arial"/>
          <w:b/>
          <w:bCs/>
          <w:color w:val="000000"/>
        </w:rPr>
        <w:t>fotoluminiscentes</w:t>
      </w:r>
      <w:proofErr w:type="spellEnd"/>
      <w:r w:rsidRPr="00037C1D">
        <w:rPr>
          <w:rFonts w:ascii="Arial" w:hAnsi="Arial" w:cs="Arial"/>
          <w:color w:val="000000"/>
        </w:rPr>
        <w:t xml:space="preserve"> de </w:t>
      </w:r>
      <w:r w:rsidRPr="00037C1D">
        <w:rPr>
          <w:rFonts w:ascii="Arial" w:hAnsi="Arial" w:cs="Arial"/>
          <w:b/>
          <w:bCs/>
          <w:color w:val="000000"/>
        </w:rPr>
        <w:t>30 cm x 20 cm</w:t>
      </w:r>
      <w:r w:rsidRPr="00037C1D">
        <w:rPr>
          <w:rFonts w:ascii="Arial" w:hAnsi="Arial" w:cs="Arial"/>
          <w:color w:val="000000"/>
        </w:rPr>
        <w:t>, colocados en los ambientes indicados para advertir sobre riesgos potenciales y condiciones peligrosas, contribuyendo a la prevención de accidentes y a la seguridad de los usuarios y del personal del edificio.</w:t>
      </w:r>
      <w:r w:rsidRPr="00037C1D">
        <w:rPr>
          <w:rFonts w:ascii="Arial" w:hAnsi="Arial" w:cs="Arial"/>
          <w:color w:val="000000"/>
        </w:rPr>
        <w:br/>
        <w:t>Incluye la correcta fijación, alineación y ubicación visible de las señales, sin afectar los acabados existentes.</w:t>
      </w:r>
    </w:p>
    <w:p w14:paraId="015547BB" w14:textId="77777777" w:rsidR="00037C1D" w:rsidRPr="00037C1D" w:rsidRDefault="00037C1D" w:rsidP="00037C1D">
      <w:pPr>
        <w:spacing w:after="0" w:line="240" w:lineRule="auto"/>
        <w:jc w:val="both"/>
        <w:rPr>
          <w:rFonts w:ascii="Arial" w:hAnsi="Arial" w:cs="Arial"/>
          <w:color w:val="000000"/>
        </w:rPr>
      </w:pPr>
    </w:p>
    <w:p w14:paraId="3FAD85E9" w14:textId="77777777" w:rsidR="00037C1D" w:rsidRPr="00037C1D" w:rsidRDefault="00037C1D" w:rsidP="00037C1D">
      <w:pPr>
        <w:spacing w:after="0" w:line="240" w:lineRule="auto"/>
        <w:jc w:val="both"/>
        <w:rPr>
          <w:rFonts w:ascii="Arial" w:hAnsi="Arial" w:cs="Arial"/>
          <w:b/>
          <w:bCs/>
          <w:color w:val="000000"/>
        </w:rPr>
      </w:pPr>
      <w:r w:rsidRPr="00037C1D">
        <w:rPr>
          <w:rFonts w:ascii="Arial" w:hAnsi="Arial" w:cs="Arial"/>
          <w:b/>
          <w:bCs/>
          <w:color w:val="000000"/>
        </w:rPr>
        <w:t>CARACTERÍSTICAS TÉCNICAS</w:t>
      </w:r>
    </w:p>
    <w:p w14:paraId="7EF6FF3A" w14:textId="77777777" w:rsidR="00037C1D" w:rsidRPr="00037C1D" w:rsidRDefault="00037C1D" w:rsidP="00EF3F09">
      <w:pPr>
        <w:numPr>
          <w:ilvl w:val="0"/>
          <w:numId w:val="111"/>
        </w:numPr>
        <w:spacing w:after="0" w:line="240" w:lineRule="auto"/>
        <w:jc w:val="both"/>
        <w:rPr>
          <w:rFonts w:ascii="Arial" w:hAnsi="Arial" w:cs="Arial"/>
          <w:color w:val="000000"/>
        </w:rPr>
      </w:pPr>
      <w:r w:rsidRPr="00037C1D">
        <w:rPr>
          <w:rFonts w:ascii="Arial" w:hAnsi="Arial" w:cs="Arial"/>
          <w:b/>
          <w:bCs/>
          <w:color w:val="000000"/>
        </w:rPr>
        <w:t>Tipo de señal:</w:t>
      </w:r>
      <w:r w:rsidRPr="00037C1D">
        <w:rPr>
          <w:rFonts w:ascii="Arial" w:hAnsi="Arial" w:cs="Arial"/>
          <w:color w:val="000000"/>
        </w:rPr>
        <w:t xml:space="preserve"> Precaución / Advertencia.</w:t>
      </w:r>
    </w:p>
    <w:p w14:paraId="64AA5997" w14:textId="77777777" w:rsidR="00037C1D" w:rsidRPr="00037C1D" w:rsidRDefault="00037C1D" w:rsidP="00EF3F09">
      <w:pPr>
        <w:numPr>
          <w:ilvl w:val="0"/>
          <w:numId w:val="111"/>
        </w:numPr>
        <w:spacing w:after="0" w:line="240" w:lineRule="auto"/>
        <w:jc w:val="both"/>
        <w:rPr>
          <w:rFonts w:ascii="Arial" w:hAnsi="Arial" w:cs="Arial"/>
          <w:color w:val="000000"/>
        </w:rPr>
      </w:pPr>
      <w:r w:rsidRPr="00037C1D">
        <w:rPr>
          <w:rFonts w:ascii="Arial" w:hAnsi="Arial" w:cs="Arial"/>
          <w:b/>
          <w:bCs/>
          <w:color w:val="000000"/>
        </w:rPr>
        <w:t>Dimensiones:</w:t>
      </w:r>
      <w:r w:rsidRPr="00037C1D">
        <w:rPr>
          <w:rFonts w:ascii="Arial" w:hAnsi="Arial" w:cs="Arial"/>
          <w:color w:val="000000"/>
        </w:rPr>
        <w:t xml:space="preserve"> 30 cm x 20 cm.</w:t>
      </w:r>
    </w:p>
    <w:p w14:paraId="763BEA11" w14:textId="77777777" w:rsidR="00037C1D" w:rsidRPr="00037C1D" w:rsidRDefault="00037C1D" w:rsidP="00EF3F09">
      <w:pPr>
        <w:numPr>
          <w:ilvl w:val="0"/>
          <w:numId w:val="111"/>
        </w:numPr>
        <w:spacing w:after="0" w:line="240" w:lineRule="auto"/>
        <w:jc w:val="both"/>
        <w:rPr>
          <w:rFonts w:ascii="Arial" w:hAnsi="Arial" w:cs="Arial"/>
          <w:color w:val="000000"/>
        </w:rPr>
      </w:pPr>
      <w:r w:rsidRPr="00037C1D">
        <w:rPr>
          <w:rFonts w:ascii="Arial" w:hAnsi="Arial" w:cs="Arial"/>
          <w:b/>
          <w:bCs/>
          <w:color w:val="000000"/>
        </w:rPr>
        <w:t>Material:</w:t>
      </w:r>
      <w:r w:rsidRPr="00037C1D">
        <w:rPr>
          <w:rFonts w:ascii="Arial" w:hAnsi="Arial" w:cs="Arial"/>
          <w:color w:val="000000"/>
        </w:rPr>
        <w:t xml:space="preserve"> Lámina </w:t>
      </w:r>
      <w:proofErr w:type="spellStart"/>
      <w:r w:rsidRPr="00037C1D">
        <w:rPr>
          <w:rFonts w:ascii="Arial" w:hAnsi="Arial" w:cs="Arial"/>
          <w:color w:val="000000"/>
        </w:rPr>
        <w:t>fotoluminiscente</w:t>
      </w:r>
      <w:proofErr w:type="spellEnd"/>
      <w:r w:rsidRPr="00037C1D">
        <w:rPr>
          <w:rFonts w:ascii="Arial" w:hAnsi="Arial" w:cs="Arial"/>
          <w:color w:val="000000"/>
        </w:rPr>
        <w:t xml:space="preserve"> rígida o flexible, resistente a la humedad y al desgaste.</w:t>
      </w:r>
    </w:p>
    <w:p w14:paraId="738F83CF" w14:textId="77777777" w:rsidR="00037C1D" w:rsidRPr="00037C1D" w:rsidRDefault="00037C1D" w:rsidP="00EF3F09">
      <w:pPr>
        <w:numPr>
          <w:ilvl w:val="0"/>
          <w:numId w:val="111"/>
        </w:numPr>
        <w:spacing w:after="0" w:line="240" w:lineRule="auto"/>
        <w:jc w:val="both"/>
        <w:rPr>
          <w:rFonts w:ascii="Arial" w:hAnsi="Arial" w:cs="Arial"/>
          <w:color w:val="000000"/>
        </w:rPr>
      </w:pPr>
      <w:r w:rsidRPr="00037C1D">
        <w:rPr>
          <w:rFonts w:ascii="Arial" w:hAnsi="Arial" w:cs="Arial"/>
          <w:b/>
          <w:bCs/>
          <w:color w:val="000000"/>
        </w:rPr>
        <w:t>Color y simbología:</w:t>
      </w:r>
      <w:r w:rsidRPr="00037C1D">
        <w:rPr>
          <w:rFonts w:ascii="Arial" w:hAnsi="Arial" w:cs="Arial"/>
          <w:color w:val="000000"/>
        </w:rPr>
        <w:t xml:space="preserve"> Fondo amarillo con pictograma negro y borde negro, conforme a normativa de seguridad.</w:t>
      </w:r>
    </w:p>
    <w:p w14:paraId="63C0A34B" w14:textId="77777777" w:rsidR="00037C1D" w:rsidRPr="00037C1D" w:rsidRDefault="00037C1D" w:rsidP="00EF3F09">
      <w:pPr>
        <w:numPr>
          <w:ilvl w:val="0"/>
          <w:numId w:val="111"/>
        </w:numPr>
        <w:spacing w:after="0" w:line="240" w:lineRule="auto"/>
        <w:jc w:val="both"/>
        <w:rPr>
          <w:rFonts w:ascii="Arial" w:hAnsi="Arial" w:cs="Arial"/>
          <w:color w:val="000000"/>
        </w:rPr>
      </w:pPr>
      <w:r w:rsidRPr="00037C1D">
        <w:rPr>
          <w:rFonts w:ascii="Arial" w:hAnsi="Arial" w:cs="Arial"/>
          <w:b/>
          <w:bCs/>
          <w:color w:val="000000"/>
        </w:rPr>
        <w:t xml:space="preserve">Propiedad </w:t>
      </w:r>
      <w:proofErr w:type="spellStart"/>
      <w:r w:rsidRPr="00037C1D">
        <w:rPr>
          <w:rFonts w:ascii="Arial" w:hAnsi="Arial" w:cs="Arial"/>
          <w:b/>
          <w:bCs/>
          <w:color w:val="000000"/>
        </w:rPr>
        <w:t>fotoluminiscente</w:t>
      </w:r>
      <w:proofErr w:type="spellEnd"/>
      <w:r w:rsidRPr="00037C1D">
        <w:rPr>
          <w:rFonts w:ascii="Arial" w:hAnsi="Arial" w:cs="Arial"/>
          <w:b/>
          <w:bCs/>
          <w:color w:val="000000"/>
        </w:rPr>
        <w:t>:</w:t>
      </w:r>
      <w:r w:rsidRPr="00037C1D">
        <w:rPr>
          <w:rFonts w:ascii="Arial" w:hAnsi="Arial" w:cs="Arial"/>
          <w:color w:val="000000"/>
        </w:rPr>
        <w:t xml:space="preserve"> Alta visibilidad en condiciones de baja iluminación o corte de energía.</w:t>
      </w:r>
    </w:p>
    <w:p w14:paraId="70456144" w14:textId="77777777" w:rsidR="00037C1D" w:rsidRPr="00037C1D" w:rsidRDefault="00037C1D" w:rsidP="00EF3F09">
      <w:pPr>
        <w:numPr>
          <w:ilvl w:val="0"/>
          <w:numId w:val="111"/>
        </w:numPr>
        <w:spacing w:after="0" w:line="240" w:lineRule="auto"/>
        <w:jc w:val="both"/>
        <w:rPr>
          <w:rFonts w:ascii="Arial" w:hAnsi="Arial" w:cs="Arial"/>
          <w:color w:val="000000"/>
        </w:rPr>
      </w:pPr>
      <w:r w:rsidRPr="00037C1D">
        <w:rPr>
          <w:rFonts w:ascii="Arial" w:hAnsi="Arial" w:cs="Arial"/>
          <w:b/>
          <w:bCs/>
          <w:color w:val="000000"/>
        </w:rPr>
        <w:t>Aplicación:</w:t>
      </w:r>
      <w:r w:rsidRPr="00037C1D">
        <w:rPr>
          <w:rFonts w:ascii="Arial" w:hAnsi="Arial" w:cs="Arial"/>
          <w:color w:val="000000"/>
        </w:rPr>
        <w:t xml:space="preserve"> Advertencia de riesgos eléctricos, superficies resbaladizas, desniveles, maquinaria, áreas restringidas, entre otros.</w:t>
      </w:r>
    </w:p>
    <w:p w14:paraId="30B1528F" w14:textId="77777777" w:rsidR="00037C1D" w:rsidRPr="00037C1D" w:rsidRDefault="00037C1D" w:rsidP="00EF3F09">
      <w:pPr>
        <w:numPr>
          <w:ilvl w:val="0"/>
          <w:numId w:val="111"/>
        </w:numPr>
        <w:spacing w:after="0" w:line="240" w:lineRule="auto"/>
        <w:jc w:val="both"/>
        <w:rPr>
          <w:rFonts w:ascii="Arial" w:hAnsi="Arial" w:cs="Arial"/>
          <w:color w:val="000000"/>
        </w:rPr>
      </w:pPr>
      <w:r w:rsidRPr="00037C1D">
        <w:rPr>
          <w:rFonts w:ascii="Arial" w:hAnsi="Arial" w:cs="Arial"/>
          <w:b/>
          <w:bCs/>
          <w:color w:val="000000"/>
        </w:rPr>
        <w:t>Ubicación:</w:t>
      </w:r>
      <w:r w:rsidRPr="00037C1D">
        <w:rPr>
          <w:rFonts w:ascii="Arial" w:hAnsi="Arial" w:cs="Arial"/>
          <w:color w:val="000000"/>
        </w:rPr>
        <w:t xml:space="preserve"> Según planos de señalización y criterios de seguridad del proyecto.</w:t>
      </w:r>
    </w:p>
    <w:p w14:paraId="1DB8FE4F" w14:textId="77777777" w:rsidR="00037C1D" w:rsidRPr="00037C1D" w:rsidRDefault="00037C1D" w:rsidP="00EF3F09">
      <w:pPr>
        <w:numPr>
          <w:ilvl w:val="0"/>
          <w:numId w:val="111"/>
        </w:numPr>
        <w:spacing w:after="0" w:line="240" w:lineRule="auto"/>
        <w:jc w:val="both"/>
        <w:rPr>
          <w:rFonts w:ascii="Arial" w:hAnsi="Arial" w:cs="Arial"/>
          <w:color w:val="000000"/>
        </w:rPr>
      </w:pPr>
      <w:r w:rsidRPr="00037C1D">
        <w:rPr>
          <w:rFonts w:ascii="Arial" w:hAnsi="Arial" w:cs="Arial"/>
          <w:b/>
          <w:bCs/>
          <w:color w:val="000000"/>
        </w:rPr>
        <w:t>Fijación:</w:t>
      </w:r>
      <w:r w:rsidRPr="00037C1D">
        <w:rPr>
          <w:rFonts w:ascii="Arial" w:hAnsi="Arial" w:cs="Arial"/>
          <w:color w:val="000000"/>
        </w:rPr>
        <w:t xml:space="preserve"> Adhesivo industrial, tornillería oculta u otro sistema compatible con el tipo de superficie.</w:t>
      </w:r>
    </w:p>
    <w:p w14:paraId="5D00E5AE" w14:textId="77777777" w:rsidR="00037C1D" w:rsidRPr="00037C1D" w:rsidRDefault="00037C1D" w:rsidP="00037C1D">
      <w:pPr>
        <w:spacing w:after="0" w:line="240" w:lineRule="auto"/>
        <w:jc w:val="both"/>
        <w:rPr>
          <w:rFonts w:ascii="Arial" w:hAnsi="Arial" w:cs="Arial"/>
          <w:color w:val="000000"/>
        </w:rPr>
      </w:pPr>
    </w:p>
    <w:p w14:paraId="06781AE8" w14:textId="77777777" w:rsidR="00037C1D" w:rsidRPr="00037C1D" w:rsidRDefault="00037C1D" w:rsidP="00037C1D">
      <w:pPr>
        <w:spacing w:after="0" w:line="240" w:lineRule="auto"/>
        <w:jc w:val="both"/>
        <w:rPr>
          <w:rFonts w:ascii="Arial" w:hAnsi="Arial" w:cs="Arial"/>
          <w:b/>
          <w:bCs/>
          <w:color w:val="000000"/>
        </w:rPr>
      </w:pPr>
      <w:r w:rsidRPr="00037C1D">
        <w:rPr>
          <w:rFonts w:ascii="Arial" w:hAnsi="Arial" w:cs="Arial"/>
          <w:b/>
          <w:bCs/>
          <w:color w:val="000000"/>
        </w:rPr>
        <w:t>MATERIALES INCLUIDOS</w:t>
      </w:r>
    </w:p>
    <w:p w14:paraId="48ACEFD3" w14:textId="77777777" w:rsidR="00037C1D" w:rsidRPr="00037C1D" w:rsidRDefault="00037C1D" w:rsidP="00EF3F09">
      <w:pPr>
        <w:numPr>
          <w:ilvl w:val="0"/>
          <w:numId w:val="112"/>
        </w:numPr>
        <w:spacing w:after="0" w:line="240" w:lineRule="auto"/>
        <w:jc w:val="both"/>
        <w:rPr>
          <w:rFonts w:ascii="Arial" w:hAnsi="Arial" w:cs="Arial"/>
          <w:color w:val="000000"/>
        </w:rPr>
      </w:pPr>
      <w:r w:rsidRPr="00037C1D">
        <w:rPr>
          <w:rFonts w:ascii="Arial" w:hAnsi="Arial" w:cs="Arial"/>
          <w:color w:val="000000"/>
        </w:rPr>
        <w:t xml:space="preserve">Carteles </w:t>
      </w:r>
      <w:proofErr w:type="spellStart"/>
      <w:r w:rsidRPr="00037C1D">
        <w:rPr>
          <w:rFonts w:ascii="Arial" w:hAnsi="Arial" w:cs="Arial"/>
          <w:color w:val="000000"/>
        </w:rPr>
        <w:t>fotoluminiscentes</w:t>
      </w:r>
      <w:proofErr w:type="spellEnd"/>
      <w:r w:rsidRPr="00037C1D">
        <w:rPr>
          <w:rFonts w:ascii="Arial" w:hAnsi="Arial" w:cs="Arial"/>
          <w:color w:val="000000"/>
        </w:rPr>
        <w:t xml:space="preserve"> de precaución (30 cm x 20 cm).</w:t>
      </w:r>
    </w:p>
    <w:p w14:paraId="2D795EAD" w14:textId="77777777" w:rsidR="00037C1D" w:rsidRPr="00037C1D" w:rsidRDefault="00037C1D" w:rsidP="00EF3F09">
      <w:pPr>
        <w:numPr>
          <w:ilvl w:val="0"/>
          <w:numId w:val="112"/>
        </w:numPr>
        <w:spacing w:after="0" w:line="240" w:lineRule="auto"/>
        <w:jc w:val="both"/>
        <w:rPr>
          <w:rFonts w:ascii="Arial" w:hAnsi="Arial" w:cs="Arial"/>
          <w:color w:val="000000"/>
        </w:rPr>
      </w:pPr>
      <w:r w:rsidRPr="00037C1D">
        <w:rPr>
          <w:rFonts w:ascii="Arial" w:hAnsi="Arial" w:cs="Arial"/>
          <w:color w:val="000000"/>
        </w:rPr>
        <w:t>Adhesivos industriales, tarugos, tornillos u otros elementos de fijación.</w:t>
      </w:r>
    </w:p>
    <w:p w14:paraId="2431D157" w14:textId="77777777" w:rsidR="00037C1D" w:rsidRPr="00037C1D" w:rsidRDefault="00037C1D" w:rsidP="00EF3F09">
      <w:pPr>
        <w:numPr>
          <w:ilvl w:val="0"/>
          <w:numId w:val="112"/>
        </w:numPr>
        <w:spacing w:after="0" w:line="240" w:lineRule="auto"/>
        <w:jc w:val="both"/>
        <w:rPr>
          <w:rFonts w:ascii="Arial" w:hAnsi="Arial" w:cs="Arial"/>
          <w:color w:val="000000"/>
        </w:rPr>
      </w:pPr>
      <w:r w:rsidRPr="00037C1D">
        <w:rPr>
          <w:rFonts w:ascii="Arial" w:hAnsi="Arial" w:cs="Arial"/>
          <w:color w:val="000000"/>
        </w:rPr>
        <w:t>Herramientas menores y accesorios necesarios para la instalación.</w:t>
      </w:r>
    </w:p>
    <w:p w14:paraId="2638BCD1" w14:textId="77777777" w:rsidR="00037C1D" w:rsidRPr="00037C1D" w:rsidRDefault="00037C1D" w:rsidP="00037C1D">
      <w:pPr>
        <w:spacing w:after="0" w:line="240" w:lineRule="auto"/>
        <w:jc w:val="both"/>
        <w:rPr>
          <w:rFonts w:ascii="Arial" w:hAnsi="Arial" w:cs="Arial"/>
          <w:color w:val="000000"/>
        </w:rPr>
      </w:pPr>
    </w:p>
    <w:p w14:paraId="69B058F8" w14:textId="77777777" w:rsidR="00037C1D" w:rsidRPr="00037C1D" w:rsidRDefault="00037C1D" w:rsidP="00037C1D">
      <w:pPr>
        <w:spacing w:after="0" w:line="240" w:lineRule="auto"/>
        <w:jc w:val="both"/>
        <w:rPr>
          <w:rFonts w:ascii="Arial" w:hAnsi="Arial" w:cs="Arial"/>
          <w:b/>
          <w:bCs/>
          <w:color w:val="000000"/>
        </w:rPr>
      </w:pPr>
      <w:r w:rsidRPr="00037C1D">
        <w:rPr>
          <w:rFonts w:ascii="Arial" w:hAnsi="Arial" w:cs="Arial"/>
          <w:b/>
          <w:bCs/>
          <w:color w:val="000000"/>
        </w:rPr>
        <w:t>PROCEDIMIENTO CONSTRUCTIVO</w:t>
      </w:r>
    </w:p>
    <w:p w14:paraId="2D520108" w14:textId="77777777" w:rsidR="00037C1D" w:rsidRPr="00037C1D" w:rsidRDefault="00037C1D" w:rsidP="00EF3F09">
      <w:pPr>
        <w:numPr>
          <w:ilvl w:val="0"/>
          <w:numId w:val="113"/>
        </w:numPr>
        <w:spacing w:after="0" w:line="240" w:lineRule="auto"/>
        <w:jc w:val="both"/>
        <w:rPr>
          <w:rFonts w:ascii="Arial" w:hAnsi="Arial" w:cs="Arial"/>
          <w:color w:val="000000"/>
        </w:rPr>
      </w:pPr>
      <w:r w:rsidRPr="00037C1D">
        <w:rPr>
          <w:rFonts w:ascii="Arial" w:hAnsi="Arial" w:cs="Arial"/>
          <w:b/>
          <w:bCs/>
          <w:color w:val="000000"/>
        </w:rPr>
        <w:t>Revisión de planos:</w:t>
      </w:r>
      <w:r w:rsidRPr="00037C1D">
        <w:rPr>
          <w:rFonts w:ascii="Arial" w:hAnsi="Arial" w:cs="Arial"/>
          <w:color w:val="000000"/>
        </w:rPr>
        <w:t xml:space="preserve"> Identificación de la ubicación y tipo de señal de precaución a instalar.</w:t>
      </w:r>
    </w:p>
    <w:p w14:paraId="3DFE48B4" w14:textId="77777777" w:rsidR="00037C1D" w:rsidRPr="00037C1D" w:rsidRDefault="00037C1D" w:rsidP="00EF3F09">
      <w:pPr>
        <w:numPr>
          <w:ilvl w:val="0"/>
          <w:numId w:val="113"/>
        </w:numPr>
        <w:spacing w:after="0" w:line="240" w:lineRule="auto"/>
        <w:jc w:val="both"/>
        <w:rPr>
          <w:rFonts w:ascii="Arial" w:hAnsi="Arial" w:cs="Arial"/>
          <w:color w:val="000000"/>
        </w:rPr>
      </w:pPr>
      <w:r w:rsidRPr="00037C1D">
        <w:rPr>
          <w:rFonts w:ascii="Arial" w:hAnsi="Arial" w:cs="Arial"/>
          <w:b/>
          <w:bCs/>
          <w:color w:val="000000"/>
        </w:rPr>
        <w:t>Preparación de superficie:</w:t>
      </w:r>
      <w:r w:rsidRPr="00037C1D">
        <w:rPr>
          <w:rFonts w:ascii="Arial" w:hAnsi="Arial" w:cs="Arial"/>
          <w:color w:val="000000"/>
        </w:rPr>
        <w:t xml:space="preserve"> Limpieza y acondicionamiento del área de instalación para asegurar correcta adherencia.</w:t>
      </w:r>
    </w:p>
    <w:p w14:paraId="5F37EF17" w14:textId="77777777" w:rsidR="00037C1D" w:rsidRPr="00037C1D" w:rsidRDefault="00037C1D" w:rsidP="00EF3F09">
      <w:pPr>
        <w:numPr>
          <w:ilvl w:val="0"/>
          <w:numId w:val="113"/>
        </w:numPr>
        <w:spacing w:after="0" w:line="240" w:lineRule="auto"/>
        <w:jc w:val="both"/>
        <w:rPr>
          <w:rFonts w:ascii="Arial" w:hAnsi="Arial" w:cs="Arial"/>
          <w:color w:val="000000"/>
        </w:rPr>
      </w:pPr>
      <w:r w:rsidRPr="00037C1D">
        <w:rPr>
          <w:rFonts w:ascii="Arial" w:hAnsi="Arial" w:cs="Arial"/>
          <w:b/>
          <w:bCs/>
          <w:color w:val="000000"/>
        </w:rPr>
        <w:t>Instalación de señales:</w:t>
      </w:r>
    </w:p>
    <w:p w14:paraId="7FDC2D0D" w14:textId="77777777" w:rsidR="00037C1D" w:rsidRPr="00037C1D" w:rsidRDefault="00037C1D" w:rsidP="00EF3F09">
      <w:pPr>
        <w:numPr>
          <w:ilvl w:val="1"/>
          <w:numId w:val="113"/>
        </w:numPr>
        <w:spacing w:after="0" w:line="240" w:lineRule="auto"/>
        <w:jc w:val="both"/>
        <w:rPr>
          <w:rFonts w:ascii="Arial" w:hAnsi="Arial" w:cs="Arial"/>
          <w:color w:val="000000"/>
        </w:rPr>
      </w:pPr>
      <w:r w:rsidRPr="00037C1D">
        <w:rPr>
          <w:rFonts w:ascii="Arial" w:hAnsi="Arial" w:cs="Arial"/>
          <w:color w:val="000000"/>
        </w:rPr>
        <w:t>Colocación del cartel respetando altura, orientación y visibilidad establecidas.</w:t>
      </w:r>
    </w:p>
    <w:p w14:paraId="3CB95AE9" w14:textId="77777777" w:rsidR="00037C1D" w:rsidRPr="00037C1D" w:rsidRDefault="00037C1D" w:rsidP="00EF3F09">
      <w:pPr>
        <w:numPr>
          <w:ilvl w:val="1"/>
          <w:numId w:val="113"/>
        </w:numPr>
        <w:spacing w:after="0" w:line="240" w:lineRule="auto"/>
        <w:jc w:val="both"/>
        <w:rPr>
          <w:rFonts w:ascii="Arial" w:hAnsi="Arial" w:cs="Arial"/>
          <w:color w:val="000000"/>
        </w:rPr>
      </w:pPr>
      <w:r w:rsidRPr="00037C1D">
        <w:rPr>
          <w:rFonts w:ascii="Arial" w:hAnsi="Arial" w:cs="Arial"/>
          <w:color w:val="000000"/>
        </w:rPr>
        <w:t>Verificación de alineación y fijación firme.</w:t>
      </w:r>
    </w:p>
    <w:p w14:paraId="2DE17AFB" w14:textId="77777777" w:rsidR="00037C1D" w:rsidRPr="00037C1D" w:rsidRDefault="00037C1D" w:rsidP="00EF3F09">
      <w:pPr>
        <w:numPr>
          <w:ilvl w:val="0"/>
          <w:numId w:val="113"/>
        </w:numPr>
        <w:spacing w:after="0" w:line="240" w:lineRule="auto"/>
        <w:jc w:val="both"/>
        <w:rPr>
          <w:rFonts w:ascii="Arial" w:hAnsi="Arial" w:cs="Arial"/>
          <w:color w:val="000000"/>
        </w:rPr>
      </w:pPr>
      <w:r w:rsidRPr="00037C1D">
        <w:rPr>
          <w:rFonts w:ascii="Arial" w:hAnsi="Arial" w:cs="Arial"/>
          <w:b/>
          <w:bCs/>
          <w:color w:val="000000"/>
        </w:rPr>
        <w:lastRenderedPageBreak/>
        <w:t>Verificación final:</w:t>
      </w:r>
      <w:r w:rsidRPr="00037C1D">
        <w:rPr>
          <w:rFonts w:ascii="Arial" w:hAnsi="Arial" w:cs="Arial"/>
          <w:color w:val="000000"/>
        </w:rPr>
        <w:t xml:space="preserve"> Comprobación de legibilidad, visibilidad y estabilidad de la señal instalada.</w:t>
      </w:r>
    </w:p>
    <w:p w14:paraId="3E37BCF6" w14:textId="77777777" w:rsidR="00037C1D" w:rsidRPr="00037C1D" w:rsidRDefault="00037C1D" w:rsidP="00037C1D">
      <w:pPr>
        <w:spacing w:after="0" w:line="240" w:lineRule="auto"/>
        <w:jc w:val="both"/>
        <w:rPr>
          <w:rFonts w:ascii="Arial" w:hAnsi="Arial" w:cs="Arial"/>
          <w:color w:val="000000"/>
        </w:rPr>
      </w:pPr>
    </w:p>
    <w:p w14:paraId="7B58F1AB" w14:textId="77777777" w:rsidR="00037C1D" w:rsidRPr="00037C1D" w:rsidRDefault="00037C1D" w:rsidP="00037C1D">
      <w:pPr>
        <w:spacing w:after="0" w:line="240" w:lineRule="auto"/>
        <w:jc w:val="both"/>
        <w:rPr>
          <w:rFonts w:ascii="Arial" w:hAnsi="Arial" w:cs="Arial"/>
          <w:b/>
          <w:bCs/>
          <w:color w:val="000000"/>
        </w:rPr>
      </w:pPr>
      <w:r w:rsidRPr="00037C1D">
        <w:rPr>
          <w:rFonts w:ascii="Arial" w:hAnsi="Arial" w:cs="Arial"/>
          <w:b/>
          <w:bCs/>
          <w:color w:val="000000"/>
        </w:rPr>
        <w:t>SISTEMA DE CONTROL DE CALIDAD</w:t>
      </w:r>
    </w:p>
    <w:p w14:paraId="1E3C3831" w14:textId="77777777" w:rsidR="00037C1D" w:rsidRPr="00037C1D" w:rsidRDefault="00037C1D" w:rsidP="00EF3F09">
      <w:pPr>
        <w:numPr>
          <w:ilvl w:val="0"/>
          <w:numId w:val="114"/>
        </w:numPr>
        <w:spacing w:after="0" w:line="240" w:lineRule="auto"/>
        <w:jc w:val="both"/>
        <w:rPr>
          <w:rFonts w:ascii="Arial" w:hAnsi="Arial" w:cs="Arial"/>
          <w:color w:val="000000"/>
        </w:rPr>
      </w:pPr>
      <w:r w:rsidRPr="00037C1D">
        <w:rPr>
          <w:rFonts w:ascii="Arial" w:hAnsi="Arial" w:cs="Arial"/>
          <w:color w:val="000000"/>
        </w:rPr>
        <w:t>Verificación visual del cumplimiento de dimensiones, colores y simbología normativa.</w:t>
      </w:r>
    </w:p>
    <w:p w14:paraId="07446813" w14:textId="77777777" w:rsidR="00037C1D" w:rsidRPr="00037C1D" w:rsidRDefault="00037C1D" w:rsidP="00EF3F09">
      <w:pPr>
        <w:numPr>
          <w:ilvl w:val="0"/>
          <w:numId w:val="114"/>
        </w:numPr>
        <w:spacing w:after="0" w:line="240" w:lineRule="auto"/>
        <w:jc w:val="both"/>
        <w:rPr>
          <w:rFonts w:ascii="Arial" w:hAnsi="Arial" w:cs="Arial"/>
          <w:color w:val="000000"/>
        </w:rPr>
      </w:pPr>
      <w:r w:rsidRPr="00037C1D">
        <w:rPr>
          <w:rFonts w:ascii="Arial" w:hAnsi="Arial" w:cs="Arial"/>
          <w:color w:val="000000"/>
        </w:rPr>
        <w:t>Revisión de la correcta ubicación conforme a planos.</w:t>
      </w:r>
    </w:p>
    <w:p w14:paraId="66596430" w14:textId="77777777" w:rsidR="00037C1D" w:rsidRPr="00037C1D" w:rsidRDefault="00037C1D" w:rsidP="00EF3F09">
      <w:pPr>
        <w:numPr>
          <w:ilvl w:val="0"/>
          <w:numId w:val="114"/>
        </w:numPr>
        <w:spacing w:after="0" w:line="240" w:lineRule="auto"/>
        <w:jc w:val="both"/>
        <w:rPr>
          <w:rFonts w:ascii="Arial" w:hAnsi="Arial" w:cs="Arial"/>
          <w:color w:val="000000"/>
        </w:rPr>
      </w:pPr>
      <w:r w:rsidRPr="00037C1D">
        <w:rPr>
          <w:rFonts w:ascii="Arial" w:hAnsi="Arial" w:cs="Arial"/>
          <w:color w:val="000000"/>
        </w:rPr>
        <w:t>Comprobación de la adecuada fijación y acabado.</w:t>
      </w:r>
    </w:p>
    <w:p w14:paraId="0E6563A0" w14:textId="77777777" w:rsidR="00037C1D" w:rsidRPr="00037C1D" w:rsidRDefault="00037C1D" w:rsidP="00EF3F09">
      <w:pPr>
        <w:numPr>
          <w:ilvl w:val="0"/>
          <w:numId w:val="114"/>
        </w:numPr>
        <w:spacing w:after="0" w:line="240" w:lineRule="auto"/>
        <w:jc w:val="both"/>
        <w:rPr>
          <w:rFonts w:ascii="Arial" w:hAnsi="Arial" w:cs="Arial"/>
          <w:color w:val="000000"/>
        </w:rPr>
      </w:pPr>
      <w:r w:rsidRPr="00037C1D">
        <w:rPr>
          <w:rFonts w:ascii="Arial" w:hAnsi="Arial" w:cs="Arial"/>
          <w:color w:val="000000"/>
        </w:rPr>
        <w:t>Aprobación final del Supervisor de Obra.</w:t>
      </w:r>
    </w:p>
    <w:p w14:paraId="62ABB0F6" w14:textId="77777777" w:rsidR="00037C1D" w:rsidRPr="00037C1D" w:rsidRDefault="00037C1D" w:rsidP="00037C1D">
      <w:pPr>
        <w:spacing w:after="0" w:line="240" w:lineRule="auto"/>
        <w:jc w:val="both"/>
        <w:rPr>
          <w:rFonts w:ascii="Arial" w:hAnsi="Arial" w:cs="Arial"/>
          <w:color w:val="000000"/>
        </w:rPr>
      </w:pPr>
    </w:p>
    <w:p w14:paraId="6FB0C447" w14:textId="77777777" w:rsidR="00037C1D" w:rsidRPr="00037C1D" w:rsidRDefault="00037C1D" w:rsidP="00037C1D">
      <w:pPr>
        <w:spacing w:after="0" w:line="240" w:lineRule="auto"/>
        <w:jc w:val="both"/>
        <w:rPr>
          <w:rFonts w:ascii="Arial" w:hAnsi="Arial" w:cs="Arial"/>
          <w:b/>
          <w:bCs/>
          <w:color w:val="000000"/>
        </w:rPr>
      </w:pPr>
      <w:r w:rsidRPr="00037C1D">
        <w:rPr>
          <w:rFonts w:ascii="Arial" w:hAnsi="Arial" w:cs="Arial"/>
          <w:b/>
          <w:bCs/>
          <w:color w:val="000000"/>
        </w:rPr>
        <w:t>MÉTODO DE MEDICIÓN</w:t>
      </w:r>
    </w:p>
    <w:p w14:paraId="6B66BBBF" w14:textId="77777777" w:rsidR="00037C1D" w:rsidRPr="00037C1D" w:rsidRDefault="00037C1D" w:rsidP="00EF3F09">
      <w:pPr>
        <w:numPr>
          <w:ilvl w:val="0"/>
          <w:numId w:val="115"/>
        </w:numPr>
        <w:spacing w:after="0" w:line="240" w:lineRule="auto"/>
        <w:jc w:val="both"/>
        <w:rPr>
          <w:rFonts w:ascii="Arial" w:hAnsi="Arial" w:cs="Arial"/>
          <w:color w:val="000000"/>
        </w:rPr>
      </w:pPr>
      <w:r w:rsidRPr="00037C1D">
        <w:rPr>
          <w:rFonts w:ascii="Arial" w:hAnsi="Arial" w:cs="Arial"/>
          <w:color w:val="000000"/>
        </w:rPr>
        <w:t xml:space="preserve">La medición se efectuará por </w:t>
      </w:r>
      <w:r w:rsidRPr="00037C1D">
        <w:rPr>
          <w:rFonts w:ascii="Arial" w:hAnsi="Arial" w:cs="Arial"/>
          <w:b/>
          <w:bCs/>
          <w:color w:val="000000"/>
        </w:rPr>
        <w:t>unidad (</w:t>
      </w:r>
      <w:proofErr w:type="spellStart"/>
      <w:r w:rsidRPr="00037C1D">
        <w:rPr>
          <w:rFonts w:ascii="Arial" w:hAnsi="Arial" w:cs="Arial"/>
          <w:b/>
          <w:bCs/>
          <w:color w:val="000000"/>
        </w:rPr>
        <w:t>und</w:t>
      </w:r>
      <w:proofErr w:type="spellEnd"/>
      <w:r w:rsidRPr="00037C1D">
        <w:rPr>
          <w:rFonts w:ascii="Arial" w:hAnsi="Arial" w:cs="Arial"/>
          <w:b/>
          <w:bCs/>
          <w:color w:val="000000"/>
        </w:rPr>
        <w:t>)</w:t>
      </w:r>
      <w:r w:rsidRPr="00037C1D">
        <w:rPr>
          <w:rFonts w:ascii="Arial" w:hAnsi="Arial" w:cs="Arial"/>
          <w:color w:val="000000"/>
        </w:rPr>
        <w:t xml:space="preserve"> de señal de seguridad de precaución instalada y aceptada por la Supervisión.</w:t>
      </w:r>
    </w:p>
    <w:p w14:paraId="5F3D7436" w14:textId="77777777" w:rsidR="00037C1D" w:rsidRPr="00037C1D" w:rsidRDefault="00037C1D" w:rsidP="00EF3F09">
      <w:pPr>
        <w:numPr>
          <w:ilvl w:val="0"/>
          <w:numId w:val="115"/>
        </w:numPr>
        <w:spacing w:after="0" w:line="240" w:lineRule="auto"/>
        <w:jc w:val="both"/>
        <w:rPr>
          <w:rFonts w:ascii="Arial" w:hAnsi="Arial" w:cs="Arial"/>
          <w:color w:val="000000"/>
        </w:rPr>
      </w:pPr>
      <w:r w:rsidRPr="00037C1D">
        <w:rPr>
          <w:rFonts w:ascii="Arial" w:hAnsi="Arial" w:cs="Arial"/>
          <w:color w:val="000000"/>
        </w:rPr>
        <w:t>No se considerarán señales mal ubicadas, incompletas o no conformes a planos.</w:t>
      </w:r>
    </w:p>
    <w:p w14:paraId="53A03620" w14:textId="77777777" w:rsidR="00037C1D" w:rsidRPr="00037C1D" w:rsidRDefault="00037C1D" w:rsidP="00037C1D">
      <w:pPr>
        <w:spacing w:after="0" w:line="240" w:lineRule="auto"/>
        <w:jc w:val="both"/>
        <w:rPr>
          <w:rFonts w:ascii="Arial" w:hAnsi="Arial" w:cs="Arial"/>
          <w:color w:val="000000"/>
        </w:rPr>
      </w:pPr>
    </w:p>
    <w:p w14:paraId="444942CA" w14:textId="77777777" w:rsidR="00037C1D" w:rsidRPr="00037C1D" w:rsidRDefault="00037C1D" w:rsidP="00037C1D">
      <w:pPr>
        <w:spacing w:after="0" w:line="240" w:lineRule="auto"/>
        <w:jc w:val="both"/>
        <w:rPr>
          <w:rFonts w:ascii="Arial" w:hAnsi="Arial" w:cs="Arial"/>
          <w:b/>
          <w:bCs/>
          <w:color w:val="000000"/>
        </w:rPr>
      </w:pPr>
      <w:r w:rsidRPr="00037C1D">
        <w:rPr>
          <w:rFonts w:ascii="Arial" w:hAnsi="Arial" w:cs="Arial"/>
          <w:b/>
          <w:bCs/>
          <w:color w:val="000000"/>
        </w:rPr>
        <w:t>CONDICIONES DE PAGO</w:t>
      </w:r>
    </w:p>
    <w:p w14:paraId="49941F11" w14:textId="77777777" w:rsidR="00037C1D" w:rsidRPr="00037C1D" w:rsidRDefault="00037C1D" w:rsidP="00EF3F09">
      <w:pPr>
        <w:numPr>
          <w:ilvl w:val="0"/>
          <w:numId w:val="116"/>
        </w:numPr>
        <w:spacing w:after="0" w:line="240" w:lineRule="auto"/>
        <w:jc w:val="both"/>
        <w:rPr>
          <w:rFonts w:ascii="Arial" w:hAnsi="Arial" w:cs="Arial"/>
          <w:color w:val="000000"/>
        </w:rPr>
      </w:pPr>
      <w:r w:rsidRPr="00037C1D">
        <w:rPr>
          <w:rFonts w:ascii="Arial" w:hAnsi="Arial" w:cs="Arial"/>
          <w:color w:val="000000"/>
        </w:rPr>
        <w:t xml:space="preserve">El pago se realizará por </w:t>
      </w:r>
      <w:r w:rsidRPr="00037C1D">
        <w:rPr>
          <w:rFonts w:ascii="Arial" w:hAnsi="Arial" w:cs="Arial"/>
          <w:b/>
          <w:bCs/>
          <w:color w:val="000000"/>
        </w:rPr>
        <w:t>unidad (</w:t>
      </w:r>
      <w:proofErr w:type="spellStart"/>
      <w:r w:rsidRPr="00037C1D">
        <w:rPr>
          <w:rFonts w:ascii="Arial" w:hAnsi="Arial" w:cs="Arial"/>
          <w:b/>
          <w:bCs/>
          <w:color w:val="000000"/>
        </w:rPr>
        <w:t>und</w:t>
      </w:r>
      <w:proofErr w:type="spellEnd"/>
      <w:r w:rsidRPr="00037C1D">
        <w:rPr>
          <w:rFonts w:ascii="Arial" w:hAnsi="Arial" w:cs="Arial"/>
          <w:b/>
          <w:bCs/>
          <w:color w:val="000000"/>
        </w:rPr>
        <w:t>)</w:t>
      </w:r>
      <w:r w:rsidRPr="00037C1D">
        <w:rPr>
          <w:rFonts w:ascii="Arial" w:hAnsi="Arial" w:cs="Arial"/>
          <w:color w:val="000000"/>
        </w:rPr>
        <w:t xml:space="preserve"> de señal instalada, según precio unitario contractual.</w:t>
      </w:r>
    </w:p>
    <w:p w14:paraId="5278A74A" w14:textId="77777777" w:rsidR="00037C1D" w:rsidRPr="00037C1D" w:rsidRDefault="00037C1D" w:rsidP="00EF3F09">
      <w:pPr>
        <w:numPr>
          <w:ilvl w:val="0"/>
          <w:numId w:val="116"/>
        </w:numPr>
        <w:spacing w:after="0" w:line="240" w:lineRule="auto"/>
        <w:jc w:val="both"/>
        <w:rPr>
          <w:rFonts w:ascii="Arial" w:hAnsi="Arial" w:cs="Arial"/>
          <w:color w:val="000000"/>
        </w:rPr>
      </w:pPr>
      <w:r w:rsidRPr="00037C1D">
        <w:rPr>
          <w:rFonts w:ascii="Arial" w:hAnsi="Arial" w:cs="Arial"/>
          <w:color w:val="000000"/>
        </w:rPr>
        <w:t xml:space="preserve">El precio incluye: suministro del cartel </w:t>
      </w:r>
      <w:proofErr w:type="spellStart"/>
      <w:r w:rsidRPr="00037C1D">
        <w:rPr>
          <w:rFonts w:ascii="Arial" w:hAnsi="Arial" w:cs="Arial"/>
          <w:color w:val="000000"/>
        </w:rPr>
        <w:t>fotoluminiscente</w:t>
      </w:r>
      <w:proofErr w:type="spellEnd"/>
      <w:r w:rsidRPr="00037C1D">
        <w:rPr>
          <w:rFonts w:ascii="Arial" w:hAnsi="Arial" w:cs="Arial"/>
          <w:color w:val="000000"/>
        </w:rPr>
        <w:t>, materiales de fijación, herramientas, mano de obra, transporte e instalación completa.</w:t>
      </w:r>
    </w:p>
    <w:p w14:paraId="79B6B319" w14:textId="77777777" w:rsidR="00037C1D" w:rsidRPr="00037C1D" w:rsidRDefault="00037C1D" w:rsidP="00EF3F09">
      <w:pPr>
        <w:numPr>
          <w:ilvl w:val="0"/>
          <w:numId w:val="116"/>
        </w:numPr>
        <w:spacing w:after="0" w:line="240" w:lineRule="auto"/>
        <w:jc w:val="both"/>
        <w:rPr>
          <w:rFonts w:ascii="Arial" w:hAnsi="Arial" w:cs="Arial"/>
          <w:color w:val="000000"/>
        </w:rPr>
      </w:pPr>
      <w:r w:rsidRPr="00037C1D">
        <w:rPr>
          <w:rFonts w:ascii="Arial" w:hAnsi="Arial" w:cs="Arial"/>
          <w:color w:val="000000"/>
        </w:rPr>
        <w:t>El pago estará sujeto a la conformidad del Supervisor de Obra.</w:t>
      </w:r>
    </w:p>
    <w:p w14:paraId="7101B187" w14:textId="77777777" w:rsidR="00037C1D" w:rsidRPr="00037C1D" w:rsidRDefault="00037C1D" w:rsidP="00037C1D">
      <w:pPr>
        <w:spacing w:after="0" w:line="240" w:lineRule="auto"/>
        <w:jc w:val="both"/>
        <w:rPr>
          <w:rFonts w:ascii="Arial" w:hAnsi="Arial" w:cs="Arial"/>
          <w:color w:val="000000"/>
        </w:rPr>
      </w:pPr>
    </w:p>
    <w:p w14:paraId="6A1F064B" w14:textId="77777777" w:rsidR="00037C1D" w:rsidRPr="00037C1D" w:rsidRDefault="00037C1D" w:rsidP="00037C1D">
      <w:pPr>
        <w:spacing w:after="0" w:line="240" w:lineRule="auto"/>
        <w:jc w:val="both"/>
        <w:rPr>
          <w:rFonts w:ascii="Arial" w:hAnsi="Arial" w:cs="Arial"/>
          <w:color w:val="000000"/>
        </w:rPr>
      </w:pPr>
    </w:p>
    <w:p w14:paraId="434156D8" w14:textId="77777777" w:rsidR="00037C1D" w:rsidRPr="00037C1D" w:rsidRDefault="00037C1D" w:rsidP="00037C1D">
      <w:pPr>
        <w:numPr>
          <w:ilvl w:val="4"/>
          <w:numId w:val="15"/>
        </w:numPr>
        <w:tabs>
          <w:tab w:val="left" w:pos="567"/>
          <w:tab w:val="left" w:pos="1134"/>
        </w:tabs>
        <w:autoSpaceDE w:val="0"/>
        <w:autoSpaceDN w:val="0"/>
        <w:adjustRightInd w:val="0"/>
        <w:spacing w:after="0" w:line="240" w:lineRule="auto"/>
        <w:ind w:left="851"/>
        <w:contextualSpacing/>
        <w:jc w:val="both"/>
        <w:rPr>
          <w:rFonts w:ascii="Arial" w:hAnsi="Arial" w:cs="Arial"/>
          <w:b/>
          <w:color w:val="000000"/>
        </w:rPr>
      </w:pPr>
      <w:r w:rsidRPr="00037C1D">
        <w:rPr>
          <w:rFonts w:ascii="Arial" w:hAnsi="Arial" w:cs="Arial"/>
          <w:b/>
          <w:color w:val="000000"/>
        </w:rPr>
        <w:t>SEÑALES DE SEGURIDAD (SEGÚN PLANOS) - INFORMATIVAS (CARTEL FOTOLUMINISCENTE 30 CM X 20 CM)</w:t>
      </w:r>
    </w:p>
    <w:p w14:paraId="3CAD7004" w14:textId="77777777" w:rsidR="00037C1D" w:rsidRPr="00037C1D" w:rsidRDefault="00037C1D" w:rsidP="00037C1D">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64AF113C" w14:textId="77777777" w:rsidR="00037C1D" w:rsidRPr="00037C1D" w:rsidRDefault="00037C1D" w:rsidP="00037C1D">
      <w:pPr>
        <w:tabs>
          <w:tab w:val="left" w:pos="567"/>
          <w:tab w:val="left" w:pos="1134"/>
        </w:tabs>
        <w:autoSpaceDE w:val="0"/>
        <w:autoSpaceDN w:val="0"/>
        <w:adjustRightInd w:val="0"/>
        <w:spacing w:after="0" w:line="240" w:lineRule="auto"/>
        <w:jc w:val="both"/>
        <w:rPr>
          <w:rFonts w:ascii="Arial" w:hAnsi="Arial" w:cs="Arial"/>
          <w:b/>
          <w:bCs/>
          <w:color w:val="000000"/>
        </w:rPr>
      </w:pPr>
      <w:r w:rsidRPr="00037C1D">
        <w:rPr>
          <w:rFonts w:ascii="Arial" w:hAnsi="Arial" w:cs="Arial"/>
          <w:b/>
          <w:bCs/>
          <w:color w:val="000000"/>
        </w:rPr>
        <w:t>DESCRIPCIÓN DE TRABAJOS</w:t>
      </w:r>
    </w:p>
    <w:p w14:paraId="2B350516" w14:textId="77777777" w:rsidR="00037C1D" w:rsidRPr="00037C1D" w:rsidRDefault="00037C1D" w:rsidP="00037C1D">
      <w:pPr>
        <w:tabs>
          <w:tab w:val="left" w:pos="567"/>
          <w:tab w:val="left" w:pos="1134"/>
        </w:tabs>
        <w:autoSpaceDE w:val="0"/>
        <w:autoSpaceDN w:val="0"/>
        <w:adjustRightInd w:val="0"/>
        <w:spacing w:after="0" w:line="240" w:lineRule="auto"/>
        <w:jc w:val="both"/>
        <w:rPr>
          <w:rFonts w:ascii="Arial" w:hAnsi="Arial" w:cs="Arial"/>
          <w:color w:val="000000"/>
        </w:rPr>
      </w:pPr>
      <w:r w:rsidRPr="00037C1D">
        <w:rPr>
          <w:rFonts w:ascii="Arial" w:hAnsi="Arial" w:cs="Arial"/>
          <w:color w:val="000000"/>
        </w:rPr>
        <w:t xml:space="preserve">La partida comprende el suministro, fabricación e instalación de </w:t>
      </w:r>
      <w:r w:rsidRPr="00037C1D">
        <w:rPr>
          <w:rFonts w:ascii="Arial" w:hAnsi="Arial" w:cs="Arial"/>
          <w:b/>
          <w:bCs/>
          <w:color w:val="000000"/>
        </w:rPr>
        <w:t>señales de seguridad informativas</w:t>
      </w:r>
      <w:r w:rsidRPr="00037C1D">
        <w:rPr>
          <w:rFonts w:ascii="Arial" w:hAnsi="Arial" w:cs="Arial"/>
          <w:color w:val="000000"/>
        </w:rPr>
        <w:t xml:space="preserve">, de acuerdo con los planos del proyecto y la normativa vigente. Las señales serán </w:t>
      </w:r>
      <w:r w:rsidRPr="00037C1D">
        <w:rPr>
          <w:rFonts w:ascii="Arial" w:hAnsi="Arial" w:cs="Arial"/>
          <w:b/>
          <w:bCs/>
          <w:color w:val="000000"/>
        </w:rPr>
        <w:t xml:space="preserve">carteles </w:t>
      </w:r>
      <w:proofErr w:type="spellStart"/>
      <w:r w:rsidRPr="00037C1D">
        <w:rPr>
          <w:rFonts w:ascii="Arial" w:hAnsi="Arial" w:cs="Arial"/>
          <w:b/>
          <w:bCs/>
          <w:color w:val="000000"/>
        </w:rPr>
        <w:t>fotoluminiscentes</w:t>
      </w:r>
      <w:proofErr w:type="spellEnd"/>
      <w:r w:rsidRPr="00037C1D">
        <w:rPr>
          <w:rFonts w:ascii="Arial" w:hAnsi="Arial" w:cs="Arial"/>
          <w:color w:val="000000"/>
        </w:rPr>
        <w:t xml:space="preserve"> de </w:t>
      </w:r>
      <w:r w:rsidRPr="00037C1D">
        <w:rPr>
          <w:rFonts w:ascii="Arial" w:hAnsi="Arial" w:cs="Arial"/>
          <w:b/>
          <w:bCs/>
          <w:color w:val="000000"/>
        </w:rPr>
        <w:t>30 cm x 20 cm</w:t>
      </w:r>
      <w:r w:rsidRPr="00037C1D">
        <w:rPr>
          <w:rFonts w:ascii="Arial" w:hAnsi="Arial" w:cs="Arial"/>
          <w:color w:val="000000"/>
        </w:rPr>
        <w:t>, destinados a brindar información clara y permanente sobre la identificación de ambientes, servicios, circulaciones y zonas específicas del edificio, garantizando su visibilidad en condiciones normales y en situaciones de emergencia por falta de iluminación.</w:t>
      </w:r>
      <w:r w:rsidRPr="00037C1D">
        <w:rPr>
          <w:rFonts w:ascii="Arial" w:hAnsi="Arial" w:cs="Arial"/>
          <w:color w:val="000000"/>
        </w:rPr>
        <w:br/>
        <w:t>Incluye la correcta fijación, alineación y ubicación visible de las señales, sin afectar los acabados existentes.</w:t>
      </w:r>
    </w:p>
    <w:p w14:paraId="2C10F21D" w14:textId="77777777" w:rsidR="00037C1D" w:rsidRPr="00037C1D" w:rsidRDefault="00037C1D" w:rsidP="00037C1D">
      <w:pPr>
        <w:tabs>
          <w:tab w:val="left" w:pos="567"/>
          <w:tab w:val="left" w:pos="1134"/>
        </w:tabs>
        <w:autoSpaceDE w:val="0"/>
        <w:autoSpaceDN w:val="0"/>
        <w:adjustRightInd w:val="0"/>
        <w:spacing w:after="0" w:line="240" w:lineRule="auto"/>
        <w:ind w:left="59"/>
        <w:jc w:val="both"/>
        <w:rPr>
          <w:rFonts w:ascii="Arial" w:hAnsi="Arial" w:cs="Arial"/>
          <w:color w:val="000000"/>
        </w:rPr>
      </w:pPr>
    </w:p>
    <w:p w14:paraId="21250333" w14:textId="77777777" w:rsidR="00037C1D" w:rsidRPr="00037C1D" w:rsidRDefault="00037C1D" w:rsidP="00037C1D">
      <w:pPr>
        <w:tabs>
          <w:tab w:val="left" w:pos="567"/>
          <w:tab w:val="left" w:pos="1134"/>
        </w:tabs>
        <w:autoSpaceDE w:val="0"/>
        <w:autoSpaceDN w:val="0"/>
        <w:adjustRightInd w:val="0"/>
        <w:spacing w:after="0" w:line="240" w:lineRule="auto"/>
        <w:jc w:val="both"/>
        <w:rPr>
          <w:rFonts w:ascii="Arial" w:hAnsi="Arial" w:cs="Arial"/>
          <w:b/>
          <w:bCs/>
          <w:color w:val="000000"/>
        </w:rPr>
      </w:pPr>
      <w:r w:rsidRPr="00037C1D">
        <w:rPr>
          <w:rFonts w:ascii="Arial" w:hAnsi="Arial" w:cs="Arial"/>
          <w:b/>
          <w:bCs/>
          <w:color w:val="000000"/>
        </w:rPr>
        <w:t>CARACTERÍSTICAS TÉCNICAS</w:t>
      </w:r>
    </w:p>
    <w:p w14:paraId="23F88C01" w14:textId="77777777" w:rsidR="00037C1D" w:rsidRPr="00037C1D" w:rsidRDefault="00037C1D" w:rsidP="00EF3F09">
      <w:pPr>
        <w:numPr>
          <w:ilvl w:val="0"/>
          <w:numId w:val="117"/>
        </w:numPr>
        <w:tabs>
          <w:tab w:val="left" w:pos="567"/>
          <w:tab w:val="left" w:pos="1134"/>
        </w:tabs>
        <w:autoSpaceDE w:val="0"/>
        <w:autoSpaceDN w:val="0"/>
        <w:adjustRightInd w:val="0"/>
        <w:spacing w:after="0" w:line="240" w:lineRule="auto"/>
        <w:jc w:val="both"/>
        <w:rPr>
          <w:rFonts w:ascii="Arial" w:hAnsi="Arial" w:cs="Arial"/>
          <w:color w:val="000000"/>
        </w:rPr>
      </w:pPr>
      <w:r w:rsidRPr="00037C1D">
        <w:rPr>
          <w:rFonts w:ascii="Arial" w:hAnsi="Arial" w:cs="Arial"/>
          <w:b/>
          <w:bCs/>
          <w:color w:val="000000"/>
        </w:rPr>
        <w:t>Tipo de señal:</w:t>
      </w:r>
      <w:r w:rsidRPr="00037C1D">
        <w:rPr>
          <w:rFonts w:ascii="Arial" w:hAnsi="Arial" w:cs="Arial"/>
          <w:color w:val="000000"/>
        </w:rPr>
        <w:t xml:space="preserve"> Informativa.</w:t>
      </w:r>
    </w:p>
    <w:p w14:paraId="111FB8FD" w14:textId="77777777" w:rsidR="00037C1D" w:rsidRPr="00037C1D" w:rsidRDefault="00037C1D" w:rsidP="00EF3F09">
      <w:pPr>
        <w:numPr>
          <w:ilvl w:val="0"/>
          <w:numId w:val="117"/>
        </w:numPr>
        <w:tabs>
          <w:tab w:val="left" w:pos="567"/>
          <w:tab w:val="left" w:pos="1134"/>
        </w:tabs>
        <w:autoSpaceDE w:val="0"/>
        <w:autoSpaceDN w:val="0"/>
        <w:adjustRightInd w:val="0"/>
        <w:spacing w:after="0" w:line="240" w:lineRule="auto"/>
        <w:jc w:val="both"/>
        <w:rPr>
          <w:rFonts w:ascii="Arial" w:hAnsi="Arial" w:cs="Arial"/>
          <w:color w:val="000000"/>
        </w:rPr>
      </w:pPr>
      <w:r w:rsidRPr="00037C1D">
        <w:rPr>
          <w:rFonts w:ascii="Arial" w:hAnsi="Arial" w:cs="Arial"/>
          <w:b/>
          <w:bCs/>
          <w:color w:val="000000"/>
        </w:rPr>
        <w:t>Dimensiones:</w:t>
      </w:r>
      <w:r w:rsidRPr="00037C1D">
        <w:rPr>
          <w:rFonts w:ascii="Arial" w:hAnsi="Arial" w:cs="Arial"/>
          <w:color w:val="000000"/>
        </w:rPr>
        <w:t xml:space="preserve"> 30 cm x 20 cm.</w:t>
      </w:r>
    </w:p>
    <w:p w14:paraId="09088559" w14:textId="77777777" w:rsidR="00037C1D" w:rsidRPr="00037C1D" w:rsidRDefault="00037C1D" w:rsidP="00EF3F09">
      <w:pPr>
        <w:numPr>
          <w:ilvl w:val="0"/>
          <w:numId w:val="117"/>
        </w:numPr>
        <w:tabs>
          <w:tab w:val="left" w:pos="567"/>
          <w:tab w:val="left" w:pos="1134"/>
        </w:tabs>
        <w:autoSpaceDE w:val="0"/>
        <w:autoSpaceDN w:val="0"/>
        <w:adjustRightInd w:val="0"/>
        <w:spacing w:after="0" w:line="240" w:lineRule="auto"/>
        <w:jc w:val="both"/>
        <w:rPr>
          <w:rFonts w:ascii="Arial" w:hAnsi="Arial" w:cs="Arial"/>
          <w:color w:val="000000"/>
        </w:rPr>
      </w:pPr>
      <w:r w:rsidRPr="00037C1D">
        <w:rPr>
          <w:rFonts w:ascii="Arial" w:hAnsi="Arial" w:cs="Arial"/>
          <w:b/>
          <w:bCs/>
          <w:color w:val="000000"/>
        </w:rPr>
        <w:t>Material:</w:t>
      </w:r>
      <w:r w:rsidRPr="00037C1D">
        <w:rPr>
          <w:rFonts w:ascii="Arial" w:hAnsi="Arial" w:cs="Arial"/>
          <w:color w:val="000000"/>
        </w:rPr>
        <w:t xml:space="preserve"> Lámina </w:t>
      </w:r>
      <w:proofErr w:type="spellStart"/>
      <w:r w:rsidRPr="00037C1D">
        <w:rPr>
          <w:rFonts w:ascii="Arial" w:hAnsi="Arial" w:cs="Arial"/>
          <w:color w:val="000000"/>
        </w:rPr>
        <w:t>fotoluminiscente</w:t>
      </w:r>
      <w:proofErr w:type="spellEnd"/>
      <w:r w:rsidRPr="00037C1D">
        <w:rPr>
          <w:rFonts w:ascii="Arial" w:hAnsi="Arial" w:cs="Arial"/>
          <w:color w:val="000000"/>
        </w:rPr>
        <w:t xml:space="preserve"> rígida o flexible, de alta resistencia y durabilidad.</w:t>
      </w:r>
    </w:p>
    <w:p w14:paraId="26F06D18" w14:textId="77777777" w:rsidR="00037C1D" w:rsidRPr="00037C1D" w:rsidRDefault="00037C1D" w:rsidP="00EF3F09">
      <w:pPr>
        <w:numPr>
          <w:ilvl w:val="0"/>
          <w:numId w:val="117"/>
        </w:numPr>
        <w:tabs>
          <w:tab w:val="left" w:pos="567"/>
          <w:tab w:val="left" w:pos="1134"/>
        </w:tabs>
        <w:autoSpaceDE w:val="0"/>
        <w:autoSpaceDN w:val="0"/>
        <w:adjustRightInd w:val="0"/>
        <w:spacing w:after="0" w:line="240" w:lineRule="auto"/>
        <w:jc w:val="both"/>
        <w:rPr>
          <w:rFonts w:ascii="Arial" w:hAnsi="Arial" w:cs="Arial"/>
          <w:color w:val="000000"/>
        </w:rPr>
      </w:pPr>
      <w:r w:rsidRPr="00037C1D">
        <w:rPr>
          <w:rFonts w:ascii="Arial" w:hAnsi="Arial" w:cs="Arial"/>
          <w:b/>
          <w:bCs/>
          <w:color w:val="000000"/>
        </w:rPr>
        <w:t>Color y diseño:</w:t>
      </w:r>
      <w:r w:rsidRPr="00037C1D">
        <w:rPr>
          <w:rFonts w:ascii="Arial" w:hAnsi="Arial" w:cs="Arial"/>
          <w:color w:val="000000"/>
        </w:rPr>
        <w:t xml:space="preserve"> Conforme a planos y criterios de señalización del proyecto.</w:t>
      </w:r>
    </w:p>
    <w:p w14:paraId="7095E950" w14:textId="77777777" w:rsidR="00037C1D" w:rsidRPr="00037C1D" w:rsidRDefault="00037C1D" w:rsidP="00EF3F09">
      <w:pPr>
        <w:numPr>
          <w:ilvl w:val="0"/>
          <w:numId w:val="117"/>
        </w:numPr>
        <w:tabs>
          <w:tab w:val="left" w:pos="567"/>
          <w:tab w:val="left" w:pos="1134"/>
        </w:tabs>
        <w:autoSpaceDE w:val="0"/>
        <w:autoSpaceDN w:val="0"/>
        <w:adjustRightInd w:val="0"/>
        <w:spacing w:after="0" w:line="240" w:lineRule="auto"/>
        <w:jc w:val="both"/>
        <w:rPr>
          <w:rFonts w:ascii="Arial" w:hAnsi="Arial" w:cs="Arial"/>
          <w:color w:val="000000"/>
        </w:rPr>
      </w:pPr>
      <w:r w:rsidRPr="00037C1D">
        <w:rPr>
          <w:rFonts w:ascii="Arial" w:hAnsi="Arial" w:cs="Arial"/>
          <w:b/>
          <w:bCs/>
          <w:color w:val="000000"/>
        </w:rPr>
        <w:t xml:space="preserve">Propiedad </w:t>
      </w:r>
      <w:proofErr w:type="spellStart"/>
      <w:r w:rsidRPr="00037C1D">
        <w:rPr>
          <w:rFonts w:ascii="Arial" w:hAnsi="Arial" w:cs="Arial"/>
          <w:b/>
          <w:bCs/>
          <w:color w:val="000000"/>
        </w:rPr>
        <w:t>fotoluminiscente</w:t>
      </w:r>
      <w:proofErr w:type="spellEnd"/>
      <w:r w:rsidRPr="00037C1D">
        <w:rPr>
          <w:rFonts w:ascii="Arial" w:hAnsi="Arial" w:cs="Arial"/>
          <w:b/>
          <w:bCs/>
          <w:color w:val="000000"/>
        </w:rPr>
        <w:t>:</w:t>
      </w:r>
      <w:r w:rsidRPr="00037C1D">
        <w:rPr>
          <w:rFonts w:ascii="Arial" w:hAnsi="Arial" w:cs="Arial"/>
          <w:color w:val="000000"/>
        </w:rPr>
        <w:t xml:space="preserve"> Alta visibilidad en condiciones de baja iluminación o corte de energía eléctrica.</w:t>
      </w:r>
    </w:p>
    <w:p w14:paraId="422499B9" w14:textId="77777777" w:rsidR="00037C1D" w:rsidRPr="00037C1D" w:rsidRDefault="00037C1D" w:rsidP="00EF3F09">
      <w:pPr>
        <w:numPr>
          <w:ilvl w:val="0"/>
          <w:numId w:val="117"/>
        </w:numPr>
        <w:tabs>
          <w:tab w:val="left" w:pos="567"/>
          <w:tab w:val="left" w:pos="1134"/>
        </w:tabs>
        <w:autoSpaceDE w:val="0"/>
        <w:autoSpaceDN w:val="0"/>
        <w:adjustRightInd w:val="0"/>
        <w:spacing w:after="0" w:line="240" w:lineRule="auto"/>
        <w:jc w:val="both"/>
        <w:rPr>
          <w:rFonts w:ascii="Arial" w:hAnsi="Arial" w:cs="Arial"/>
          <w:color w:val="000000"/>
        </w:rPr>
      </w:pPr>
      <w:r w:rsidRPr="00037C1D">
        <w:rPr>
          <w:rFonts w:ascii="Arial" w:hAnsi="Arial" w:cs="Arial"/>
          <w:b/>
          <w:bCs/>
          <w:color w:val="000000"/>
        </w:rPr>
        <w:t>Aplicación:</w:t>
      </w:r>
      <w:r w:rsidRPr="00037C1D">
        <w:rPr>
          <w:rFonts w:ascii="Arial" w:hAnsi="Arial" w:cs="Arial"/>
          <w:color w:val="000000"/>
        </w:rPr>
        <w:t xml:space="preserve"> Identificación de ambientes, áreas administrativas, servicios higiénicos, circulaciones, accesos y zonas específicas.</w:t>
      </w:r>
    </w:p>
    <w:p w14:paraId="112A2B32" w14:textId="77777777" w:rsidR="00037C1D" w:rsidRPr="00037C1D" w:rsidRDefault="00037C1D" w:rsidP="00EF3F09">
      <w:pPr>
        <w:numPr>
          <w:ilvl w:val="0"/>
          <w:numId w:val="117"/>
        </w:numPr>
        <w:tabs>
          <w:tab w:val="left" w:pos="567"/>
          <w:tab w:val="left" w:pos="1134"/>
        </w:tabs>
        <w:autoSpaceDE w:val="0"/>
        <w:autoSpaceDN w:val="0"/>
        <w:adjustRightInd w:val="0"/>
        <w:spacing w:after="0" w:line="240" w:lineRule="auto"/>
        <w:jc w:val="both"/>
        <w:rPr>
          <w:rFonts w:ascii="Arial" w:hAnsi="Arial" w:cs="Arial"/>
          <w:color w:val="000000"/>
        </w:rPr>
      </w:pPr>
      <w:r w:rsidRPr="00037C1D">
        <w:rPr>
          <w:rFonts w:ascii="Arial" w:hAnsi="Arial" w:cs="Arial"/>
          <w:b/>
          <w:bCs/>
          <w:color w:val="000000"/>
        </w:rPr>
        <w:t>Ubicación:</w:t>
      </w:r>
      <w:r w:rsidRPr="00037C1D">
        <w:rPr>
          <w:rFonts w:ascii="Arial" w:hAnsi="Arial" w:cs="Arial"/>
          <w:color w:val="000000"/>
        </w:rPr>
        <w:t xml:space="preserve"> Según planos de señalización.</w:t>
      </w:r>
    </w:p>
    <w:p w14:paraId="19C7E09A" w14:textId="77777777" w:rsidR="00037C1D" w:rsidRPr="00037C1D" w:rsidRDefault="00037C1D" w:rsidP="00EF3F09">
      <w:pPr>
        <w:numPr>
          <w:ilvl w:val="0"/>
          <w:numId w:val="117"/>
        </w:numPr>
        <w:tabs>
          <w:tab w:val="left" w:pos="567"/>
          <w:tab w:val="left" w:pos="1134"/>
        </w:tabs>
        <w:autoSpaceDE w:val="0"/>
        <w:autoSpaceDN w:val="0"/>
        <w:adjustRightInd w:val="0"/>
        <w:spacing w:after="0" w:line="240" w:lineRule="auto"/>
        <w:jc w:val="both"/>
        <w:rPr>
          <w:rFonts w:ascii="Arial" w:hAnsi="Arial" w:cs="Arial"/>
          <w:color w:val="000000"/>
        </w:rPr>
      </w:pPr>
      <w:r w:rsidRPr="00037C1D">
        <w:rPr>
          <w:rFonts w:ascii="Arial" w:hAnsi="Arial" w:cs="Arial"/>
          <w:b/>
          <w:bCs/>
          <w:color w:val="000000"/>
        </w:rPr>
        <w:t>Fijación:</w:t>
      </w:r>
      <w:r w:rsidRPr="00037C1D">
        <w:rPr>
          <w:rFonts w:ascii="Arial" w:hAnsi="Arial" w:cs="Arial"/>
          <w:color w:val="000000"/>
        </w:rPr>
        <w:t xml:space="preserve"> Adhesivo industrial, tornillería oculta o sistema adecuado al tipo de superficie.</w:t>
      </w:r>
    </w:p>
    <w:p w14:paraId="240039B5" w14:textId="77777777" w:rsidR="00037C1D" w:rsidRPr="00037C1D" w:rsidRDefault="00037C1D" w:rsidP="00037C1D">
      <w:pPr>
        <w:tabs>
          <w:tab w:val="left" w:pos="567"/>
          <w:tab w:val="left" w:pos="1134"/>
        </w:tabs>
        <w:autoSpaceDE w:val="0"/>
        <w:autoSpaceDN w:val="0"/>
        <w:adjustRightInd w:val="0"/>
        <w:spacing w:after="0" w:line="240" w:lineRule="auto"/>
        <w:ind w:left="59"/>
        <w:jc w:val="both"/>
        <w:rPr>
          <w:rFonts w:ascii="Arial" w:hAnsi="Arial" w:cs="Arial"/>
          <w:color w:val="000000"/>
        </w:rPr>
      </w:pPr>
    </w:p>
    <w:p w14:paraId="37B28C5A" w14:textId="77777777" w:rsidR="00037C1D" w:rsidRPr="00037C1D" w:rsidRDefault="00037C1D" w:rsidP="00037C1D">
      <w:pPr>
        <w:tabs>
          <w:tab w:val="left" w:pos="567"/>
          <w:tab w:val="left" w:pos="1134"/>
        </w:tabs>
        <w:autoSpaceDE w:val="0"/>
        <w:autoSpaceDN w:val="0"/>
        <w:adjustRightInd w:val="0"/>
        <w:spacing w:after="0" w:line="240" w:lineRule="auto"/>
        <w:jc w:val="both"/>
        <w:rPr>
          <w:rFonts w:ascii="Arial" w:hAnsi="Arial" w:cs="Arial"/>
          <w:b/>
          <w:bCs/>
          <w:color w:val="000000"/>
        </w:rPr>
      </w:pPr>
      <w:r w:rsidRPr="00037C1D">
        <w:rPr>
          <w:rFonts w:ascii="Arial" w:hAnsi="Arial" w:cs="Arial"/>
          <w:b/>
          <w:bCs/>
          <w:color w:val="000000"/>
        </w:rPr>
        <w:t>MATERIALES INCLUIDOS</w:t>
      </w:r>
    </w:p>
    <w:p w14:paraId="57BF29FE" w14:textId="77777777" w:rsidR="00037C1D" w:rsidRPr="00037C1D" w:rsidRDefault="00037C1D" w:rsidP="00EF3F09">
      <w:pPr>
        <w:numPr>
          <w:ilvl w:val="0"/>
          <w:numId w:val="118"/>
        </w:numPr>
        <w:tabs>
          <w:tab w:val="left" w:pos="567"/>
          <w:tab w:val="left" w:pos="1134"/>
        </w:tabs>
        <w:autoSpaceDE w:val="0"/>
        <w:autoSpaceDN w:val="0"/>
        <w:adjustRightInd w:val="0"/>
        <w:spacing w:after="0" w:line="240" w:lineRule="auto"/>
        <w:jc w:val="both"/>
        <w:rPr>
          <w:rFonts w:ascii="Arial" w:hAnsi="Arial" w:cs="Arial"/>
          <w:color w:val="000000"/>
        </w:rPr>
      </w:pPr>
      <w:r w:rsidRPr="00037C1D">
        <w:rPr>
          <w:rFonts w:ascii="Arial" w:hAnsi="Arial" w:cs="Arial"/>
          <w:color w:val="000000"/>
        </w:rPr>
        <w:t xml:space="preserve">Carteles </w:t>
      </w:r>
      <w:proofErr w:type="spellStart"/>
      <w:r w:rsidRPr="00037C1D">
        <w:rPr>
          <w:rFonts w:ascii="Arial" w:hAnsi="Arial" w:cs="Arial"/>
          <w:color w:val="000000"/>
        </w:rPr>
        <w:t>fotoluminiscentes</w:t>
      </w:r>
      <w:proofErr w:type="spellEnd"/>
      <w:r w:rsidRPr="00037C1D">
        <w:rPr>
          <w:rFonts w:ascii="Arial" w:hAnsi="Arial" w:cs="Arial"/>
          <w:color w:val="000000"/>
        </w:rPr>
        <w:t xml:space="preserve"> informativos (30 cm x 20 cm).</w:t>
      </w:r>
    </w:p>
    <w:p w14:paraId="5BBAD22F" w14:textId="77777777" w:rsidR="00037C1D" w:rsidRPr="00037C1D" w:rsidRDefault="00037C1D" w:rsidP="00EF3F09">
      <w:pPr>
        <w:numPr>
          <w:ilvl w:val="0"/>
          <w:numId w:val="118"/>
        </w:numPr>
        <w:tabs>
          <w:tab w:val="left" w:pos="567"/>
          <w:tab w:val="left" w:pos="1134"/>
        </w:tabs>
        <w:autoSpaceDE w:val="0"/>
        <w:autoSpaceDN w:val="0"/>
        <w:adjustRightInd w:val="0"/>
        <w:spacing w:after="0" w:line="240" w:lineRule="auto"/>
        <w:jc w:val="both"/>
        <w:rPr>
          <w:rFonts w:ascii="Arial" w:hAnsi="Arial" w:cs="Arial"/>
          <w:color w:val="000000"/>
        </w:rPr>
      </w:pPr>
      <w:r w:rsidRPr="00037C1D">
        <w:rPr>
          <w:rFonts w:ascii="Arial" w:hAnsi="Arial" w:cs="Arial"/>
          <w:color w:val="000000"/>
        </w:rPr>
        <w:t>Adhesivos industriales, tarugos, tornillos u otros elementos de fijación.</w:t>
      </w:r>
    </w:p>
    <w:p w14:paraId="291E37E8" w14:textId="77777777" w:rsidR="00037C1D" w:rsidRPr="00037C1D" w:rsidRDefault="00037C1D" w:rsidP="00EF3F09">
      <w:pPr>
        <w:numPr>
          <w:ilvl w:val="0"/>
          <w:numId w:val="118"/>
        </w:numPr>
        <w:tabs>
          <w:tab w:val="left" w:pos="567"/>
          <w:tab w:val="left" w:pos="1134"/>
        </w:tabs>
        <w:autoSpaceDE w:val="0"/>
        <w:autoSpaceDN w:val="0"/>
        <w:adjustRightInd w:val="0"/>
        <w:spacing w:after="0" w:line="240" w:lineRule="auto"/>
        <w:jc w:val="both"/>
        <w:rPr>
          <w:rFonts w:ascii="Arial" w:hAnsi="Arial" w:cs="Arial"/>
          <w:color w:val="000000"/>
        </w:rPr>
      </w:pPr>
      <w:r w:rsidRPr="00037C1D">
        <w:rPr>
          <w:rFonts w:ascii="Arial" w:hAnsi="Arial" w:cs="Arial"/>
          <w:color w:val="000000"/>
        </w:rPr>
        <w:t>Herramientas menores y accesorios necesarios para la instalación.</w:t>
      </w:r>
    </w:p>
    <w:p w14:paraId="0753892A" w14:textId="77777777" w:rsidR="00037C1D" w:rsidRPr="00037C1D" w:rsidRDefault="00037C1D" w:rsidP="00037C1D">
      <w:pPr>
        <w:tabs>
          <w:tab w:val="left" w:pos="567"/>
          <w:tab w:val="left" w:pos="1134"/>
        </w:tabs>
        <w:autoSpaceDE w:val="0"/>
        <w:autoSpaceDN w:val="0"/>
        <w:adjustRightInd w:val="0"/>
        <w:spacing w:after="0" w:line="240" w:lineRule="auto"/>
        <w:ind w:left="59"/>
        <w:jc w:val="both"/>
        <w:rPr>
          <w:rFonts w:ascii="Arial" w:hAnsi="Arial" w:cs="Arial"/>
          <w:color w:val="000000"/>
        </w:rPr>
      </w:pPr>
    </w:p>
    <w:p w14:paraId="2AC1C77B" w14:textId="77777777" w:rsidR="00037C1D" w:rsidRPr="00037C1D" w:rsidRDefault="00037C1D" w:rsidP="00037C1D">
      <w:pPr>
        <w:tabs>
          <w:tab w:val="left" w:pos="567"/>
          <w:tab w:val="left" w:pos="1134"/>
        </w:tabs>
        <w:autoSpaceDE w:val="0"/>
        <w:autoSpaceDN w:val="0"/>
        <w:adjustRightInd w:val="0"/>
        <w:spacing w:after="0" w:line="240" w:lineRule="auto"/>
        <w:jc w:val="both"/>
        <w:rPr>
          <w:rFonts w:ascii="Arial" w:hAnsi="Arial" w:cs="Arial"/>
          <w:b/>
          <w:bCs/>
          <w:color w:val="000000"/>
        </w:rPr>
      </w:pPr>
      <w:r w:rsidRPr="00037C1D">
        <w:rPr>
          <w:rFonts w:ascii="Arial" w:hAnsi="Arial" w:cs="Arial"/>
          <w:b/>
          <w:bCs/>
          <w:color w:val="000000"/>
        </w:rPr>
        <w:lastRenderedPageBreak/>
        <w:t>PROCEDIMIENTO CONSTRUCTIVO</w:t>
      </w:r>
    </w:p>
    <w:p w14:paraId="670E8E80" w14:textId="77777777" w:rsidR="00037C1D" w:rsidRPr="00037C1D" w:rsidRDefault="00037C1D" w:rsidP="00EF3F09">
      <w:pPr>
        <w:numPr>
          <w:ilvl w:val="0"/>
          <w:numId w:val="119"/>
        </w:numPr>
        <w:tabs>
          <w:tab w:val="left" w:pos="567"/>
          <w:tab w:val="left" w:pos="1134"/>
        </w:tabs>
        <w:autoSpaceDE w:val="0"/>
        <w:autoSpaceDN w:val="0"/>
        <w:adjustRightInd w:val="0"/>
        <w:spacing w:after="0" w:line="240" w:lineRule="auto"/>
        <w:jc w:val="both"/>
        <w:rPr>
          <w:rFonts w:ascii="Arial" w:hAnsi="Arial" w:cs="Arial"/>
          <w:color w:val="000000"/>
        </w:rPr>
      </w:pPr>
      <w:r w:rsidRPr="00037C1D">
        <w:rPr>
          <w:rFonts w:ascii="Arial" w:hAnsi="Arial" w:cs="Arial"/>
          <w:b/>
          <w:bCs/>
          <w:color w:val="000000"/>
        </w:rPr>
        <w:t>Revisión de planos:</w:t>
      </w:r>
      <w:r w:rsidRPr="00037C1D">
        <w:rPr>
          <w:rFonts w:ascii="Arial" w:hAnsi="Arial" w:cs="Arial"/>
          <w:color w:val="000000"/>
        </w:rPr>
        <w:t xml:space="preserve"> Verificación de la ubicación y tipo de señal informativa a instalar.</w:t>
      </w:r>
    </w:p>
    <w:p w14:paraId="347DB604" w14:textId="77777777" w:rsidR="00037C1D" w:rsidRPr="00037C1D" w:rsidRDefault="00037C1D" w:rsidP="00EF3F09">
      <w:pPr>
        <w:numPr>
          <w:ilvl w:val="0"/>
          <w:numId w:val="119"/>
        </w:numPr>
        <w:tabs>
          <w:tab w:val="left" w:pos="567"/>
          <w:tab w:val="left" w:pos="1134"/>
        </w:tabs>
        <w:autoSpaceDE w:val="0"/>
        <w:autoSpaceDN w:val="0"/>
        <w:adjustRightInd w:val="0"/>
        <w:spacing w:after="0" w:line="240" w:lineRule="auto"/>
        <w:jc w:val="both"/>
        <w:rPr>
          <w:rFonts w:ascii="Arial" w:hAnsi="Arial" w:cs="Arial"/>
          <w:color w:val="000000"/>
        </w:rPr>
      </w:pPr>
      <w:r w:rsidRPr="00037C1D">
        <w:rPr>
          <w:rFonts w:ascii="Arial" w:hAnsi="Arial" w:cs="Arial"/>
          <w:b/>
          <w:bCs/>
          <w:color w:val="000000"/>
        </w:rPr>
        <w:t>Preparación de superficie:</w:t>
      </w:r>
      <w:r w:rsidRPr="00037C1D">
        <w:rPr>
          <w:rFonts w:ascii="Arial" w:hAnsi="Arial" w:cs="Arial"/>
          <w:color w:val="000000"/>
        </w:rPr>
        <w:t xml:space="preserve"> Limpieza y acondicionamiento del área de instalación para asegurar correcta adherencia.</w:t>
      </w:r>
    </w:p>
    <w:p w14:paraId="55BC9869" w14:textId="77777777" w:rsidR="00037C1D" w:rsidRPr="00037C1D" w:rsidRDefault="00037C1D" w:rsidP="00EF3F09">
      <w:pPr>
        <w:numPr>
          <w:ilvl w:val="0"/>
          <w:numId w:val="119"/>
        </w:numPr>
        <w:tabs>
          <w:tab w:val="left" w:pos="567"/>
          <w:tab w:val="left" w:pos="1134"/>
        </w:tabs>
        <w:autoSpaceDE w:val="0"/>
        <w:autoSpaceDN w:val="0"/>
        <w:adjustRightInd w:val="0"/>
        <w:spacing w:after="0" w:line="240" w:lineRule="auto"/>
        <w:jc w:val="both"/>
        <w:rPr>
          <w:rFonts w:ascii="Arial" w:hAnsi="Arial" w:cs="Arial"/>
          <w:color w:val="000000"/>
        </w:rPr>
      </w:pPr>
      <w:r w:rsidRPr="00037C1D">
        <w:rPr>
          <w:rFonts w:ascii="Arial" w:hAnsi="Arial" w:cs="Arial"/>
          <w:b/>
          <w:bCs/>
          <w:color w:val="000000"/>
        </w:rPr>
        <w:t>Instalación de señales:</w:t>
      </w:r>
    </w:p>
    <w:p w14:paraId="3F2FCFA2" w14:textId="77777777" w:rsidR="00037C1D" w:rsidRPr="00037C1D" w:rsidRDefault="00037C1D" w:rsidP="00EF3F09">
      <w:pPr>
        <w:numPr>
          <w:ilvl w:val="1"/>
          <w:numId w:val="119"/>
        </w:numPr>
        <w:tabs>
          <w:tab w:val="left" w:pos="567"/>
          <w:tab w:val="left" w:pos="1134"/>
        </w:tabs>
        <w:autoSpaceDE w:val="0"/>
        <w:autoSpaceDN w:val="0"/>
        <w:adjustRightInd w:val="0"/>
        <w:spacing w:after="0" w:line="240" w:lineRule="auto"/>
        <w:jc w:val="both"/>
        <w:rPr>
          <w:rFonts w:ascii="Arial" w:hAnsi="Arial" w:cs="Arial"/>
          <w:color w:val="000000"/>
        </w:rPr>
      </w:pPr>
      <w:r w:rsidRPr="00037C1D">
        <w:rPr>
          <w:rFonts w:ascii="Arial" w:hAnsi="Arial" w:cs="Arial"/>
          <w:color w:val="000000"/>
        </w:rPr>
        <w:t>Colocación del cartel respetando la altura, orientación y alineación indicadas en planos.</w:t>
      </w:r>
    </w:p>
    <w:p w14:paraId="283D4B60" w14:textId="77777777" w:rsidR="00037C1D" w:rsidRPr="00037C1D" w:rsidRDefault="00037C1D" w:rsidP="00EF3F09">
      <w:pPr>
        <w:numPr>
          <w:ilvl w:val="1"/>
          <w:numId w:val="119"/>
        </w:numPr>
        <w:tabs>
          <w:tab w:val="left" w:pos="567"/>
          <w:tab w:val="left" w:pos="1134"/>
        </w:tabs>
        <w:autoSpaceDE w:val="0"/>
        <w:autoSpaceDN w:val="0"/>
        <w:adjustRightInd w:val="0"/>
        <w:spacing w:after="0" w:line="240" w:lineRule="auto"/>
        <w:jc w:val="both"/>
        <w:rPr>
          <w:rFonts w:ascii="Arial" w:hAnsi="Arial" w:cs="Arial"/>
          <w:color w:val="000000"/>
        </w:rPr>
      </w:pPr>
      <w:r w:rsidRPr="00037C1D">
        <w:rPr>
          <w:rFonts w:ascii="Arial" w:hAnsi="Arial" w:cs="Arial"/>
          <w:color w:val="000000"/>
        </w:rPr>
        <w:t>Asegurar fijación firme y correcta visibilidad.</w:t>
      </w:r>
    </w:p>
    <w:p w14:paraId="52816D54" w14:textId="77777777" w:rsidR="00037C1D" w:rsidRPr="00037C1D" w:rsidRDefault="00037C1D" w:rsidP="00EF3F09">
      <w:pPr>
        <w:numPr>
          <w:ilvl w:val="0"/>
          <w:numId w:val="119"/>
        </w:numPr>
        <w:tabs>
          <w:tab w:val="left" w:pos="567"/>
          <w:tab w:val="left" w:pos="1134"/>
        </w:tabs>
        <w:autoSpaceDE w:val="0"/>
        <w:autoSpaceDN w:val="0"/>
        <w:adjustRightInd w:val="0"/>
        <w:spacing w:after="0" w:line="240" w:lineRule="auto"/>
        <w:jc w:val="both"/>
        <w:rPr>
          <w:rFonts w:ascii="Arial" w:hAnsi="Arial" w:cs="Arial"/>
          <w:color w:val="000000"/>
        </w:rPr>
      </w:pPr>
      <w:r w:rsidRPr="00037C1D">
        <w:rPr>
          <w:rFonts w:ascii="Arial" w:hAnsi="Arial" w:cs="Arial"/>
          <w:b/>
          <w:bCs/>
          <w:color w:val="000000"/>
        </w:rPr>
        <w:t>Verificación final:</w:t>
      </w:r>
      <w:r w:rsidRPr="00037C1D">
        <w:rPr>
          <w:rFonts w:ascii="Arial" w:hAnsi="Arial" w:cs="Arial"/>
          <w:color w:val="000000"/>
        </w:rPr>
        <w:t xml:space="preserve"> Comprobación de legibilidad, estabilidad y ubicación adecuada de la señal.</w:t>
      </w:r>
    </w:p>
    <w:p w14:paraId="4A4C05FC" w14:textId="77777777" w:rsidR="00037C1D" w:rsidRPr="00037C1D" w:rsidRDefault="00037C1D" w:rsidP="00037C1D">
      <w:pPr>
        <w:tabs>
          <w:tab w:val="left" w:pos="567"/>
          <w:tab w:val="left" w:pos="1134"/>
        </w:tabs>
        <w:autoSpaceDE w:val="0"/>
        <w:autoSpaceDN w:val="0"/>
        <w:adjustRightInd w:val="0"/>
        <w:spacing w:after="0" w:line="240" w:lineRule="auto"/>
        <w:ind w:left="59"/>
        <w:jc w:val="both"/>
        <w:rPr>
          <w:rFonts w:ascii="Arial" w:hAnsi="Arial" w:cs="Arial"/>
          <w:color w:val="000000"/>
        </w:rPr>
      </w:pPr>
    </w:p>
    <w:p w14:paraId="618E5F8C" w14:textId="77777777" w:rsidR="00037C1D" w:rsidRPr="00037C1D" w:rsidRDefault="00037C1D" w:rsidP="00037C1D">
      <w:pPr>
        <w:tabs>
          <w:tab w:val="left" w:pos="567"/>
          <w:tab w:val="left" w:pos="1134"/>
        </w:tabs>
        <w:autoSpaceDE w:val="0"/>
        <w:autoSpaceDN w:val="0"/>
        <w:adjustRightInd w:val="0"/>
        <w:spacing w:after="0" w:line="240" w:lineRule="auto"/>
        <w:jc w:val="both"/>
        <w:rPr>
          <w:rFonts w:ascii="Arial" w:hAnsi="Arial" w:cs="Arial"/>
          <w:b/>
          <w:bCs/>
          <w:color w:val="000000"/>
        </w:rPr>
      </w:pPr>
      <w:r w:rsidRPr="00037C1D">
        <w:rPr>
          <w:rFonts w:ascii="Arial" w:hAnsi="Arial" w:cs="Arial"/>
          <w:b/>
          <w:bCs/>
          <w:color w:val="000000"/>
        </w:rPr>
        <w:t>SISTEMA DE CONTROL DE CALIDAD</w:t>
      </w:r>
    </w:p>
    <w:p w14:paraId="2DF4773F" w14:textId="77777777" w:rsidR="00037C1D" w:rsidRPr="00037C1D" w:rsidRDefault="00037C1D" w:rsidP="00EF3F09">
      <w:pPr>
        <w:numPr>
          <w:ilvl w:val="0"/>
          <w:numId w:val="120"/>
        </w:numPr>
        <w:tabs>
          <w:tab w:val="left" w:pos="567"/>
          <w:tab w:val="left" w:pos="1134"/>
        </w:tabs>
        <w:autoSpaceDE w:val="0"/>
        <w:autoSpaceDN w:val="0"/>
        <w:adjustRightInd w:val="0"/>
        <w:spacing w:after="0" w:line="240" w:lineRule="auto"/>
        <w:jc w:val="both"/>
        <w:rPr>
          <w:rFonts w:ascii="Arial" w:hAnsi="Arial" w:cs="Arial"/>
          <w:color w:val="000000"/>
        </w:rPr>
      </w:pPr>
      <w:r w:rsidRPr="00037C1D">
        <w:rPr>
          <w:rFonts w:ascii="Arial" w:hAnsi="Arial" w:cs="Arial"/>
          <w:color w:val="000000"/>
        </w:rPr>
        <w:t>Verificación visual del cumplimiento de dimensiones y diseño conforme a planos.</w:t>
      </w:r>
    </w:p>
    <w:p w14:paraId="168F6941" w14:textId="77777777" w:rsidR="00037C1D" w:rsidRPr="00037C1D" w:rsidRDefault="00037C1D" w:rsidP="00EF3F09">
      <w:pPr>
        <w:numPr>
          <w:ilvl w:val="0"/>
          <w:numId w:val="120"/>
        </w:numPr>
        <w:tabs>
          <w:tab w:val="left" w:pos="567"/>
          <w:tab w:val="left" w:pos="1134"/>
        </w:tabs>
        <w:autoSpaceDE w:val="0"/>
        <w:autoSpaceDN w:val="0"/>
        <w:adjustRightInd w:val="0"/>
        <w:spacing w:after="0" w:line="240" w:lineRule="auto"/>
        <w:jc w:val="both"/>
        <w:rPr>
          <w:rFonts w:ascii="Arial" w:hAnsi="Arial" w:cs="Arial"/>
          <w:color w:val="000000"/>
        </w:rPr>
      </w:pPr>
      <w:r w:rsidRPr="00037C1D">
        <w:rPr>
          <w:rFonts w:ascii="Arial" w:hAnsi="Arial" w:cs="Arial"/>
          <w:color w:val="000000"/>
        </w:rPr>
        <w:t>Revisión de la correcta ubicación y alineación.</w:t>
      </w:r>
    </w:p>
    <w:p w14:paraId="16C5B364" w14:textId="77777777" w:rsidR="00037C1D" w:rsidRPr="00037C1D" w:rsidRDefault="00037C1D" w:rsidP="00EF3F09">
      <w:pPr>
        <w:numPr>
          <w:ilvl w:val="0"/>
          <w:numId w:val="120"/>
        </w:numPr>
        <w:tabs>
          <w:tab w:val="left" w:pos="567"/>
          <w:tab w:val="left" w:pos="1134"/>
        </w:tabs>
        <w:autoSpaceDE w:val="0"/>
        <w:autoSpaceDN w:val="0"/>
        <w:adjustRightInd w:val="0"/>
        <w:spacing w:after="0" w:line="240" w:lineRule="auto"/>
        <w:jc w:val="both"/>
        <w:rPr>
          <w:rFonts w:ascii="Arial" w:hAnsi="Arial" w:cs="Arial"/>
          <w:color w:val="000000"/>
        </w:rPr>
      </w:pPr>
      <w:r w:rsidRPr="00037C1D">
        <w:rPr>
          <w:rFonts w:ascii="Arial" w:hAnsi="Arial" w:cs="Arial"/>
          <w:color w:val="000000"/>
        </w:rPr>
        <w:t>Comprobación de la adecuada fijación y acabado final.</w:t>
      </w:r>
    </w:p>
    <w:p w14:paraId="397FAF76" w14:textId="77777777" w:rsidR="00037C1D" w:rsidRPr="00037C1D" w:rsidRDefault="00037C1D" w:rsidP="00EF3F09">
      <w:pPr>
        <w:numPr>
          <w:ilvl w:val="0"/>
          <w:numId w:val="120"/>
        </w:numPr>
        <w:tabs>
          <w:tab w:val="left" w:pos="567"/>
          <w:tab w:val="left" w:pos="1134"/>
        </w:tabs>
        <w:autoSpaceDE w:val="0"/>
        <w:autoSpaceDN w:val="0"/>
        <w:adjustRightInd w:val="0"/>
        <w:spacing w:after="0" w:line="240" w:lineRule="auto"/>
        <w:jc w:val="both"/>
        <w:rPr>
          <w:rFonts w:ascii="Arial" w:hAnsi="Arial" w:cs="Arial"/>
          <w:color w:val="000000"/>
        </w:rPr>
      </w:pPr>
      <w:r w:rsidRPr="00037C1D">
        <w:rPr>
          <w:rFonts w:ascii="Arial" w:hAnsi="Arial" w:cs="Arial"/>
          <w:color w:val="000000"/>
        </w:rPr>
        <w:t>Aprobación final del Supervisor de Obra.</w:t>
      </w:r>
    </w:p>
    <w:p w14:paraId="727B1B2E" w14:textId="77777777" w:rsidR="00037C1D" w:rsidRPr="00037C1D" w:rsidRDefault="00037C1D" w:rsidP="00037C1D">
      <w:pPr>
        <w:tabs>
          <w:tab w:val="left" w:pos="567"/>
          <w:tab w:val="left" w:pos="1134"/>
        </w:tabs>
        <w:autoSpaceDE w:val="0"/>
        <w:autoSpaceDN w:val="0"/>
        <w:adjustRightInd w:val="0"/>
        <w:spacing w:after="0" w:line="240" w:lineRule="auto"/>
        <w:ind w:left="59"/>
        <w:jc w:val="both"/>
        <w:rPr>
          <w:rFonts w:ascii="Arial" w:hAnsi="Arial" w:cs="Arial"/>
          <w:color w:val="000000"/>
        </w:rPr>
      </w:pPr>
    </w:p>
    <w:p w14:paraId="77CEA154" w14:textId="77777777" w:rsidR="00037C1D" w:rsidRPr="00037C1D" w:rsidRDefault="00037C1D" w:rsidP="00037C1D">
      <w:pPr>
        <w:tabs>
          <w:tab w:val="left" w:pos="567"/>
          <w:tab w:val="left" w:pos="1134"/>
        </w:tabs>
        <w:autoSpaceDE w:val="0"/>
        <w:autoSpaceDN w:val="0"/>
        <w:adjustRightInd w:val="0"/>
        <w:spacing w:after="0" w:line="240" w:lineRule="auto"/>
        <w:jc w:val="both"/>
        <w:rPr>
          <w:rFonts w:ascii="Arial" w:hAnsi="Arial" w:cs="Arial"/>
          <w:b/>
          <w:bCs/>
          <w:color w:val="000000"/>
        </w:rPr>
      </w:pPr>
      <w:r w:rsidRPr="00037C1D">
        <w:rPr>
          <w:rFonts w:ascii="Arial" w:hAnsi="Arial" w:cs="Arial"/>
          <w:b/>
          <w:bCs/>
          <w:color w:val="000000"/>
        </w:rPr>
        <w:t>MÉTODO DE MEDICIÓN</w:t>
      </w:r>
    </w:p>
    <w:p w14:paraId="4D1009D4" w14:textId="77777777" w:rsidR="00037C1D" w:rsidRPr="00037C1D" w:rsidRDefault="00037C1D" w:rsidP="00EF3F09">
      <w:pPr>
        <w:numPr>
          <w:ilvl w:val="0"/>
          <w:numId w:val="121"/>
        </w:numPr>
        <w:tabs>
          <w:tab w:val="left" w:pos="567"/>
          <w:tab w:val="left" w:pos="1134"/>
        </w:tabs>
        <w:autoSpaceDE w:val="0"/>
        <w:autoSpaceDN w:val="0"/>
        <w:adjustRightInd w:val="0"/>
        <w:spacing w:after="0" w:line="240" w:lineRule="auto"/>
        <w:jc w:val="both"/>
        <w:rPr>
          <w:rFonts w:ascii="Arial" w:hAnsi="Arial" w:cs="Arial"/>
          <w:color w:val="000000"/>
        </w:rPr>
      </w:pPr>
      <w:r w:rsidRPr="00037C1D">
        <w:rPr>
          <w:rFonts w:ascii="Arial" w:hAnsi="Arial" w:cs="Arial"/>
          <w:color w:val="000000"/>
        </w:rPr>
        <w:t xml:space="preserve">La medición se realizará por </w:t>
      </w:r>
      <w:r w:rsidRPr="00037C1D">
        <w:rPr>
          <w:rFonts w:ascii="Arial" w:hAnsi="Arial" w:cs="Arial"/>
          <w:b/>
          <w:bCs/>
          <w:color w:val="000000"/>
        </w:rPr>
        <w:t>unidad (</w:t>
      </w:r>
      <w:proofErr w:type="spellStart"/>
      <w:r w:rsidRPr="00037C1D">
        <w:rPr>
          <w:rFonts w:ascii="Arial" w:hAnsi="Arial" w:cs="Arial"/>
          <w:b/>
          <w:bCs/>
          <w:color w:val="000000"/>
        </w:rPr>
        <w:t>und</w:t>
      </w:r>
      <w:proofErr w:type="spellEnd"/>
      <w:r w:rsidRPr="00037C1D">
        <w:rPr>
          <w:rFonts w:ascii="Arial" w:hAnsi="Arial" w:cs="Arial"/>
          <w:b/>
          <w:bCs/>
          <w:color w:val="000000"/>
        </w:rPr>
        <w:t>)</w:t>
      </w:r>
      <w:r w:rsidRPr="00037C1D">
        <w:rPr>
          <w:rFonts w:ascii="Arial" w:hAnsi="Arial" w:cs="Arial"/>
          <w:color w:val="000000"/>
        </w:rPr>
        <w:t xml:space="preserve"> de señal de seguridad informativa </w:t>
      </w:r>
      <w:proofErr w:type="spellStart"/>
      <w:r w:rsidRPr="00037C1D">
        <w:rPr>
          <w:rFonts w:ascii="Arial" w:hAnsi="Arial" w:cs="Arial"/>
          <w:color w:val="000000"/>
        </w:rPr>
        <w:t>fotoluminiscente</w:t>
      </w:r>
      <w:proofErr w:type="spellEnd"/>
      <w:r w:rsidRPr="00037C1D">
        <w:rPr>
          <w:rFonts w:ascii="Arial" w:hAnsi="Arial" w:cs="Arial"/>
          <w:color w:val="000000"/>
        </w:rPr>
        <w:t xml:space="preserve"> instalada y aceptada por la Supervisión.</w:t>
      </w:r>
    </w:p>
    <w:p w14:paraId="7B55DCA9" w14:textId="77777777" w:rsidR="00037C1D" w:rsidRPr="00037C1D" w:rsidRDefault="00037C1D" w:rsidP="00EF3F09">
      <w:pPr>
        <w:numPr>
          <w:ilvl w:val="0"/>
          <w:numId w:val="121"/>
        </w:numPr>
        <w:tabs>
          <w:tab w:val="left" w:pos="567"/>
          <w:tab w:val="left" w:pos="1134"/>
        </w:tabs>
        <w:autoSpaceDE w:val="0"/>
        <w:autoSpaceDN w:val="0"/>
        <w:adjustRightInd w:val="0"/>
        <w:spacing w:after="0" w:line="240" w:lineRule="auto"/>
        <w:jc w:val="both"/>
        <w:rPr>
          <w:rFonts w:ascii="Arial" w:hAnsi="Arial" w:cs="Arial"/>
          <w:color w:val="000000"/>
        </w:rPr>
      </w:pPr>
      <w:r w:rsidRPr="00037C1D">
        <w:rPr>
          <w:rFonts w:ascii="Arial" w:hAnsi="Arial" w:cs="Arial"/>
          <w:color w:val="000000"/>
        </w:rPr>
        <w:t>No se considerarán señales mal ubicadas, incompletas o no conformes a planos.</w:t>
      </w:r>
    </w:p>
    <w:p w14:paraId="27FF26A6" w14:textId="77777777" w:rsidR="00037C1D" w:rsidRPr="00037C1D" w:rsidRDefault="00037C1D" w:rsidP="00037C1D">
      <w:pPr>
        <w:tabs>
          <w:tab w:val="left" w:pos="567"/>
          <w:tab w:val="left" w:pos="1134"/>
        </w:tabs>
        <w:autoSpaceDE w:val="0"/>
        <w:autoSpaceDN w:val="0"/>
        <w:adjustRightInd w:val="0"/>
        <w:spacing w:after="0" w:line="240" w:lineRule="auto"/>
        <w:ind w:left="59"/>
        <w:jc w:val="both"/>
        <w:rPr>
          <w:rFonts w:ascii="Arial" w:hAnsi="Arial" w:cs="Arial"/>
          <w:color w:val="000000"/>
        </w:rPr>
      </w:pPr>
    </w:p>
    <w:p w14:paraId="027A6D79" w14:textId="77777777" w:rsidR="00037C1D" w:rsidRPr="00037C1D" w:rsidRDefault="00037C1D" w:rsidP="00037C1D">
      <w:pPr>
        <w:tabs>
          <w:tab w:val="left" w:pos="567"/>
          <w:tab w:val="left" w:pos="1134"/>
        </w:tabs>
        <w:autoSpaceDE w:val="0"/>
        <w:autoSpaceDN w:val="0"/>
        <w:adjustRightInd w:val="0"/>
        <w:spacing w:after="0" w:line="240" w:lineRule="auto"/>
        <w:jc w:val="both"/>
        <w:rPr>
          <w:rFonts w:ascii="Arial" w:hAnsi="Arial" w:cs="Arial"/>
          <w:b/>
          <w:bCs/>
          <w:color w:val="000000"/>
        </w:rPr>
      </w:pPr>
      <w:r w:rsidRPr="00037C1D">
        <w:rPr>
          <w:rFonts w:ascii="Arial" w:hAnsi="Arial" w:cs="Arial"/>
          <w:b/>
          <w:bCs/>
          <w:color w:val="000000"/>
        </w:rPr>
        <w:t>CONDICIONES DE PAGO</w:t>
      </w:r>
    </w:p>
    <w:p w14:paraId="2DC67328" w14:textId="77777777" w:rsidR="00037C1D" w:rsidRPr="00037C1D" w:rsidRDefault="00037C1D" w:rsidP="00EF3F09">
      <w:pPr>
        <w:numPr>
          <w:ilvl w:val="0"/>
          <w:numId w:val="122"/>
        </w:numPr>
        <w:tabs>
          <w:tab w:val="left" w:pos="567"/>
          <w:tab w:val="left" w:pos="1134"/>
        </w:tabs>
        <w:autoSpaceDE w:val="0"/>
        <w:autoSpaceDN w:val="0"/>
        <w:adjustRightInd w:val="0"/>
        <w:spacing w:after="0" w:line="240" w:lineRule="auto"/>
        <w:jc w:val="both"/>
        <w:rPr>
          <w:rFonts w:ascii="Arial" w:hAnsi="Arial" w:cs="Arial"/>
          <w:color w:val="000000"/>
        </w:rPr>
      </w:pPr>
      <w:r w:rsidRPr="00037C1D">
        <w:rPr>
          <w:rFonts w:ascii="Arial" w:hAnsi="Arial" w:cs="Arial"/>
          <w:color w:val="000000"/>
        </w:rPr>
        <w:t xml:space="preserve">El pago se efectuará por </w:t>
      </w:r>
      <w:r w:rsidRPr="00037C1D">
        <w:rPr>
          <w:rFonts w:ascii="Arial" w:hAnsi="Arial" w:cs="Arial"/>
          <w:b/>
          <w:bCs/>
          <w:color w:val="000000"/>
        </w:rPr>
        <w:t>unidad (</w:t>
      </w:r>
      <w:proofErr w:type="spellStart"/>
      <w:r w:rsidRPr="00037C1D">
        <w:rPr>
          <w:rFonts w:ascii="Arial" w:hAnsi="Arial" w:cs="Arial"/>
          <w:b/>
          <w:bCs/>
          <w:color w:val="000000"/>
        </w:rPr>
        <w:t>und</w:t>
      </w:r>
      <w:proofErr w:type="spellEnd"/>
      <w:r w:rsidRPr="00037C1D">
        <w:rPr>
          <w:rFonts w:ascii="Arial" w:hAnsi="Arial" w:cs="Arial"/>
          <w:b/>
          <w:bCs/>
          <w:color w:val="000000"/>
        </w:rPr>
        <w:t>)</w:t>
      </w:r>
      <w:r w:rsidRPr="00037C1D">
        <w:rPr>
          <w:rFonts w:ascii="Arial" w:hAnsi="Arial" w:cs="Arial"/>
          <w:color w:val="000000"/>
        </w:rPr>
        <w:t xml:space="preserve"> de señal instalada, según precio unitario contractual.</w:t>
      </w:r>
    </w:p>
    <w:p w14:paraId="313C81DA" w14:textId="77777777" w:rsidR="00037C1D" w:rsidRPr="00037C1D" w:rsidRDefault="00037C1D" w:rsidP="00EF3F09">
      <w:pPr>
        <w:numPr>
          <w:ilvl w:val="0"/>
          <w:numId w:val="122"/>
        </w:numPr>
        <w:tabs>
          <w:tab w:val="left" w:pos="567"/>
          <w:tab w:val="left" w:pos="1134"/>
        </w:tabs>
        <w:autoSpaceDE w:val="0"/>
        <w:autoSpaceDN w:val="0"/>
        <w:adjustRightInd w:val="0"/>
        <w:spacing w:after="0" w:line="240" w:lineRule="auto"/>
        <w:jc w:val="both"/>
        <w:rPr>
          <w:rFonts w:ascii="Arial" w:hAnsi="Arial" w:cs="Arial"/>
          <w:color w:val="000000"/>
        </w:rPr>
      </w:pPr>
      <w:r w:rsidRPr="00037C1D">
        <w:rPr>
          <w:rFonts w:ascii="Arial" w:hAnsi="Arial" w:cs="Arial"/>
          <w:color w:val="000000"/>
        </w:rPr>
        <w:t xml:space="preserve">El precio incluye: suministro del cartel </w:t>
      </w:r>
      <w:proofErr w:type="spellStart"/>
      <w:r w:rsidRPr="00037C1D">
        <w:rPr>
          <w:rFonts w:ascii="Arial" w:hAnsi="Arial" w:cs="Arial"/>
          <w:color w:val="000000"/>
        </w:rPr>
        <w:t>fotoluminiscente</w:t>
      </w:r>
      <w:proofErr w:type="spellEnd"/>
      <w:r w:rsidRPr="00037C1D">
        <w:rPr>
          <w:rFonts w:ascii="Arial" w:hAnsi="Arial" w:cs="Arial"/>
          <w:color w:val="000000"/>
        </w:rPr>
        <w:t>, materiales de fijación, herramientas, mano de obra, transporte e instalación completa.</w:t>
      </w:r>
    </w:p>
    <w:p w14:paraId="794E5B23" w14:textId="77777777" w:rsidR="00037C1D" w:rsidRPr="00037C1D" w:rsidRDefault="00037C1D" w:rsidP="00EF3F09">
      <w:pPr>
        <w:numPr>
          <w:ilvl w:val="0"/>
          <w:numId w:val="122"/>
        </w:numPr>
        <w:tabs>
          <w:tab w:val="left" w:pos="567"/>
          <w:tab w:val="left" w:pos="1134"/>
        </w:tabs>
        <w:autoSpaceDE w:val="0"/>
        <w:autoSpaceDN w:val="0"/>
        <w:adjustRightInd w:val="0"/>
        <w:spacing w:after="0" w:line="240" w:lineRule="auto"/>
        <w:jc w:val="both"/>
        <w:rPr>
          <w:rFonts w:ascii="Arial" w:hAnsi="Arial" w:cs="Arial"/>
          <w:color w:val="000000"/>
        </w:rPr>
      </w:pPr>
      <w:r w:rsidRPr="00037C1D">
        <w:rPr>
          <w:rFonts w:ascii="Arial" w:hAnsi="Arial" w:cs="Arial"/>
          <w:color w:val="000000"/>
        </w:rPr>
        <w:t>El pago estará sujeto a la conformidad del Supervisor de Obra.</w:t>
      </w:r>
    </w:p>
    <w:p w14:paraId="4E0B50D7" w14:textId="77777777" w:rsidR="00037C1D" w:rsidRPr="00037C1D" w:rsidRDefault="00037C1D" w:rsidP="00037C1D">
      <w:pPr>
        <w:tabs>
          <w:tab w:val="left" w:pos="567"/>
          <w:tab w:val="left" w:pos="1134"/>
        </w:tabs>
        <w:autoSpaceDE w:val="0"/>
        <w:autoSpaceDN w:val="0"/>
        <w:adjustRightInd w:val="0"/>
        <w:spacing w:after="0" w:line="240" w:lineRule="auto"/>
        <w:ind w:left="59"/>
        <w:jc w:val="both"/>
        <w:rPr>
          <w:rFonts w:ascii="Arial" w:hAnsi="Arial" w:cs="Arial"/>
          <w:color w:val="000000"/>
        </w:rPr>
      </w:pPr>
    </w:p>
    <w:p w14:paraId="23291D27" w14:textId="77777777" w:rsidR="00037C1D" w:rsidRPr="00037C1D" w:rsidRDefault="00037C1D" w:rsidP="00037C1D">
      <w:pPr>
        <w:numPr>
          <w:ilvl w:val="3"/>
          <w:numId w:val="15"/>
        </w:numPr>
        <w:tabs>
          <w:tab w:val="left" w:pos="567"/>
          <w:tab w:val="left" w:pos="1134"/>
        </w:tabs>
        <w:autoSpaceDE w:val="0"/>
        <w:autoSpaceDN w:val="0"/>
        <w:adjustRightInd w:val="0"/>
        <w:spacing w:after="0" w:line="240" w:lineRule="auto"/>
        <w:jc w:val="both"/>
        <w:rPr>
          <w:rFonts w:ascii="Arial" w:hAnsi="Arial" w:cs="Arial"/>
          <w:color w:val="000000"/>
        </w:rPr>
      </w:pPr>
      <w:r w:rsidRPr="00037C1D">
        <w:rPr>
          <w:rFonts w:ascii="Arial" w:hAnsi="Arial" w:cs="Arial"/>
          <w:b/>
          <w:bCs/>
          <w:color w:val="000000"/>
        </w:rPr>
        <w:t>IMPLEMENTOS DE SEGURIDAD</w:t>
      </w:r>
    </w:p>
    <w:p w14:paraId="7B501ADC" w14:textId="77777777" w:rsidR="00037C1D" w:rsidRPr="00037C1D" w:rsidRDefault="00037C1D" w:rsidP="00037C1D">
      <w:pPr>
        <w:numPr>
          <w:ilvl w:val="4"/>
          <w:numId w:val="15"/>
        </w:numPr>
        <w:tabs>
          <w:tab w:val="left" w:pos="567"/>
          <w:tab w:val="left" w:pos="1134"/>
        </w:tabs>
        <w:autoSpaceDE w:val="0"/>
        <w:autoSpaceDN w:val="0"/>
        <w:adjustRightInd w:val="0"/>
        <w:spacing w:after="0" w:line="240" w:lineRule="auto"/>
        <w:ind w:left="851"/>
        <w:contextualSpacing/>
        <w:jc w:val="both"/>
        <w:rPr>
          <w:rFonts w:ascii="Arial" w:hAnsi="Arial" w:cs="Arial"/>
          <w:b/>
          <w:color w:val="000000"/>
        </w:rPr>
      </w:pPr>
      <w:r w:rsidRPr="00037C1D">
        <w:rPr>
          <w:rFonts w:ascii="Arial" w:hAnsi="Arial" w:cs="Arial"/>
          <w:b/>
          <w:color w:val="000000"/>
        </w:rPr>
        <w:t>SUMINISTRO Y COLOCACION DE EXTINTOR PQS DE 6KG</w:t>
      </w:r>
    </w:p>
    <w:p w14:paraId="4B2364E1" w14:textId="77777777" w:rsidR="00037C1D" w:rsidRPr="00037C1D" w:rsidRDefault="00037C1D" w:rsidP="00037C1D">
      <w:pPr>
        <w:spacing w:after="0" w:line="240" w:lineRule="auto"/>
        <w:jc w:val="both"/>
        <w:rPr>
          <w:rFonts w:ascii="Arial" w:hAnsi="Arial" w:cs="Arial"/>
          <w:b/>
          <w:bCs/>
          <w:color w:val="000000"/>
        </w:rPr>
      </w:pPr>
    </w:p>
    <w:p w14:paraId="27E1E86D" w14:textId="77777777" w:rsidR="00037C1D" w:rsidRPr="00037C1D" w:rsidRDefault="00037C1D" w:rsidP="00037C1D">
      <w:pPr>
        <w:spacing w:after="0" w:line="240" w:lineRule="auto"/>
        <w:jc w:val="both"/>
        <w:rPr>
          <w:rFonts w:ascii="Arial" w:hAnsi="Arial" w:cs="Arial"/>
          <w:b/>
          <w:bCs/>
          <w:color w:val="000000"/>
        </w:rPr>
      </w:pPr>
      <w:r w:rsidRPr="00037C1D">
        <w:rPr>
          <w:rFonts w:ascii="Arial" w:hAnsi="Arial" w:cs="Arial"/>
          <w:b/>
          <w:bCs/>
          <w:color w:val="000000"/>
        </w:rPr>
        <w:t>DESCRIPCIÓN DE TRABAJOS</w:t>
      </w:r>
    </w:p>
    <w:p w14:paraId="209E6B86" w14:textId="77777777" w:rsidR="00037C1D" w:rsidRPr="00037C1D" w:rsidRDefault="00037C1D" w:rsidP="00037C1D">
      <w:pPr>
        <w:spacing w:after="0" w:line="240" w:lineRule="auto"/>
        <w:jc w:val="both"/>
        <w:rPr>
          <w:rFonts w:ascii="Arial" w:hAnsi="Arial" w:cs="Arial"/>
          <w:color w:val="000000"/>
        </w:rPr>
      </w:pPr>
      <w:r w:rsidRPr="00037C1D">
        <w:rPr>
          <w:rFonts w:ascii="Arial" w:hAnsi="Arial" w:cs="Arial"/>
          <w:color w:val="000000"/>
        </w:rPr>
        <w:t xml:space="preserve">La partida comprende el </w:t>
      </w:r>
      <w:r w:rsidRPr="00037C1D">
        <w:rPr>
          <w:rFonts w:ascii="Arial" w:hAnsi="Arial" w:cs="Arial"/>
          <w:b/>
          <w:bCs/>
          <w:color w:val="000000"/>
        </w:rPr>
        <w:t>suministro, instalación y puesta en servicio</w:t>
      </w:r>
      <w:r w:rsidRPr="00037C1D">
        <w:rPr>
          <w:rFonts w:ascii="Arial" w:hAnsi="Arial" w:cs="Arial"/>
          <w:color w:val="000000"/>
        </w:rPr>
        <w:t xml:space="preserve"> de </w:t>
      </w:r>
      <w:r w:rsidRPr="00037C1D">
        <w:rPr>
          <w:rFonts w:ascii="Arial" w:hAnsi="Arial" w:cs="Arial"/>
          <w:b/>
          <w:bCs/>
          <w:color w:val="000000"/>
        </w:rPr>
        <w:t>extintores portátiles tipo PQS (Polvo Químico Seco) de 6 kg</w:t>
      </w:r>
      <w:r w:rsidRPr="00037C1D">
        <w:rPr>
          <w:rFonts w:ascii="Arial" w:hAnsi="Arial" w:cs="Arial"/>
          <w:color w:val="000000"/>
        </w:rPr>
        <w:t>, destinados a la protección contra incendios en el edificio, de acuerdo con los planos del proyecto, normativa vigente y criterios de seguridad.</w:t>
      </w:r>
      <w:r w:rsidRPr="00037C1D">
        <w:rPr>
          <w:rFonts w:ascii="Arial" w:hAnsi="Arial" w:cs="Arial"/>
          <w:color w:val="000000"/>
        </w:rPr>
        <w:br/>
        <w:t>Incluye la colocación del extintor en el punto indicado, con su respectivo soporte, señalización y verificación de operatividad, garantizando su correcta identificación y fácil acceso.</w:t>
      </w:r>
    </w:p>
    <w:p w14:paraId="788FC9EB" w14:textId="77777777" w:rsidR="00037C1D" w:rsidRPr="00037C1D" w:rsidRDefault="00037C1D" w:rsidP="00037C1D">
      <w:pPr>
        <w:spacing w:after="0" w:line="240" w:lineRule="auto"/>
        <w:jc w:val="both"/>
        <w:rPr>
          <w:rFonts w:ascii="Arial" w:hAnsi="Arial" w:cs="Arial"/>
          <w:color w:val="000000"/>
        </w:rPr>
      </w:pPr>
    </w:p>
    <w:p w14:paraId="3F423F32" w14:textId="77777777" w:rsidR="00037C1D" w:rsidRPr="00037C1D" w:rsidRDefault="00037C1D" w:rsidP="00037C1D">
      <w:pPr>
        <w:spacing w:after="0" w:line="240" w:lineRule="auto"/>
        <w:jc w:val="both"/>
        <w:rPr>
          <w:rFonts w:ascii="Arial" w:hAnsi="Arial" w:cs="Arial"/>
          <w:b/>
          <w:bCs/>
          <w:color w:val="000000"/>
        </w:rPr>
      </w:pPr>
      <w:r w:rsidRPr="00037C1D">
        <w:rPr>
          <w:rFonts w:ascii="Arial" w:hAnsi="Arial" w:cs="Arial"/>
          <w:b/>
          <w:bCs/>
          <w:color w:val="000000"/>
        </w:rPr>
        <w:t>CARACTERÍSTICAS TÉCNICAS</w:t>
      </w:r>
    </w:p>
    <w:p w14:paraId="6B7F40B2" w14:textId="77777777" w:rsidR="00037C1D" w:rsidRPr="00037C1D" w:rsidRDefault="00037C1D" w:rsidP="00EF3F09">
      <w:pPr>
        <w:numPr>
          <w:ilvl w:val="0"/>
          <w:numId w:val="123"/>
        </w:numPr>
        <w:spacing w:after="0" w:line="240" w:lineRule="auto"/>
        <w:jc w:val="both"/>
        <w:rPr>
          <w:rFonts w:ascii="Arial" w:hAnsi="Arial" w:cs="Arial"/>
          <w:color w:val="000000"/>
        </w:rPr>
      </w:pPr>
      <w:r w:rsidRPr="00037C1D">
        <w:rPr>
          <w:rFonts w:ascii="Arial" w:hAnsi="Arial" w:cs="Arial"/>
          <w:b/>
          <w:bCs/>
          <w:color w:val="000000"/>
        </w:rPr>
        <w:t>Tipo de extintor:</w:t>
      </w:r>
      <w:r w:rsidRPr="00037C1D">
        <w:rPr>
          <w:rFonts w:ascii="Arial" w:hAnsi="Arial" w:cs="Arial"/>
          <w:color w:val="000000"/>
        </w:rPr>
        <w:t xml:space="preserve"> Polvo Químico Seco (PQS).</w:t>
      </w:r>
    </w:p>
    <w:p w14:paraId="0BE1DD36" w14:textId="77777777" w:rsidR="00037C1D" w:rsidRPr="00037C1D" w:rsidRDefault="00037C1D" w:rsidP="00EF3F09">
      <w:pPr>
        <w:numPr>
          <w:ilvl w:val="0"/>
          <w:numId w:val="123"/>
        </w:numPr>
        <w:spacing w:after="0" w:line="240" w:lineRule="auto"/>
        <w:jc w:val="both"/>
        <w:rPr>
          <w:rFonts w:ascii="Arial" w:hAnsi="Arial" w:cs="Arial"/>
          <w:color w:val="000000"/>
        </w:rPr>
      </w:pPr>
      <w:r w:rsidRPr="00037C1D">
        <w:rPr>
          <w:rFonts w:ascii="Arial" w:hAnsi="Arial" w:cs="Arial"/>
          <w:b/>
          <w:bCs/>
          <w:color w:val="000000"/>
        </w:rPr>
        <w:t>Capacidad:</w:t>
      </w:r>
      <w:r w:rsidRPr="00037C1D">
        <w:rPr>
          <w:rFonts w:ascii="Arial" w:hAnsi="Arial" w:cs="Arial"/>
          <w:color w:val="000000"/>
        </w:rPr>
        <w:t xml:space="preserve"> 6 kg.</w:t>
      </w:r>
    </w:p>
    <w:p w14:paraId="72F00D7F" w14:textId="77777777" w:rsidR="00037C1D" w:rsidRPr="00037C1D" w:rsidRDefault="00037C1D" w:rsidP="00EF3F09">
      <w:pPr>
        <w:numPr>
          <w:ilvl w:val="0"/>
          <w:numId w:val="123"/>
        </w:numPr>
        <w:spacing w:after="0" w:line="240" w:lineRule="auto"/>
        <w:jc w:val="both"/>
        <w:rPr>
          <w:rFonts w:ascii="Arial" w:hAnsi="Arial" w:cs="Arial"/>
          <w:color w:val="000000"/>
        </w:rPr>
      </w:pPr>
      <w:r w:rsidRPr="00037C1D">
        <w:rPr>
          <w:rFonts w:ascii="Arial" w:hAnsi="Arial" w:cs="Arial"/>
          <w:b/>
          <w:bCs/>
          <w:color w:val="000000"/>
        </w:rPr>
        <w:t>Clase de fuego:</w:t>
      </w:r>
      <w:r w:rsidRPr="00037C1D">
        <w:rPr>
          <w:rFonts w:ascii="Arial" w:hAnsi="Arial" w:cs="Arial"/>
          <w:color w:val="000000"/>
        </w:rPr>
        <w:t xml:space="preserve"> ABC (sólidos, líquidos inflamables y equipos eléctricos energizados).</w:t>
      </w:r>
    </w:p>
    <w:p w14:paraId="7E42B9C5" w14:textId="77777777" w:rsidR="00037C1D" w:rsidRPr="00037C1D" w:rsidRDefault="00037C1D" w:rsidP="00EF3F09">
      <w:pPr>
        <w:numPr>
          <w:ilvl w:val="0"/>
          <w:numId w:val="123"/>
        </w:numPr>
        <w:spacing w:after="0" w:line="240" w:lineRule="auto"/>
        <w:jc w:val="both"/>
        <w:rPr>
          <w:rFonts w:ascii="Arial" w:hAnsi="Arial" w:cs="Arial"/>
          <w:color w:val="000000"/>
        </w:rPr>
      </w:pPr>
      <w:r w:rsidRPr="00037C1D">
        <w:rPr>
          <w:rFonts w:ascii="Arial" w:hAnsi="Arial" w:cs="Arial"/>
          <w:b/>
          <w:bCs/>
          <w:color w:val="000000"/>
        </w:rPr>
        <w:t>Norma de fabricación:</w:t>
      </w:r>
      <w:r w:rsidRPr="00037C1D">
        <w:rPr>
          <w:rFonts w:ascii="Arial" w:hAnsi="Arial" w:cs="Arial"/>
          <w:color w:val="000000"/>
        </w:rPr>
        <w:t xml:space="preserve"> Certificado conforme a normas técnicas vigentes.</w:t>
      </w:r>
    </w:p>
    <w:p w14:paraId="60DDA57D" w14:textId="77777777" w:rsidR="00037C1D" w:rsidRPr="00037C1D" w:rsidRDefault="00037C1D" w:rsidP="00EF3F09">
      <w:pPr>
        <w:numPr>
          <w:ilvl w:val="0"/>
          <w:numId w:val="123"/>
        </w:numPr>
        <w:spacing w:after="0" w:line="240" w:lineRule="auto"/>
        <w:jc w:val="both"/>
        <w:rPr>
          <w:rFonts w:ascii="Arial" w:hAnsi="Arial" w:cs="Arial"/>
          <w:color w:val="000000"/>
        </w:rPr>
      </w:pPr>
      <w:r w:rsidRPr="00037C1D">
        <w:rPr>
          <w:rFonts w:ascii="Arial" w:hAnsi="Arial" w:cs="Arial"/>
          <w:b/>
          <w:bCs/>
          <w:color w:val="000000"/>
        </w:rPr>
        <w:t>Presión de trabajo:</w:t>
      </w:r>
      <w:r w:rsidRPr="00037C1D">
        <w:rPr>
          <w:rFonts w:ascii="Arial" w:hAnsi="Arial" w:cs="Arial"/>
          <w:color w:val="000000"/>
        </w:rPr>
        <w:t xml:space="preserve"> Según especificaciones del fabricante.</w:t>
      </w:r>
    </w:p>
    <w:p w14:paraId="32228E0B" w14:textId="77777777" w:rsidR="00037C1D" w:rsidRPr="00037C1D" w:rsidRDefault="00037C1D" w:rsidP="00EF3F09">
      <w:pPr>
        <w:numPr>
          <w:ilvl w:val="0"/>
          <w:numId w:val="123"/>
        </w:numPr>
        <w:spacing w:after="0" w:line="240" w:lineRule="auto"/>
        <w:jc w:val="both"/>
        <w:rPr>
          <w:rFonts w:ascii="Arial" w:hAnsi="Arial" w:cs="Arial"/>
          <w:color w:val="000000"/>
        </w:rPr>
      </w:pPr>
      <w:r w:rsidRPr="00037C1D">
        <w:rPr>
          <w:rFonts w:ascii="Arial" w:hAnsi="Arial" w:cs="Arial"/>
          <w:b/>
          <w:bCs/>
          <w:color w:val="000000"/>
        </w:rPr>
        <w:t>Agente extintor:</w:t>
      </w:r>
      <w:r w:rsidRPr="00037C1D">
        <w:rPr>
          <w:rFonts w:ascii="Arial" w:hAnsi="Arial" w:cs="Arial"/>
          <w:color w:val="000000"/>
        </w:rPr>
        <w:t xml:space="preserve"> Polvo químico seco multipropósito.</w:t>
      </w:r>
    </w:p>
    <w:p w14:paraId="72B00978" w14:textId="77777777" w:rsidR="00037C1D" w:rsidRPr="00037C1D" w:rsidRDefault="00037C1D" w:rsidP="00EF3F09">
      <w:pPr>
        <w:numPr>
          <w:ilvl w:val="0"/>
          <w:numId w:val="123"/>
        </w:numPr>
        <w:spacing w:after="0" w:line="240" w:lineRule="auto"/>
        <w:jc w:val="both"/>
        <w:rPr>
          <w:rFonts w:ascii="Arial" w:hAnsi="Arial" w:cs="Arial"/>
          <w:color w:val="000000"/>
        </w:rPr>
      </w:pPr>
      <w:r w:rsidRPr="00037C1D">
        <w:rPr>
          <w:rFonts w:ascii="Arial" w:hAnsi="Arial" w:cs="Arial"/>
          <w:b/>
          <w:bCs/>
          <w:color w:val="000000"/>
        </w:rPr>
        <w:t>Soporte:</w:t>
      </w:r>
      <w:r w:rsidRPr="00037C1D">
        <w:rPr>
          <w:rFonts w:ascii="Arial" w:hAnsi="Arial" w:cs="Arial"/>
          <w:color w:val="000000"/>
        </w:rPr>
        <w:t xml:space="preserve"> Metálico, para muro o pedestal, con fijación segura.</w:t>
      </w:r>
    </w:p>
    <w:p w14:paraId="666839C0" w14:textId="77777777" w:rsidR="00037C1D" w:rsidRPr="00037C1D" w:rsidRDefault="00037C1D" w:rsidP="00EF3F09">
      <w:pPr>
        <w:numPr>
          <w:ilvl w:val="0"/>
          <w:numId w:val="123"/>
        </w:numPr>
        <w:spacing w:after="0" w:line="240" w:lineRule="auto"/>
        <w:jc w:val="both"/>
        <w:rPr>
          <w:rFonts w:ascii="Arial" w:hAnsi="Arial" w:cs="Arial"/>
          <w:color w:val="000000"/>
        </w:rPr>
      </w:pPr>
      <w:r w:rsidRPr="00037C1D">
        <w:rPr>
          <w:rFonts w:ascii="Arial" w:hAnsi="Arial" w:cs="Arial"/>
          <w:b/>
          <w:bCs/>
          <w:color w:val="000000"/>
        </w:rPr>
        <w:t>Ubicación:</w:t>
      </w:r>
      <w:r w:rsidRPr="00037C1D">
        <w:rPr>
          <w:rFonts w:ascii="Arial" w:hAnsi="Arial" w:cs="Arial"/>
          <w:color w:val="000000"/>
        </w:rPr>
        <w:t xml:space="preserve"> Según planos de seguridad y contra incendio del proyecto.</w:t>
      </w:r>
    </w:p>
    <w:p w14:paraId="477C7003" w14:textId="77777777" w:rsidR="00037C1D" w:rsidRPr="00037C1D" w:rsidRDefault="00037C1D" w:rsidP="00EF3F09">
      <w:pPr>
        <w:numPr>
          <w:ilvl w:val="0"/>
          <w:numId w:val="123"/>
        </w:numPr>
        <w:spacing w:after="0" w:line="240" w:lineRule="auto"/>
        <w:jc w:val="both"/>
        <w:rPr>
          <w:rFonts w:ascii="Arial" w:hAnsi="Arial" w:cs="Arial"/>
          <w:color w:val="000000"/>
        </w:rPr>
      </w:pPr>
      <w:r w:rsidRPr="00037C1D">
        <w:rPr>
          <w:rFonts w:ascii="Arial" w:hAnsi="Arial" w:cs="Arial"/>
          <w:b/>
          <w:bCs/>
          <w:color w:val="000000"/>
        </w:rPr>
        <w:t>Accesorios:</w:t>
      </w:r>
      <w:r w:rsidRPr="00037C1D">
        <w:rPr>
          <w:rFonts w:ascii="Arial" w:hAnsi="Arial" w:cs="Arial"/>
          <w:color w:val="000000"/>
        </w:rPr>
        <w:t xml:space="preserve"> Manguera, boquilla, manómetro, pasador de seguridad y sello inviolable.</w:t>
      </w:r>
    </w:p>
    <w:p w14:paraId="0BE20733" w14:textId="77777777" w:rsidR="00037C1D" w:rsidRPr="00037C1D" w:rsidRDefault="00037C1D" w:rsidP="00037C1D">
      <w:pPr>
        <w:spacing w:after="0" w:line="240" w:lineRule="auto"/>
        <w:jc w:val="both"/>
        <w:rPr>
          <w:rFonts w:ascii="Arial" w:hAnsi="Arial" w:cs="Arial"/>
          <w:color w:val="000000"/>
        </w:rPr>
      </w:pPr>
    </w:p>
    <w:p w14:paraId="793AD669" w14:textId="77777777" w:rsidR="00037C1D" w:rsidRPr="00037C1D" w:rsidRDefault="00037C1D" w:rsidP="00037C1D">
      <w:pPr>
        <w:spacing w:after="0" w:line="240" w:lineRule="auto"/>
        <w:jc w:val="both"/>
        <w:rPr>
          <w:rFonts w:ascii="Arial" w:hAnsi="Arial" w:cs="Arial"/>
          <w:b/>
          <w:bCs/>
          <w:color w:val="000000"/>
        </w:rPr>
      </w:pPr>
      <w:r w:rsidRPr="00037C1D">
        <w:rPr>
          <w:rFonts w:ascii="Arial" w:hAnsi="Arial" w:cs="Arial"/>
          <w:b/>
          <w:bCs/>
          <w:color w:val="000000"/>
        </w:rPr>
        <w:lastRenderedPageBreak/>
        <w:t>MATERIALES INCLUIDOS</w:t>
      </w:r>
    </w:p>
    <w:p w14:paraId="614084C3" w14:textId="77777777" w:rsidR="00037C1D" w:rsidRPr="00037C1D" w:rsidRDefault="00037C1D" w:rsidP="00EF3F09">
      <w:pPr>
        <w:numPr>
          <w:ilvl w:val="0"/>
          <w:numId w:val="124"/>
        </w:numPr>
        <w:spacing w:after="0" w:line="240" w:lineRule="auto"/>
        <w:jc w:val="both"/>
        <w:rPr>
          <w:rFonts w:ascii="Arial" w:hAnsi="Arial" w:cs="Arial"/>
          <w:color w:val="000000"/>
        </w:rPr>
      </w:pPr>
      <w:r w:rsidRPr="00037C1D">
        <w:rPr>
          <w:rFonts w:ascii="Arial" w:hAnsi="Arial" w:cs="Arial"/>
          <w:color w:val="000000"/>
        </w:rPr>
        <w:t>Extintor PQS de 6 kg completamente nuevo y certificado.</w:t>
      </w:r>
    </w:p>
    <w:p w14:paraId="0332082E" w14:textId="77777777" w:rsidR="00037C1D" w:rsidRPr="00037C1D" w:rsidRDefault="00037C1D" w:rsidP="00EF3F09">
      <w:pPr>
        <w:numPr>
          <w:ilvl w:val="0"/>
          <w:numId w:val="124"/>
        </w:numPr>
        <w:spacing w:after="0" w:line="240" w:lineRule="auto"/>
        <w:jc w:val="both"/>
        <w:rPr>
          <w:rFonts w:ascii="Arial" w:hAnsi="Arial" w:cs="Arial"/>
          <w:color w:val="000000"/>
        </w:rPr>
      </w:pPr>
      <w:r w:rsidRPr="00037C1D">
        <w:rPr>
          <w:rFonts w:ascii="Arial" w:hAnsi="Arial" w:cs="Arial"/>
          <w:color w:val="000000"/>
        </w:rPr>
        <w:t>Soporte metálico de fijación (mural o pedestal, según planos).</w:t>
      </w:r>
    </w:p>
    <w:p w14:paraId="3170904C" w14:textId="77777777" w:rsidR="00037C1D" w:rsidRPr="00037C1D" w:rsidRDefault="00037C1D" w:rsidP="00EF3F09">
      <w:pPr>
        <w:numPr>
          <w:ilvl w:val="0"/>
          <w:numId w:val="124"/>
        </w:numPr>
        <w:spacing w:after="0" w:line="240" w:lineRule="auto"/>
        <w:jc w:val="both"/>
        <w:rPr>
          <w:rFonts w:ascii="Arial" w:hAnsi="Arial" w:cs="Arial"/>
          <w:color w:val="000000"/>
        </w:rPr>
      </w:pPr>
      <w:r w:rsidRPr="00037C1D">
        <w:rPr>
          <w:rFonts w:ascii="Arial" w:hAnsi="Arial" w:cs="Arial"/>
          <w:color w:val="000000"/>
        </w:rPr>
        <w:t>Elementos de anclaje (tarugos, tornillos, pernos).</w:t>
      </w:r>
    </w:p>
    <w:p w14:paraId="465C874E" w14:textId="77777777" w:rsidR="00037C1D" w:rsidRPr="00037C1D" w:rsidRDefault="00037C1D" w:rsidP="00EF3F09">
      <w:pPr>
        <w:numPr>
          <w:ilvl w:val="0"/>
          <w:numId w:val="124"/>
        </w:numPr>
        <w:spacing w:after="0" w:line="240" w:lineRule="auto"/>
        <w:jc w:val="both"/>
        <w:rPr>
          <w:rFonts w:ascii="Arial" w:hAnsi="Arial" w:cs="Arial"/>
          <w:color w:val="000000"/>
        </w:rPr>
      </w:pPr>
      <w:r w:rsidRPr="00037C1D">
        <w:rPr>
          <w:rFonts w:ascii="Arial" w:hAnsi="Arial" w:cs="Arial"/>
          <w:color w:val="000000"/>
        </w:rPr>
        <w:t>Señalización correspondiente (según planos).</w:t>
      </w:r>
    </w:p>
    <w:p w14:paraId="66BFA80E" w14:textId="77777777" w:rsidR="00037C1D" w:rsidRPr="00037C1D" w:rsidRDefault="00037C1D" w:rsidP="00EF3F09">
      <w:pPr>
        <w:numPr>
          <w:ilvl w:val="0"/>
          <w:numId w:val="124"/>
        </w:numPr>
        <w:spacing w:after="0" w:line="240" w:lineRule="auto"/>
        <w:jc w:val="both"/>
        <w:rPr>
          <w:rFonts w:ascii="Arial" w:hAnsi="Arial" w:cs="Arial"/>
          <w:color w:val="000000"/>
        </w:rPr>
      </w:pPr>
      <w:r w:rsidRPr="00037C1D">
        <w:rPr>
          <w:rFonts w:ascii="Arial" w:hAnsi="Arial" w:cs="Arial"/>
          <w:color w:val="000000"/>
        </w:rPr>
        <w:t>Herramientas y accesorios necesarios para la instalación.</w:t>
      </w:r>
    </w:p>
    <w:p w14:paraId="619F106D" w14:textId="77777777" w:rsidR="00037C1D" w:rsidRPr="00037C1D" w:rsidRDefault="00037C1D" w:rsidP="00037C1D">
      <w:pPr>
        <w:spacing w:after="0" w:line="240" w:lineRule="auto"/>
        <w:jc w:val="both"/>
        <w:rPr>
          <w:rFonts w:ascii="Arial" w:hAnsi="Arial" w:cs="Arial"/>
          <w:b/>
          <w:bCs/>
          <w:color w:val="000000"/>
        </w:rPr>
      </w:pPr>
      <w:r w:rsidRPr="00037C1D">
        <w:rPr>
          <w:rFonts w:ascii="Arial" w:hAnsi="Arial" w:cs="Arial"/>
          <w:b/>
          <w:bCs/>
          <w:color w:val="000000"/>
        </w:rPr>
        <w:t>PROCEDIMIENTO CONSTRUCTIVO</w:t>
      </w:r>
    </w:p>
    <w:p w14:paraId="2E4622A8" w14:textId="77777777" w:rsidR="00037C1D" w:rsidRPr="00037C1D" w:rsidRDefault="00037C1D" w:rsidP="00EF3F09">
      <w:pPr>
        <w:numPr>
          <w:ilvl w:val="0"/>
          <w:numId w:val="125"/>
        </w:numPr>
        <w:spacing w:after="0" w:line="240" w:lineRule="auto"/>
        <w:jc w:val="both"/>
        <w:rPr>
          <w:rFonts w:ascii="Arial" w:hAnsi="Arial" w:cs="Arial"/>
          <w:color w:val="000000"/>
        </w:rPr>
      </w:pPr>
      <w:r w:rsidRPr="00037C1D">
        <w:rPr>
          <w:rFonts w:ascii="Arial" w:hAnsi="Arial" w:cs="Arial"/>
          <w:b/>
          <w:bCs/>
          <w:color w:val="000000"/>
        </w:rPr>
        <w:t>Revisión de planos:</w:t>
      </w:r>
      <w:r w:rsidRPr="00037C1D">
        <w:rPr>
          <w:rFonts w:ascii="Arial" w:hAnsi="Arial" w:cs="Arial"/>
          <w:color w:val="000000"/>
        </w:rPr>
        <w:t xml:space="preserve"> Identificación del punto exacto de instalación del extintor.</w:t>
      </w:r>
    </w:p>
    <w:p w14:paraId="53AC4093" w14:textId="77777777" w:rsidR="00037C1D" w:rsidRPr="00037C1D" w:rsidRDefault="00037C1D" w:rsidP="00EF3F09">
      <w:pPr>
        <w:numPr>
          <w:ilvl w:val="0"/>
          <w:numId w:val="125"/>
        </w:numPr>
        <w:spacing w:after="0" w:line="240" w:lineRule="auto"/>
        <w:jc w:val="both"/>
        <w:rPr>
          <w:rFonts w:ascii="Arial" w:hAnsi="Arial" w:cs="Arial"/>
          <w:color w:val="000000"/>
        </w:rPr>
      </w:pPr>
      <w:r w:rsidRPr="00037C1D">
        <w:rPr>
          <w:rFonts w:ascii="Arial" w:hAnsi="Arial" w:cs="Arial"/>
          <w:b/>
          <w:bCs/>
          <w:color w:val="000000"/>
        </w:rPr>
        <w:t>Preparación del área:</w:t>
      </w:r>
      <w:r w:rsidRPr="00037C1D">
        <w:rPr>
          <w:rFonts w:ascii="Arial" w:hAnsi="Arial" w:cs="Arial"/>
          <w:color w:val="000000"/>
        </w:rPr>
        <w:t xml:space="preserve"> Limpieza y verificación de la superficie de fijación.</w:t>
      </w:r>
    </w:p>
    <w:p w14:paraId="1236346D" w14:textId="77777777" w:rsidR="00037C1D" w:rsidRPr="00037C1D" w:rsidRDefault="00037C1D" w:rsidP="00EF3F09">
      <w:pPr>
        <w:numPr>
          <w:ilvl w:val="0"/>
          <w:numId w:val="125"/>
        </w:numPr>
        <w:spacing w:after="0" w:line="240" w:lineRule="auto"/>
        <w:jc w:val="both"/>
        <w:rPr>
          <w:rFonts w:ascii="Arial" w:hAnsi="Arial" w:cs="Arial"/>
          <w:color w:val="000000"/>
        </w:rPr>
      </w:pPr>
      <w:r w:rsidRPr="00037C1D">
        <w:rPr>
          <w:rFonts w:ascii="Arial" w:hAnsi="Arial" w:cs="Arial"/>
          <w:b/>
          <w:bCs/>
          <w:color w:val="000000"/>
        </w:rPr>
        <w:t>Instalación del soporte:</w:t>
      </w:r>
      <w:r w:rsidRPr="00037C1D">
        <w:rPr>
          <w:rFonts w:ascii="Arial" w:hAnsi="Arial" w:cs="Arial"/>
          <w:color w:val="000000"/>
        </w:rPr>
        <w:t xml:space="preserve"> Colocación y anclaje firme del soporte metálico.</w:t>
      </w:r>
    </w:p>
    <w:p w14:paraId="4485F817" w14:textId="77777777" w:rsidR="00037C1D" w:rsidRPr="00037C1D" w:rsidRDefault="00037C1D" w:rsidP="00EF3F09">
      <w:pPr>
        <w:numPr>
          <w:ilvl w:val="0"/>
          <w:numId w:val="125"/>
        </w:numPr>
        <w:spacing w:after="0" w:line="240" w:lineRule="auto"/>
        <w:jc w:val="both"/>
        <w:rPr>
          <w:rFonts w:ascii="Arial" w:hAnsi="Arial" w:cs="Arial"/>
          <w:color w:val="000000"/>
        </w:rPr>
      </w:pPr>
      <w:r w:rsidRPr="00037C1D">
        <w:rPr>
          <w:rFonts w:ascii="Arial" w:hAnsi="Arial" w:cs="Arial"/>
          <w:b/>
          <w:bCs/>
          <w:color w:val="000000"/>
        </w:rPr>
        <w:t>Colocación del extintor:</w:t>
      </w:r>
      <w:r w:rsidRPr="00037C1D">
        <w:rPr>
          <w:rFonts w:ascii="Arial" w:hAnsi="Arial" w:cs="Arial"/>
          <w:color w:val="000000"/>
        </w:rPr>
        <w:t xml:space="preserve"> Montaje del extintor PQS de 6 kg en el soporte, asegurando estabilidad y accesibilidad.</w:t>
      </w:r>
    </w:p>
    <w:p w14:paraId="628B5090" w14:textId="77777777" w:rsidR="00037C1D" w:rsidRPr="00037C1D" w:rsidRDefault="00037C1D" w:rsidP="00EF3F09">
      <w:pPr>
        <w:numPr>
          <w:ilvl w:val="0"/>
          <w:numId w:val="125"/>
        </w:numPr>
        <w:spacing w:after="0" w:line="240" w:lineRule="auto"/>
        <w:jc w:val="both"/>
        <w:rPr>
          <w:rFonts w:ascii="Arial" w:hAnsi="Arial" w:cs="Arial"/>
          <w:color w:val="000000"/>
        </w:rPr>
      </w:pPr>
      <w:r w:rsidRPr="00037C1D">
        <w:rPr>
          <w:rFonts w:ascii="Arial" w:hAnsi="Arial" w:cs="Arial"/>
          <w:b/>
          <w:bCs/>
          <w:color w:val="000000"/>
        </w:rPr>
        <w:t>Verificación final:</w:t>
      </w:r>
    </w:p>
    <w:p w14:paraId="159E85B9" w14:textId="77777777" w:rsidR="00037C1D" w:rsidRPr="00037C1D" w:rsidRDefault="00037C1D" w:rsidP="00EF3F09">
      <w:pPr>
        <w:numPr>
          <w:ilvl w:val="1"/>
          <w:numId w:val="125"/>
        </w:numPr>
        <w:spacing w:after="0" w:line="240" w:lineRule="auto"/>
        <w:jc w:val="both"/>
        <w:rPr>
          <w:rFonts w:ascii="Arial" w:hAnsi="Arial" w:cs="Arial"/>
          <w:color w:val="000000"/>
        </w:rPr>
      </w:pPr>
      <w:r w:rsidRPr="00037C1D">
        <w:rPr>
          <w:rFonts w:ascii="Arial" w:hAnsi="Arial" w:cs="Arial"/>
          <w:color w:val="000000"/>
        </w:rPr>
        <w:t>Revisión del manómetro (presión adecuada).</w:t>
      </w:r>
    </w:p>
    <w:p w14:paraId="7D7CC2C6" w14:textId="77777777" w:rsidR="00037C1D" w:rsidRPr="00037C1D" w:rsidRDefault="00037C1D" w:rsidP="00EF3F09">
      <w:pPr>
        <w:numPr>
          <w:ilvl w:val="1"/>
          <w:numId w:val="125"/>
        </w:numPr>
        <w:spacing w:after="0" w:line="240" w:lineRule="auto"/>
        <w:jc w:val="both"/>
        <w:rPr>
          <w:rFonts w:ascii="Arial" w:hAnsi="Arial" w:cs="Arial"/>
          <w:color w:val="000000"/>
        </w:rPr>
      </w:pPr>
      <w:r w:rsidRPr="00037C1D">
        <w:rPr>
          <w:rFonts w:ascii="Arial" w:hAnsi="Arial" w:cs="Arial"/>
          <w:color w:val="000000"/>
        </w:rPr>
        <w:t>Confirmación de sello de seguridad intacto.</w:t>
      </w:r>
    </w:p>
    <w:p w14:paraId="36492B74" w14:textId="77777777" w:rsidR="00037C1D" w:rsidRPr="00037C1D" w:rsidRDefault="00037C1D" w:rsidP="00EF3F09">
      <w:pPr>
        <w:numPr>
          <w:ilvl w:val="1"/>
          <w:numId w:val="125"/>
        </w:numPr>
        <w:spacing w:after="0" w:line="240" w:lineRule="auto"/>
        <w:jc w:val="both"/>
        <w:rPr>
          <w:rFonts w:ascii="Arial" w:hAnsi="Arial" w:cs="Arial"/>
          <w:color w:val="000000"/>
        </w:rPr>
      </w:pPr>
      <w:r w:rsidRPr="00037C1D">
        <w:rPr>
          <w:rFonts w:ascii="Arial" w:hAnsi="Arial" w:cs="Arial"/>
          <w:color w:val="000000"/>
        </w:rPr>
        <w:t>Verificación de señalización visible y correcta ubicación.</w:t>
      </w:r>
    </w:p>
    <w:p w14:paraId="3014CEFE" w14:textId="77777777" w:rsidR="00037C1D" w:rsidRPr="00037C1D" w:rsidRDefault="00037C1D" w:rsidP="00037C1D">
      <w:pPr>
        <w:spacing w:after="0" w:line="240" w:lineRule="auto"/>
        <w:jc w:val="both"/>
        <w:rPr>
          <w:rFonts w:ascii="Arial" w:hAnsi="Arial" w:cs="Arial"/>
          <w:color w:val="000000"/>
        </w:rPr>
      </w:pPr>
    </w:p>
    <w:p w14:paraId="2955B58D" w14:textId="77777777" w:rsidR="00037C1D" w:rsidRPr="00037C1D" w:rsidRDefault="00037C1D" w:rsidP="00037C1D">
      <w:pPr>
        <w:spacing w:after="0" w:line="240" w:lineRule="auto"/>
        <w:jc w:val="both"/>
        <w:rPr>
          <w:rFonts w:ascii="Arial" w:hAnsi="Arial" w:cs="Arial"/>
          <w:b/>
          <w:bCs/>
          <w:color w:val="000000"/>
        </w:rPr>
      </w:pPr>
      <w:r w:rsidRPr="00037C1D">
        <w:rPr>
          <w:rFonts w:ascii="Arial" w:hAnsi="Arial" w:cs="Arial"/>
          <w:b/>
          <w:bCs/>
          <w:color w:val="000000"/>
        </w:rPr>
        <w:t>SISTEMA DE CONTROL DE CALIDAD</w:t>
      </w:r>
    </w:p>
    <w:p w14:paraId="58229C71" w14:textId="77777777" w:rsidR="00037C1D" w:rsidRPr="00037C1D" w:rsidRDefault="00037C1D" w:rsidP="00EF3F09">
      <w:pPr>
        <w:numPr>
          <w:ilvl w:val="0"/>
          <w:numId w:val="126"/>
        </w:numPr>
        <w:spacing w:after="0" w:line="240" w:lineRule="auto"/>
        <w:jc w:val="both"/>
        <w:rPr>
          <w:rFonts w:ascii="Arial" w:hAnsi="Arial" w:cs="Arial"/>
          <w:color w:val="000000"/>
        </w:rPr>
      </w:pPr>
      <w:r w:rsidRPr="00037C1D">
        <w:rPr>
          <w:rFonts w:ascii="Arial" w:hAnsi="Arial" w:cs="Arial"/>
          <w:color w:val="000000"/>
        </w:rPr>
        <w:t>Verificación del certificado y estado físico del extintor.</w:t>
      </w:r>
    </w:p>
    <w:p w14:paraId="42D87A0F" w14:textId="77777777" w:rsidR="00037C1D" w:rsidRPr="00037C1D" w:rsidRDefault="00037C1D" w:rsidP="00EF3F09">
      <w:pPr>
        <w:numPr>
          <w:ilvl w:val="0"/>
          <w:numId w:val="126"/>
        </w:numPr>
        <w:spacing w:after="0" w:line="240" w:lineRule="auto"/>
        <w:jc w:val="both"/>
        <w:rPr>
          <w:rFonts w:ascii="Arial" w:hAnsi="Arial" w:cs="Arial"/>
          <w:color w:val="000000"/>
        </w:rPr>
      </w:pPr>
      <w:r w:rsidRPr="00037C1D">
        <w:rPr>
          <w:rFonts w:ascii="Arial" w:hAnsi="Arial" w:cs="Arial"/>
          <w:color w:val="000000"/>
        </w:rPr>
        <w:t>Comprobación de correcta instalación y altura reglamentaria.</w:t>
      </w:r>
    </w:p>
    <w:p w14:paraId="05CF7795" w14:textId="77777777" w:rsidR="00037C1D" w:rsidRPr="00037C1D" w:rsidRDefault="00037C1D" w:rsidP="00EF3F09">
      <w:pPr>
        <w:numPr>
          <w:ilvl w:val="0"/>
          <w:numId w:val="126"/>
        </w:numPr>
        <w:spacing w:after="0" w:line="240" w:lineRule="auto"/>
        <w:jc w:val="both"/>
        <w:rPr>
          <w:rFonts w:ascii="Arial" w:hAnsi="Arial" w:cs="Arial"/>
          <w:color w:val="000000"/>
        </w:rPr>
      </w:pPr>
      <w:r w:rsidRPr="00037C1D">
        <w:rPr>
          <w:rFonts w:ascii="Arial" w:hAnsi="Arial" w:cs="Arial"/>
          <w:color w:val="000000"/>
        </w:rPr>
        <w:t>Inspección de accesibilidad, visibilidad y señalización.</w:t>
      </w:r>
    </w:p>
    <w:p w14:paraId="032B3259" w14:textId="77777777" w:rsidR="00037C1D" w:rsidRPr="00037C1D" w:rsidRDefault="00037C1D" w:rsidP="00EF3F09">
      <w:pPr>
        <w:numPr>
          <w:ilvl w:val="0"/>
          <w:numId w:val="126"/>
        </w:numPr>
        <w:spacing w:after="0" w:line="240" w:lineRule="auto"/>
        <w:jc w:val="both"/>
        <w:rPr>
          <w:rFonts w:ascii="Arial" w:hAnsi="Arial" w:cs="Arial"/>
          <w:color w:val="000000"/>
        </w:rPr>
      </w:pPr>
      <w:r w:rsidRPr="00037C1D">
        <w:rPr>
          <w:rFonts w:ascii="Arial" w:hAnsi="Arial" w:cs="Arial"/>
          <w:color w:val="000000"/>
        </w:rPr>
        <w:t>Aprobación final del Supervisor de Obra.</w:t>
      </w:r>
    </w:p>
    <w:p w14:paraId="2B37420C" w14:textId="77777777" w:rsidR="00037C1D" w:rsidRPr="00037C1D" w:rsidRDefault="00037C1D" w:rsidP="00037C1D">
      <w:pPr>
        <w:spacing w:after="0" w:line="240" w:lineRule="auto"/>
        <w:jc w:val="both"/>
        <w:rPr>
          <w:rFonts w:ascii="Arial" w:hAnsi="Arial" w:cs="Arial"/>
          <w:color w:val="000000"/>
        </w:rPr>
      </w:pPr>
    </w:p>
    <w:p w14:paraId="01ED854E" w14:textId="77777777" w:rsidR="00037C1D" w:rsidRPr="00037C1D" w:rsidRDefault="00037C1D" w:rsidP="00037C1D">
      <w:pPr>
        <w:spacing w:after="0" w:line="240" w:lineRule="auto"/>
        <w:jc w:val="both"/>
        <w:rPr>
          <w:rFonts w:ascii="Arial" w:hAnsi="Arial" w:cs="Arial"/>
          <w:b/>
          <w:bCs/>
          <w:color w:val="000000"/>
        </w:rPr>
      </w:pPr>
      <w:r w:rsidRPr="00037C1D">
        <w:rPr>
          <w:rFonts w:ascii="Arial" w:hAnsi="Arial" w:cs="Arial"/>
          <w:b/>
          <w:bCs/>
          <w:color w:val="000000"/>
        </w:rPr>
        <w:t>MÉTODO DE MEDICIÓN</w:t>
      </w:r>
    </w:p>
    <w:p w14:paraId="101FBBA2" w14:textId="77777777" w:rsidR="00037C1D" w:rsidRPr="00037C1D" w:rsidRDefault="00037C1D" w:rsidP="00EF3F09">
      <w:pPr>
        <w:numPr>
          <w:ilvl w:val="0"/>
          <w:numId w:val="127"/>
        </w:numPr>
        <w:spacing w:after="0" w:line="240" w:lineRule="auto"/>
        <w:jc w:val="both"/>
        <w:rPr>
          <w:rFonts w:ascii="Arial" w:hAnsi="Arial" w:cs="Arial"/>
          <w:color w:val="000000"/>
        </w:rPr>
      </w:pPr>
      <w:r w:rsidRPr="00037C1D">
        <w:rPr>
          <w:rFonts w:ascii="Arial" w:hAnsi="Arial" w:cs="Arial"/>
          <w:color w:val="000000"/>
        </w:rPr>
        <w:t xml:space="preserve">La medición se realizará por </w:t>
      </w:r>
      <w:r w:rsidRPr="00037C1D">
        <w:rPr>
          <w:rFonts w:ascii="Arial" w:hAnsi="Arial" w:cs="Arial"/>
          <w:b/>
          <w:bCs/>
          <w:color w:val="000000"/>
        </w:rPr>
        <w:t>unidad (</w:t>
      </w:r>
      <w:proofErr w:type="spellStart"/>
      <w:r w:rsidRPr="00037C1D">
        <w:rPr>
          <w:rFonts w:ascii="Arial" w:hAnsi="Arial" w:cs="Arial"/>
          <w:b/>
          <w:bCs/>
          <w:color w:val="000000"/>
        </w:rPr>
        <w:t>und</w:t>
      </w:r>
      <w:proofErr w:type="spellEnd"/>
      <w:r w:rsidRPr="00037C1D">
        <w:rPr>
          <w:rFonts w:ascii="Arial" w:hAnsi="Arial" w:cs="Arial"/>
          <w:b/>
          <w:bCs/>
          <w:color w:val="000000"/>
        </w:rPr>
        <w:t>)</w:t>
      </w:r>
      <w:r w:rsidRPr="00037C1D">
        <w:rPr>
          <w:rFonts w:ascii="Arial" w:hAnsi="Arial" w:cs="Arial"/>
          <w:color w:val="000000"/>
        </w:rPr>
        <w:t xml:space="preserve"> de extintor PQS de 6 kg suministrado, instalado y operativo, aceptado por la Supervisión.</w:t>
      </w:r>
    </w:p>
    <w:p w14:paraId="2C6DF578" w14:textId="77777777" w:rsidR="00037C1D" w:rsidRPr="00037C1D" w:rsidRDefault="00037C1D" w:rsidP="00EF3F09">
      <w:pPr>
        <w:numPr>
          <w:ilvl w:val="0"/>
          <w:numId w:val="127"/>
        </w:numPr>
        <w:spacing w:after="0" w:line="240" w:lineRule="auto"/>
        <w:jc w:val="both"/>
        <w:rPr>
          <w:rFonts w:ascii="Arial" w:hAnsi="Arial" w:cs="Arial"/>
          <w:color w:val="000000"/>
        </w:rPr>
      </w:pPr>
      <w:r w:rsidRPr="00037C1D">
        <w:rPr>
          <w:rFonts w:ascii="Arial" w:hAnsi="Arial" w:cs="Arial"/>
          <w:color w:val="000000"/>
        </w:rPr>
        <w:t>No se considerarán extintores sin certificación o mal instalados.</w:t>
      </w:r>
    </w:p>
    <w:p w14:paraId="116ECF3E" w14:textId="77777777" w:rsidR="00037C1D" w:rsidRPr="00037C1D" w:rsidRDefault="00037C1D" w:rsidP="00037C1D">
      <w:pPr>
        <w:spacing w:after="0" w:line="240" w:lineRule="auto"/>
        <w:jc w:val="both"/>
        <w:rPr>
          <w:rFonts w:ascii="Arial" w:hAnsi="Arial" w:cs="Arial"/>
          <w:color w:val="000000"/>
        </w:rPr>
      </w:pPr>
    </w:p>
    <w:p w14:paraId="63113E69" w14:textId="77777777" w:rsidR="00037C1D" w:rsidRPr="00037C1D" w:rsidRDefault="00037C1D" w:rsidP="00037C1D">
      <w:pPr>
        <w:spacing w:after="0" w:line="240" w:lineRule="auto"/>
        <w:jc w:val="both"/>
        <w:rPr>
          <w:rFonts w:ascii="Arial" w:hAnsi="Arial" w:cs="Arial"/>
          <w:b/>
          <w:bCs/>
          <w:color w:val="000000"/>
        </w:rPr>
      </w:pPr>
      <w:r w:rsidRPr="00037C1D">
        <w:rPr>
          <w:rFonts w:ascii="Arial" w:hAnsi="Arial" w:cs="Arial"/>
          <w:b/>
          <w:bCs/>
          <w:color w:val="000000"/>
        </w:rPr>
        <w:t>CONDICIONES DE PAGO</w:t>
      </w:r>
    </w:p>
    <w:p w14:paraId="27942786" w14:textId="77777777" w:rsidR="00037C1D" w:rsidRPr="00037C1D" w:rsidRDefault="00037C1D" w:rsidP="00EF3F09">
      <w:pPr>
        <w:numPr>
          <w:ilvl w:val="0"/>
          <w:numId w:val="128"/>
        </w:numPr>
        <w:spacing w:after="0" w:line="240" w:lineRule="auto"/>
        <w:jc w:val="both"/>
        <w:rPr>
          <w:rFonts w:ascii="Arial" w:hAnsi="Arial" w:cs="Arial"/>
          <w:color w:val="000000"/>
        </w:rPr>
      </w:pPr>
      <w:r w:rsidRPr="00037C1D">
        <w:rPr>
          <w:rFonts w:ascii="Arial" w:hAnsi="Arial" w:cs="Arial"/>
          <w:color w:val="000000"/>
        </w:rPr>
        <w:t xml:space="preserve">El pago se efectuará por </w:t>
      </w:r>
      <w:r w:rsidRPr="00037C1D">
        <w:rPr>
          <w:rFonts w:ascii="Arial" w:hAnsi="Arial" w:cs="Arial"/>
          <w:b/>
          <w:bCs/>
          <w:color w:val="000000"/>
        </w:rPr>
        <w:t>unidad (</w:t>
      </w:r>
      <w:proofErr w:type="spellStart"/>
      <w:r w:rsidRPr="00037C1D">
        <w:rPr>
          <w:rFonts w:ascii="Arial" w:hAnsi="Arial" w:cs="Arial"/>
          <w:b/>
          <w:bCs/>
          <w:color w:val="000000"/>
        </w:rPr>
        <w:t>und</w:t>
      </w:r>
      <w:proofErr w:type="spellEnd"/>
      <w:r w:rsidRPr="00037C1D">
        <w:rPr>
          <w:rFonts w:ascii="Arial" w:hAnsi="Arial" w:cs="Arial"/>
          <w:b/>
          <w:bCs/>
          <w:color w:val="000000"/>
        </w:rPr>
        <w:t>)</w:t>
      </w:r>
      <w:r w:rsidRPr="00037C1D">
        <w:rPr>
          <w:rFonts w:ascii="Arial" w:hAnsi="Arial" w:cs="Arial"/>
          <w:color w:val="000000"/>
        </w:rPr>
        <w:t xml:space="preserve"> instalada, según precio unitario contractual.</w:t>
      </w:r>
    </w:p>
    <w:p w14:paraId="79BD104D" w14:textId="77777777" w:rsidR="00037C1D" w:rsidRPr="00037C1D" w:rsidRDefault="00037C1D" w:rsidP="00EF3F09">
      <w:pPr>
        <w:numPr>
          <w:ilvl w:val="0"/>
          <w:numId w:val="128"/>
        </w:numPr>
        <w:spacing w:after="0" w:line="240" w:lineRule="auto"/>
        <w:jc w:val="both"/>
        <w:rPr>
          <w:rFonts w:ascii="Arial" w:hAnsi="Arial" w:cs="Arial"/>
          <w:color w:val="000000"/>
        </w:rPr>
      </w:pPr>
      <w:r w:rsidRPr="00037C1D">
        <w:rPr>
          <w:rFonts w:ascii="Arial" w:hAnsi="Arial" w:cs="Arial"/>
          <w:color w:val="000000"/>
        </w:rPr>
        <w:t>El precio incluye: suministro del extintor, soporte, señalización, materiales de fijación, mano de obra, herramientas, transporte e instalación completa.</w:t>
      </w:r>
    </w:p>
    <w:p w14:paraId="652744E5" w14:textId="77777777" w:rsidR="00037C1D" w:rsidRPr="00037C1D" w:rsidRDefault="00037C1D" w:rsidP="00EF3F09">
      <w:pPr>
        <w:numPr>
          <w:ilvl w:val="0"/>
          <w:numId w:val="128"/>
        </w:numPr>
        <w:spacing w:after="0" w:line="240" w:lineRule="auto"/>
        <w:jc w:val="both"/>
        <w:rPr>
          <w:rFonts w:ascii="Arial" w:hAnsi="Arial" w:cs="Arial"/>
          <w:color w:val="000000"/>
        </w:rPr>
      </w:pPr>
      <w:r w:rsidRPr="00037C1D">
        <w:rPr>
          <w:rFonts w:ascii="Arial" w:hAnsi="Arial" w:cs="Arial"/>
          <w:color w:val="000000"/>
        </w:rPr>
        <w:t>El pago estará sujeto a la conformidad del Supervisor de Obra.</w:t>
      </w:r>
    </w:p>
    <w:p w14:paraId="2E8AE6D3" w14:textId="77777777" w:rsidR="00037C1D" w:rsidRPr="00037C1D" w:rsidRDefault="00037C1D" w:rsidP="00037C1D">
      <w:pPr>
        <w:spacing w:after="0" w:line="240" w:lineRule="auto"/>
        <w:jc w:val="both"/>
        <w:rPr>
          <w:rFonts w:ascii="Arial" w:hAnsi="Arial" w:cs="Arial"/>
          <w:color w:val="000000"/>
        </w:rPr>
      </w:pPr>
    </w:p>
    <w:p w14:paraId="0D9C3E1F" w14:textId="77777777" w:rsidR="00037C1D" w:rsidRPr="00037C1D" w:rsidRDefault="00037C1D" w:rsidP="00037C1D">
      <w:pPr>
        <w:numPr>
          <w:ilvl w:val="2"/>
          <w:numId w:val="15"/>
        </w:numPr>
        <w:spacing w:line="240" w:lineRule="auto"/>
        <w:contextualSpacing/>
        <w:jc w:val="both"/>
        <w:rPr>
          <w:rFonts w:ascii="Arial" w:hAnsi="Arial" w:cs="Arial"/>
          <w:b/>
          <w:u w:val="single"/>
        </w:rPr>
      </w:pPr>
      <w:r w:rsidRPr="00037C1D">
        <w:rPr>
          <w:rFonts w:ascii="Arial" w:hAnsi="Arial" w:cs="Arial"/>
          <w:b/>
          <w:u w:val="single"/>
        </w:rPr>
        <w:t>SEÑALETICA</w:t>
      </w:r>
    </w:p>
    <w:p w14:paraId="3E07D96B" w14:textId="77777777" w:rsidR="00037C1D" w:rsidRPr="00037C1D" w:rsidRDefault="00037C1D" w:rsidP="00037C1D">
      <w:pPr>
        <w:numPr>
          <w:ilvl w:val="3"/>
          <w:numId w:val="15"/>
        </w:numPr>
        <w:tabs>
          <w:tab w:val="left" w:pos="567"/>
          <w:tab w:val="left" w:pos="1134"/>
        </w:tabs>
        <w:autoSpaceDE w:val="0"/>
        <w:autoSpaceDN w:val="0"/>
        <w:adjustRightInd w:val="0"/>
        <w:spacing w:after="0" w:line="240" w:lineRule="auto"/>
        <w:jc w:val="both"/>
        <w:rPr>
          <w:rFonts w:ascii="Arial" w:hAnsi="Arial" w:cs="Arial"/>
          <w:color w:val="000000"/>
        </w:rPr>
      </w:pPr>
      <w:r w:rsidRPr="00037C1D">
        <w:rPr>
          <w:rFonts w:ascii="Arial" w:hAnsi="Arial" w:cs="Arial"/>
          <w:b/>
          <w:bCs/>
          <w:color w:val="000000"/>
        </w:rPr>
        <w:t>AUTOADHESIVO 0.25mX0.35m</w:t>
      </w:r>
    </w:p>
    <w:p w14:paraId="4E2CB383" w14:textId="77777777" w:rsidR="00037C1D" w:rsidRPr="00037C1D" w:rsidRDefault="00037C1D" w:rsidP="00037C1D">
      <w:pPr>
        <w:tabs>
          <w:tab w:val="left" w:pos="567"/>
          <w:tab w:val="left" w:pos="1134"/>
        </w:tabs>
        <w:autoSpaceDE w:val="0"/>
        <w:autoSpaceDN w:val="0"/>
        <w:adjustRightInd w:val="0"/>
        <w:spacing w:after="0" w:line="240" w:lineRule="auto"/>
        <w:jc w:val="both"/>
        <w:rPr>
          <w:rFonts w:ascii="Arial" w:hAnsi="Arial" w:cs="Arial"/>
          <w:b/>
          <w:color w:val="000000"/>
        </w:rPr>
      </w:pPr>
    </w:p>
    <w:p w14:paraId="23EF9A09" w14:textId="77777777" w:rsidR="00037C1D" w:rsidRPr="00037C1D" w:rsidRDefault="00037C1D" w:rsidP="00037C1D">
      <w:pPr>
        <w:spacing w:after="0" w:line="240" w:lineRule="auto"/>
        <w:jc w:val="both"/>
        <w:rPr>
          <w:rFonts w:ascii="Arial" w:hAnsi="Arial" w:cs="Arial"/>
          <w:b/>
          <w:bCs/>
          <w:color w:val="000000"/>
        </w:rPr>
      </w:pPr>
      <w:r w:rsidRPr="00037C1D">
        <w:rPr>
          <w:rFonts w:ascii="Arial" w:hAnsi="Arial" w:cs="Arial"/>
          <w:b/>
          <w:bCs/>
          <w:color w:val="000000"/>
        </w:rPr>
        <w:t>Descripción:</w:t>
      </w:r>
    </w:p>
    <w:p w14:paraId="39F4FEE5" w14:textId="77777777" w:rsidR="00037C1D" w:rsidRPr="00037C1D" w:rsidRDefault="00037C1D" w:rsidP="00037C1D">
      <w:pPr>
        <w:spacing w:after="0" w:line="240" w:lineRule="auto"/>
        <w:jc w:val="both"/>
        <w:rPr>
          <w:rFonts w:ascii="Arial" w:hAnsi="Arial" w:cs="Arial"/>
          <w:color w:val="000000"/>
        </w:rPr>
      </w:pPr>
      <w:r w:rsidRPr="00037C1D">
        <w:rPr>
          <w:rFonts w:ascii="Arial" w:hAnsi="Arial" w:cs="Arial"/>
          <w:color w:val="000000"/>
        </w:rPr>
        <w:t>Comprende el suministro, fabricación e instalación de señal de seguridad informativa, conforme a planos del proyecto y lineamientos de identidad institucional del Poder Judicial. La señal será elaborada sobre tablero rígido y acabada con vinil autoadhesivo de alta resistencia, incorporando textos y pictogramas troquelados, respetando colores, proporciones, radios y tipografías establecidas en los planos y detalles constructivos aprobados.</w:t>
      </w:r>
    </w:p>
    <w:p w14:paraId="06E376CE" w14:textId="77777777" w:rsidR="00037C1D" w:rsidRPr="00037C1D" w:rsidRDefault="00037C1D" w:rsidP="00037C1D">
      <w:pPr>
        <w:spacing w:after="0" w:line="240" w:lineRule="auto"/>
        <w:jc w:val="both"/>
        <w:rPr>
          <w:rFonts w:ascii="Arial" w:hAnsi="Arial" w:cs="Arial"/>
          <w:color w:val="000000"/>
        </w:rPr>
      </w:pPr>
    </w:p>
    <w:p w14:paraId="5F51679E" w14:textId="77777777" w:rsidR="00037C1D" w:rsidRPr="00037C1D" w:rsidRDefault="00037C1D" w:rsidP="00037C1D">
      <w:pPr>
        <w:spacing w:after="0" w:line="240" w:lineRule="auto"/>
        <w:jc w:val="both"/>
        <w:rPr>
          <w:rFonts w:ascii="Arial" w:hAnsi="Arial" w:cs="Arial"/>
          <w:color w:val="000000"/>
        </w:rPr>
      </w:pPr>
      <w:r w:rsidRPr="00037C1D">
        <w:rPr>
          <w:rFonts w:ascii="Arial" w:hAnsi="Arial" w:cs="Arial"/>
          <w:b/>
          <w:bCs/>
          <w:color w:val="000000"/>
        </w:rPr>
        <w:t>Materiales y fabricación:</w:t>
      </w:r>
    </w:p>
    <w:p w14:paraId="51010DBC" w14:textId="77777777" w:rsidR="00037C1D" w:rsidRPr="00037C1D" w:rsidRDefault="00037C1D" w:rsidP="00EF3F09">
      <w:pPr>
        <w:numPr>
          <w:ilvl w:val="0"/>
          <w:numId w:val="129"/>
        </w:numPr>
        <w:spacing w:after="0" w:line="240" w:lineRule="auto"/>
        <w:jc w:val="both"/>
        <w:rPr>
          <w:rFonts w:ascii="Arial" w:hAnsi="Arial" w:cs="Arial"/>
          <w:color w:val="000000"/>
        </w:rPr>
      </w:pPr>
      <w:r w:rsidRPr="00037C1D">
        <w:rPr>
          <w:rFonts w:ascii="Arial" w:hAnsi="Arial" w:cs="Arial"/>
          <w:color w:val="000000"/>
        </w:rPr>
        <w:t xml:space="preserve">Tablero base de </w:t>
      </w:r>
      <w:r w:rsidRPr="00037C1D">
        <w:rPr>
          <w:rFonts w:ascii="Arial" w:hAnsi="Arial" w:cs="Arial"/>
          <w:b/>
          <w:bCs/>
          <w:color w:val="000000"/>
        </w:rPr>
        <w:t>PVC rígido / aluminio compuesto / MDF sellado</w:t>
      </w:r>
      <w:r w:rsidRPr="00037C1D">
        <w:rPr>
          <w:rFonts w:ascii="Arial" w:hAnsi="Arial" w:cs="Arial"/>
          <w:color w:val="000000"/>
        </w:rPr>
        <w:t>, según detalle del plano, de superficie lisa y bordes curvos con radios conforme a diseño.</w:t>
      </w:r>
    </w:p>
    <w:p w14:paraId="3078D05F" w14:textId="77777777" w:rsidR="00037C1D" w:rsidRPr="00037C1D" w:rsidRDefault="00037C1D" w:rsidP="00EF3F09">
      <w:pPr>
        <w:numPr>
          <w:ilvl w:val="0"/>
          <w:numId w:val="129"/>
        </w:numPr>
        <w:spacing w:after="0" w:line="240" w:lineRule="auto"/>
        <w:jc w:val="both"/>
        <w:rPr>
          <w:rFonts w:ascii="Arial" w:hAnsi="Arial" w:cs="Arial"/>
          <w:color w:val="000000"/>
        </w:rPr>
      </w:pPr>
      <w:r w:rsidRPr="00037C1D">
        <w:rPr>
          <w:rFonts w:ascii="Arial" w:hAnsi="Arial" w:cs="Arial"/>
          <w:color w:val="000000"/>
        </w:rPr>
        <w:t xml:space="preserve">Revestimiento con </w:t>
      </w:r>
      <w:r w:rsidRPr="00037C1D">
        <w:rPr>
          <w:rFonts w:ascii="Arial" w:hAnsi="Arial" w:cs="Arial"/>
          <w:b/>
          <w:bCs/>
          <w:color w:val="000000"/>
        </w:rPr>
        <w:t>vinil autoadhesivo de alta adherencia</w:t>
      </w:r>
      <w:r w:rsidRPr="00037C1D">
        <w:rPr>
          <w:rFonts w:ascii="Arial" w:hAnsi="Arial" w:cs="Arial"/>
          <w:color w:val="000000"/>
        </w:rPr>
        <w:t>, aplicado en caliente y sin burbujas, con los siguientes colores institucionales:</w:t>
      </w:r>
    </w:p>
    <w:p w14:paraId="25DE95A5" w14:textId="77777777" w:rsidR="00037C1D" w:rsidRPr="00037C1D" w:rsidRDefault="00037C1D" w:rsidP="00EF3F09">
      <w:pPr>
        <w:numPr>
          <w:ilvl w:val="1"/>
          <w:numId w:val="129"/>
        </w:numPr>
        <w:spacing w:after="0" w:line="240" w:lineRule="auto"/>
        <w:jc w:val="both"/>
        <w:rPr>
          <w:rFonts w:ascii="Arial" w:hAnsi="Arial" w:cs="Arial"/>
          <w:color w:val="000000"/>
        </w:rPr>
      </w:pPr>
      <w:r w:rsidRPr="00037C1D">
        <w:rPr>
          <w:rFonts w:ascii="Arial" w:hAnsi="Arial" w:cs="Arial"/>
          <w:b/>
          <w:bCs/>
          <w:color w:val="000000"/>
        </w:rPr>
        <w:t>Color Marfil:</w:t>
      </w:r>
      <w:r w:rsidRPr="00037C1D">
        <w:rPr>
          <w:rFonts w:ascii="Arial" w:hAnsi="Arial" w:cs="Arial"/>
          <w:color w:val="000000"/>
        </w:rPr>
        <w:t xml:space="preserve"> fondo general.</w:t>
      </w:r>
    </w:p>
    <w:p w14:paraId="671F9934" w14:textId="77777777" w:rsidR="00037C1D" w:rsidRPr="00037C1D" w:rsidRDefault="00037C1D" w:rsidP="00EF3F09">
      <w:pPr>
        <w:numPr>
          <w:ilvl w:val="1"/>
          <w:numId w:val="129"/>
        </w:numPr>
        <w:spacing w:after="0" w:line="240" w:lineRule="auto"/>
        <w:jc w:val="both"/>
        <w:rPr>
          <w:rFonts w:ascii="Arial" w:hAnsi="Arial" w:cs="Arial"/>
          <w:color w:val="000000"/>
        </w:rPr>
      </w:pPr>
      <w:r w:rsidRPr="00037C1D">
        <w:rPr>
          <w:rFonts w:ascii="Arial" w:hAnsi="Arial" w:cs="Arial"/>
          <w:b/>
          <w:bCs/>
          <w:color w:val="000000"/>
        </w:rPr>
        <w:t>Color Granate:</w:t>
      </w:r>
      <w:r w:rsidRPr="00037C1D">
        <w:rPr>
          <w:rFonts w:ascii="Arial" w:hAnsi="Arial" w:cs="Arial"/>
          <w:color w:val="000000"/>
        </w:rPr>
        <w:t xml:space="preserve"> franja principal y cuerpos de texto.</w:t>
      </w:r>
    </w:p>
    <w:p w14:paraId="42455DEC" w14:textId="77777777" w:rsidR="00037C1D" w:rsidRPr="00037C1D" w:rsidRDefault="00037C1D" w:rsidP="00EF3F09">
      <w:pPr>
        <w:numPr>
          <w:ilvl w:val="1"/>
          <w:numId w:val="129"/>
        </w:numPr>
        <w:spacing w:after="0" w:line="240" w:lineRule="auto"/>
        <w:jc w:val="both"/>
        <w:rPr>
          <w:rFonts w:ascii="Arial" w:hAnsi="Arial" w:cs="Arial"/>
          <w:color w:val="000000"/>
        </w:rPr>
      </w:pPr>
      <w:r w:rsidRPr="00037C1D">
        <w:rPr>
          <w:rFonts w:ascii="Arial" w:hAnsi="Arial" w:cs="Arial"/>
          <w:b/>
          <w:bCs/>
          <w:color w:val="000000"/>
        </w:rPr>
        <w:t>Color Blanco:</w:t>
      </w:r>
      <w:r w:rsidRPr="00037C1D">
        <w:rPr>
          <w:rFonts w:ascii="Arial" w:hAnsi="Arial" w:cs="Arial"/>
          <w:color w:val="000000"/>
        </w:rPr>
        <w:t xml:space="preserve"> textos principales.</w:t>
      </w:r>
    </w:p>
    <w:p w14:paraId="7A30EE23" w14:textId="77777777" w:rsidR="00037C1D" w:rsidRPr="00037C1D" w:rsidRDefault="00037C1D" w:rsidP="00EF3F09">
      <w:pPr>
        <w:numPr>
          <w:ilvl w:val="1"/>
          <w:numId w:val="129"/>
        </w:numPr>
        <w:spacing w:after="0" w:line="240" w:lineRule="auto"/>
        <w:jc w:val="both"/>
        <w:rPr>
          <w:rFonts w:ascii="Arial" w:hAnsi="Arial" w:cs="Arial"/>
          <w:color w:val="000000"/>
        </w:rPr>
      </w:pPr>
      <w:r w:rsidRPr="00037C1D">
        <w:rPr>
          <w:rFonts w:ascii="Arial" w:hAnsi="Arial" w:cs="Arial"/>
          <w:b/>
          <w:bCs/>
          <w:color w:val="000000"/>
        </w:rPr>
        <w:lastRenderedPageBreak/>
        <w:t>Color Negro:</w:t>
      </w:r>
      <w:r w:rsidRPr="00037C1D">
        <w:rPr>
          <w:rFonts w:ascii="Arial" w:hAnsi="Arial" w:cs="Arial"/>
          <w:color w:val="000000"/>
        </w:rPr>
        <w:t xml:space="preserve"> pictogramas y símbolos informativos, según corresponda.</w:t>
      </w:r>
    </w:p>
    <w:p w14:paraId="422CB8E3" w14:textId="77777777" w:rsidR="00037C1D" w:rsidRPr="00037C1D" w:rsidRDefault="00037C1D" w:rsidP="00EF3F09">
      <w:pPr>
        <w:numPr>
          <w:ilvl w:val="0"/>
          <w:numId w:val="129"/>
        </w:numPr>
        <w:spacing w:after="0" w:line="240" w:lineRule="auto"/>
        <w:jc w:val="both"/>
        <w:rPr>
          <w:rFonts w:ascii="Arial" w:hAnsi="Arial" w:cs="Arial"/>
          <w:color w:val="000000"/>
        </w:rPr>
      </w:pPr>
      <w:r w:rsidRPr="00037C1D">
        <w:rPr>
          <w:rFonts w:ascii="Arial" w:hAnsi="Arial" w:cs="Arial"/>
          <w:color w:val="000000"/>
        </w:rPr>
        <w:t xml:space="preserve">Textos y símbolos elaborados en </w:t>
      </w:r>
      <w:r w:rsidRPr="00037C1D">
        <w:rPr>
          <w:rFonts w:ascii="Arial" w:hAnsi="Arial" w:cs="Arial"/>
          <w:b/>
          <w:bCs/>
          <w:color w:val="000000"/>
        </w:rPr>
        <w:t>vinil autoadhesivo troquelado</w:t>
      </w:r>
      <w:r w:rsidRPr="00037C1D">
        <w:rPr>
          <w:rFonts w:ascii="Arial" w:hAnsi="Arial" w:cs="Arial"/>
          <w:color w:val="000000"/>
        </w:rPr>
        <w:t>, respetando alturas normativas y proporciones indicadas en planos (h ≈ 0.023 m y h ≈ 0.009 m, según aplicación).</w:t>
      </w:r>
    </w:p>
    <w:p w14:paraId="48BDC630" w14:textId="77777777" w:rsidR="00037C1D" w:rsidRPr="00037C1D" w:rsidRDefault="00037C1D" w:rsidP="00EF3F09">
      <w:pPr>
        <w:numPr>
          <w:ilvl w:val="0"/>
          <w:numId w:val="129"/>
        </w:numPr>
        <w:spacing w:after="0" w:line="240" w:lineRule="auto"/>
        <w:jc w:val="both"/>
        <w:rPr>
          <w:rFonts w:ascii="Arial" w:hAnsi="Arial" w:cs="Arial"/>
          <w:color w:val="000000"/>
        </w:rPr>
      </w:pPr>
      <w:r w:rsidRPr="00037C1D">
        <w:rPr>
          <w:rFonts w:ascii="Arial" w:hAnsi="Arial" w:cs="Arial"/>
          <w:color w:val="000000"/>
        </w:rPr>
        <w:t>Acabado uniforme, resistente a la humedad, limpieza frecuente y desgaste por uso.</w:t>
      </w:r>
    </w:p>
    <w:p w14:paraId="33690497" w14:textId="77777777" w:rsidR="00037C1D" w:rsidRPr="00037C1D" w:rsidRDefault="00037C1D" w:rsidP="00037C1D">
      <w:pPr>
        <w:spacing w:after="0" w:line="240" w:lineRule="auto"/>
        <w:jc w:val="both"/>
        <w:rPr>
          <w:rFonts w:ascii="Arial" w:hAnsi="Arial" w:cs="Arial"/>
          <w:b/>
          <w:bCs/>
          <w:color w:val="000000"/>
        </w:rPr>
      </w:pPr>
    </w:p>
    <w:p w14:paraId="5EE1F6EF" w14:textId="77777777" w:rsidR="00037C1D" w:rsidRPr="00037C1D" w:rsidRDefault="00037C1D" w:rsidP="00037C1D">
      <w:pPr>
        <w:spacing w:after="0" w:line="240" w:lineRule="auto"/>
        <w:jc w:val="both"/>
        <w:rPr>
          <w:rFonts w:ascii="Arial" w:hAnsi="Arial" w:cs="Arial"/>
          <w:color w:val="000000"/>
        </w:rPr>
      </w:pPr>
      <w:r w:rsidRPr="00037C1D">
        <w:rPr>
          <w:rFonts w:ascii="Arial" w:hAnsi="Arial" w:cs="Arial"/>
          <w:b/>
          <w:bCs/>
          <w:color w:val="000000"/>
        </w:rPr>
        <w:t>Dimensiones:</w:t>
      </w:r>
    </w:p>
    <w:p w14:paraId="1DCB261D" w14:textId="77777777" w:rsidR="00037C1D" w:rsidRPr="00037C1D" w:rsidRDefault="00037C1D" w:rsidP="00EF3F09">
      <w:pPr>
        <w:numPr>
          <w:ilvl w:val="0"/>
          <w:numId w:val="130"/>
        </w:numPr>
        <w:spacing w:after="0" w:line="240" w:lineRule="auto"/>
        <w:jc w:val="both"/>
        <w:rPr>
          <w:rFonts w:ascii="Arial" w:hAnsi="Arial" w:cs="Arial"/>
          <w:color w:val="000000"/>
        </w:rPr>
      </w:pPr>
      <w:r w:rsidRPr="00037C1D">
        <w:rPr>
          <w:rFonts w:ascii="Arial" w:hAnsi="Arial" w:cs="Arial"/>
          <w:color w:val="000000"/>
        </w:rPr>
        <w:t xml:space="preserve">Medidas finales: </w:t>
      </w:r>
      <w:r w:rsidRPr="00037C1D">
        <w:rPr>
          <w:rFonts w:ascii="Arial" w:hAnsi="Arial" w:cs="Arial"/>
          <w:b/>
          <w:bCs/>
          <w:color w:val="000000"/>
        </w:rPr>
        <w:t>0.25 m × 0.35 m</w:t>
      </w:r>
      <w:r w:rsidRPr="00037C1D">
        <w:rPr>
          <w:rFonts w:ascii="Arial" w:hAnsi="Arial" w:cs="Arial"/>
          <w:color w:val="000000"/>
        </w:rPr>
        <w:t>, con tolerancias mínimas.</w:t>
      </w:r>
    </w:p>
    <w:p w14:paraId="1581E09C" w14:textId="77777777" w:rsidR="00037C1D" w:rsidRPr="00037C1D" w:rsidRDefault="00037C1D" w:rsidP="00EF3F09">
      <w:pPr>
        <w:numPr>
          <w:ilvl w:val="0"/>
          <w:numId w:val="130"/>
        </w:numPr>
        <w:spacing w:after="0" w:line="240" w:lineRule="auto"/>
        <w:jc w:val="both"/>
        <w:rPr>
          <w:rFonts w:ascii="Arial" w:hAnsi="Arial" w:cs="Arial"/>
          <w:color w:val="000000"/>
        </w:rPr>
      </w:pPr>
      <w:r w:rsidRPr="00037C1D">
        <w:rPr>
          <w:rFonts w:ascii="Arial" w:hAnsi="Arial" w:cs="Arial"/>
          <w:color w:val="000000"/>
        </w:rPr>
        <w:t>Bordes curvos y radios ejecutados conforme a lámina de detalle.</w:t>
      </w:r>
    </w:p>
    <w:p w14:paraId="32926B62" w14:textId="77777777" w:rsidR="00037C1D" w:rsidRPr="00037C1D" w:rsidRDefault="00037C1D" w:rsidP="00037C1D">
      <w:pPr>
        <w:spacing w:after="0" w:line="240" w:lineRule="auto"/>
        <w:jc w:val="both"/>
        <w:rPr>
          <w:rFonts w:ascii="Arial" w:hAnsi="Arial" w:cs="Arial"/>
          <w:b/>
          <w:bCs/>
          <w:color w:val="000000"/>
        </w:rPr>
      </w:pPr>
    </w:p>
    <w:p w14:paraId="362E569C" w14:textId="77777777" w:rsidR="00037C1D" w:rsidRPr="00037C1D" w:rsidRDefault="00037C1D" w:rsidP="00037C1D">
      <w:pPr>
        <w:spacing w:after="0" w:line="240" w:lineRule="auto"/>
        <w:jc w:val="both"/>
        <w:rPr>
          <w:rFonts w:ascii="Arial" w:hAnsi="Arial" w:cs="Arial"/>
          <w:color w:val="000000"/>
        </w:rPr>
      </w:pPr>
      <w:r w:rsidRPr="00037C1D">
        <w:rPr>
          <w:rFonts w:ascii="Arial" w:hAnsi="Arial" w:cs="Arial"/>
          <w:b/>
          <w:bCs/>
          <w:color w:val="000000"/>
        </w:rPr>
        <w:t>Sistema de fijación:</w:t>
      </w:r>
    </w:p>
    <w:p w14:paraId="2ABD6781" w14:textId="77777777" w:rsidR="00037C1D" w:rsidRPr="00037C1D" w:rsidRDefault="00037C1D" w:rsidP="00EF3F09">
      <w:pPr>
        <w:numPr>
          <w:ilvl w:val="0"/>
          <w:numId w:val="131"/>
        </w:numPr>
        <w:spacing w:after="0" w:line="240" w:lineRule="auto"/>
        <w:jc w:val="both"/>
        <w:rPr>
          <w:rFonts w:ascii="Arial" w:hAnsi="Arial" w:cs="Arial"/>
          <w:color w:val="000000"/>
        </w:rPr>
      </w:pPr>
      <w:r w:rsidRPr="00037C1D">
        <w:rPr>
          <w:rFonts w:ascii="Arial" w:hAnsi="Arial" w:cs="Arial"/>
          <w:color w:val="000000"/>
        </w:rPr>
        <w:t xml:space="preserve">Instalación directa al paramento mediante </w:t>
      </w:r>
      <w:r w:rsidRPr="00037C1D">
        <w:rPr>
          <w:rFonts w:ascii="Arial" w:hAnsi="Arial" w:cs="Arial"/>
          <w:b/>
          <w:bCs/>
          <w:color w:val="000000"/>
        </w:rPr>
        <w:t>adhesivo industrial de alta resistencia y/o tornillería oculta</w:t>
      </w:r>
      <w:r w:rsidRPr="00037C1D">
        <w:rPr>
          <w:rFonts w:ascii="Arial" w:hAnsi="Arial" w:cs="Arial"/>
          <w:color w:val="000000"/>
        </w:rPr>
        <w:t>, garantizando correcta nivelación, alineamiento y firmeza.</w:t>
      </w:r>
    </w:p>
    <w:p w14:paraId="3F38889E" w14:textId="77777777" w:rsidR="00037C1D" w:rsidRPr="00037C1D" w:rsidRDefault="00037C1D" w:rsidP="00EF3F09">
      <w:pPr>
        <w:numPr>
          <w:ilvl w:val="0"/>
          <w:numId w:val="131"/>
        </w:numPr>
        <w:spacing w:after="0" w:line="240" w:lineRule="auto"/>
        <w:jc w:val="both"/>
        <w:rPr>
          <w:rFonts w:ascii="Arial" w:hAnsi="Arial" w:cs="Arial"/>
          <w:color w:val="000000"/>
        </w:rPr>
      </w:pPr>
      <w:r w:rsidRPr="00037C1D">
        <w:rPr>
          <w:rFonts w:ascii="Arial" w:hAnsi="Arial" w:cs="Arial"/>
          <w:color w:val="000000"/>
        </w:rPr>
        <w:t>No se admiten fijaciones visibles fuera de lo indicado en planos.</w:t>
      </w:r>
    </w:p>
    <w:p w14:paraId="76DDFD8C" w14:textId="77777777" w:rsidR="00037C1D" w:rsidRPr="00037C1D" w:rsidRDefault="00037C1D" w:rsidP="00037C1D">
      <w:pPr>
        <w:spacing w:after="0" w:line="240" w:lineRule="auto"/>
        <w:jc w:val="both"/>
        <w:rPr>
          <w:rFonts w:ascii="Arial" w:hAnsi="Arial" w:cs="Arial"/>
          <w:b/>
          <w:bCs/>
          <w:color w:val="000000"/>
        </w:rPr>
      </w:pPr>
    </w:p>
    <w:p w14:paraId="3D54D022" w14:textId="77777777" w:rsidR="00037C1D" w:rsidRPr="00037C1D" w:rsidRDefault="00037C1D" w:rsidP="00037C1D">
      <w:pPr>
        <w:spacing w:after="0" w:line="240" w:lineRule="auto"/>
        <w:jc w:val="both"/>
        <w:rPr>
          <w:rFonts w:ascii="Arial" w:hAnsi="Arial" w:cs="Arial"/>
          <w:color w:val="000000"/>
        </w:rPr>
      </w:pPr>
      <w:r w:rsidRPr="00037C1D">
        <w:rPr>
          <w:rFonts w:ascii="Arial" w:hAnsi="Arial" w:cs="Arial"/>
          <w:b/>
          <w:bCs/>
          <w:color w:val="000000"/>
        </w:rPr>
        <w:t>Control de calidad:</w:t>
      </w:r>
    </w:p>
    <w:p w14:paraId="79C16DF5" w14:textId="77777777" w:rsidR="00037C1D" w:rsidRPr="00037C1D" w:rsidRDefault="00037C1D" w:rsidP="00EF3F09">
      <w:pPr>
        <w:numPr>
          <w:ilvl w:val="0"/>
          <w:numId w:val="132"/>
        </w:numPr>
        <w:spacing w:after="0" w:line="240" w:lineRule="auto"/>
        <w:jc w:val="both"/>
        <w:rPr>
          <w:rFonts w:ascii="Arial" w:hAnsi="Arial" w:cs="Arial"/>
          <w:color w:val="000000"/>
        </w:rPr>
      </w:pPr>
      <w:r w:rsidRPr="00037C1D">
        <w:rPr>
          <w:rFonts w:ascii="Arial" w:hAnsi="Arial" w:cs="Arial"/>
          <w:color w:val="000000"/>
        </w:rPr>
        <w:t>La señal deberá presentar correcta legibilidad, contraste cromático adecuado y alineación precisa.</w:t>
      </w:r>
    </w:p>
    <w:p w14:paraId="0CA44665" w14:textId="77777777" w:rsidR="00037C1D" w:rsidRPr="00037C1D" w:rsidRDefault="00037C1D" w:rsidP="00EF3F09">
      <w:pPr>
        <w:numPr>
          <w:ilvl w:val="0"/>
          <w:numId w:val="132"/>
        </w:numPr>
        <w:spacing w:after="0" w:line="240" w:lineRule="auto"/>
        <w:jc w:val="both"/>
        <w:rPr>
          <w:rFonts w:ascii="Arial" w:hAnsi="Arial" w:cs="Arial"/>
          <w:color w:val="000000"/>
        </w:rPr>
      </w:pPr>
      <w:r w:rsidRPr="00037C1D">
        <w:rPr>
          <w:rFonts w:ascii="Arial" w:hAnsi="Arial" w:cs="Arial"/>
          <w:color w:val="000000"/>
        </w:rPr>
        <w:t>Colores estrictamente conforme a identidad visual del Poder Judicial.</w:t>
      </w:r>
    </w:p>
    <w:p w14:paraId="152D43DF" w14:textId="77777777" w:rsidR="00037C1D" w:rsidRPr="00037C1D" w:rsidRDefault="00037C1D" w:rsidP="00EF3F09">
      <w:pPr>
        <w:numPr>
          <w:ilvl w:val="0"/>
          <w:numId w:val="132"/>
        </w:numPr>
        <w:spacing w:after="0" w:line="240" w:lineRule="auto"/>
        <w:jc w:val="both"/>
        <w:rPr>
          <w:rFonts w:ascii="Arial" w:hAnsi="Arial" w:cs="Arial"/>
          <w:color w:val="000000"/>
        </w:rPr>
      </w:pPr>
      <w:r w:rsidRPr="00037C1D">
        <w:rPr>
          <w:rFonts w:ascii="Arial" w:hAnsi="Arial" w:cs="Arial"/>
          <w:color w:val="000000"/>
        </w:rPr>
        <w:t>Instalación final aprobada por la supervisión.</w:t>
      </w:r>
    </w:p>
    <w:p w14:paraId="049177D0" w14:textId="77777777" w:rsidR="00037C1D" w:rsidRPr="00037C1D" w:rsidRDefault="00037C1D" w:rsidP="00037C1D">
      <w:pPr>
        <w:spacing w:after="0" w:line="240" w:lineRule="auto"/>
        <w:jc w:val="both"/>
        <w:rPr>
          <w:rFonts w:ascii="Arial" w:hAnsi="Arial" w:cs="Arial"/>
          <w:b/>
          <w:bCs/>
          <w:color w:val="000000"/>
        </w:rPr>
      </w:pPr>
    </w:p>
    <w:p w14:paraId="5BAE2A12" w14:textId="77777777" w:rsidR="00037C1D" w:rsidRPr="00037C1D" w:rsidRDefault="00037C1D" w:rsidP="00037C1D">
      <w:pPr>
        <w:spacing w:after="0" w:line="240" w:lineRule="auto"/>
        <w:jc w:val="both"/>
        <w:rPr>
          <w:rFonts w:ascii="Arial" w:hAnsi="Arial" w:cs="Arial"/>
          <w:color w:val="000000"/>
        </w:rPr>
      </w:pPr>
      <w:r w:rsidRPr="00037C1D">
        <w:rPr>
          <w:rFonts w:ascii="Arial" w:hAnsi="Arial" w:cs="Arial"/>
          <w:b/>
          <w:bCs/>
          <w:color w:val="000000"/>
        </w:rPr>
        <w:t>Unidad de medida:</w:t>
      </w:r>
    </w:p>
    <w:p w14:paraId="4390E7A1" w14:textId="77777777" w:rsidR="00037C1D" w:rsidRPr="00037C1D" w:rsidRDefault="00037C1D" w:rsidP="00EF3F09">
      <w:pPr>
        <w:numPr>
          <w:ilvl w:val="0"/>
          <w:numId w:val="133"/>
        </w:numPr>
        <w:spacing w:after="0" w:line="240" w:lineRule="auto"/>
        <w:jc w:val="both"/>
        <w:rPr>
          <w:rFonts w:ascii="Arial" w:hAnsi="Arial" w:cs="Arial"/>
          <w:color w:val="000000"/>
        </w:rPr>
      </w:pPr>
      <w:r w:rsidRPr="00037C1D">
        <w:rPr>
          <w:rFonts w:ascii="Arial" w:hAnsi="Arial" w:cs="Arial"/>
          <w:b/>
          <w:bCs/>
          <w:color w:val="000000"/>
        </w:rPr>
        <w:t>Unidad (</w:t>
      </w:r>
      <w:proofErr w:type="spellStart"/>
      <w:r w:rsidRPr="00037C1D">
        <w:rPr>
          <w:rFonts w:ascii="Arial" w:hAnsi="Arial" w:cs="Arial"/>
          <w:b/>
          <w:bCs/>
          <w:color w:val="000000"/>
        </w:rPr>
        <w:t>und</w:t>
      </w:r>
      <w:proofErr w:type="spellEnd"/>
      <w:r w:rsidRPr="00037C1D">
        <w:rPr>
          <w:rFonts w:ascii="Arial" w:hAnsi="Arial" w:cs="Arial"/>
          <w:b/>
          <w:bCs/>
          <w:color w:val="000000"/>
        </w:rPr>
        <w:t>)</w:t>
      </w:r>
    </w:p>
    <w:p w14:paraId="2912E554" w14:textId="77777777" w:rsidR="00037C1D" w:rsidRPr="00037C1D" w:rsidRDefault="00037C1D" w:rsidP="00037C1D">
      <w:pPr>
        <w:spacing w:after="0" w:line="240" w:lineRule="auto"/>
        <w:jc w:val="both"/>
        <w:rPr>
          <w:rFonts w:ascii="Arial" w:hAnsi="Arial" w:cs="Arial"/>
          <w:b/>
          <w:bCs/>
          <w:color w:val="000000"/>
        </w:rPr>
      </w:pPr>
    </w:p>
    <w:p w14:paraId="54F49930" w14:textId="77777777" w:rsidR="00037C1D" w:rsidRPr="00037C1D" w:rsidRDefault="00037C1D" w:rsidP="00037C1D">
      <w:pPr>
        <w:spacing w:after="0" w:line="240" w:lineRule="auto"/>
        <w:jc w:val="both"/>
        <w:rPr>
          <w:rFonts w:ascii="Arial" w:hAnsi="Arial" w:cs="Arial"/>
          <w:color w:val="000000"/>
        </w:rPr>
      </w:pPr>
      <w:r w:rsidRPr="00037C1D">
        <w:rPr>
          <w:rFonts w:ascii="Arial" w:hAnsi="Arial" w:cs="Arial"/>
          <w:b/>
          <w:bCs/>
          <w:color w:val="000000"/>
        </w:rPr>
        <w:t>Forma de pago:</w:t>
      </w:r>
    </w:p>
    <w:p w14:paraId="46A59FD4" w14:textId="77777777" w:rsidR="00037C1D" w:rsidRPr="00037C1D" w:rsidRDefault="00037C1D" w:rsidP="00EF3F09">
      <w:pPr>
        <w:numPr>
          <w:ilvl w:val="0"/>
          <w:numId w:val="134"/>
        </w:numPr>
        <w:spacing w:after="0" w:line="240" w:lineRule="auto"/>
        <w:jc w:val="both"/>
        <w:rPr>
          <w:rFonts w:ascii="Arial" w:hAnsi="Arial" w:cs="Arial"/>
          <w:color w:val="000000"/>
        </w:rPr>
      </w:pPr>
      <w:r w:rsidRPr="00037C1D">
        <w:rPr>
          <w:rFonts w:ascii="Arial" w:hAnsi="Arial" w:cs="Arial"/>
          <w:color w:val="000000"/>
        </w:rPr>
        <w:t xml:space="preserve">El pago se realizará por </w:t>
      </w:r>
      <w:r w:rsidRPr="00037C1D">
        <w:rPr>
          <w:rFonts w:ascii="Arial" w:hAnsi="Arial" w:cs="Arial"/>
          <w:b/>
          <w:bCs/>
          <w:color w:val="000000"/>
        </w:rPr>
        <w:t>unidad instalada</w:t>
      </w:r>
      <w:r w:rsidRPr="00037C1D">
        <w:rPr>
          <w:rFonts w:ascii="Arial" w:hAnsi="Arial" w:cs="Arial"/>
          <w:color w:val="000000"/>
        </w:rPr>
        <w:t>, e incluye suministro de materiales, fabricación, transporte, instalación, mano de obra, herramientas, equipos y todo lo necesario para la correcta ejecución de la partida.</w:t>
      </w:r>
    </w:p>
    <w:p w14:paraId="5AF1563D" w14:textId="77777777" w:rsidR="00037C1D" w:rsidRPr="00037C1D" w:rsidRDefault="00037C1D" w:rsidP="00037C1D">
      <w:pPr>
        <w:spacing w:after="0" w:line="240" w:lineRule="auto"/>
        <w:jc w:val="both"/>
        <w:rPr>
          <w:rFonts w:ascii="Arial" w:hAnsi="Arial" w:cs="Arial"/>
          <w:color w:val="000000"/>
        </w:rPr>
      </w:pPr>
    </w:p>
    <w:p w14:paraId="42463D49" w14:textId="77777777" w:rsidR="00037C1D" w:rsidRPr="00037C1D" w:rsidRDefault="00037C1D" w:rsidP="00037C1D">
      <w:pPr>
        <w:numPr>
          <w:ilvl w:val="3"/>
          <w:numId w:val="15"/>
        </w:numPr>
        <w:tabs>
          <w:tab w:val="left" w:pos="567"/>
          <w:tab w:val="left" w:pos="1134"/>
        </w:tabs>
        <w:autoSpaceDE w:val="0"/>
        <w:autoSpaceDN w:val="0"/>
        <w:adjustRightInd w:val="0"/>
        <w:spacing w:after="0" w:line="240" w:lineRule="auto"/>
        <w:jc w:val="both"/>
        <w:rPr>
          <w:rFonts w:ascii="Arial" w:hAnsi="Arial" w:cs="Arial"/>
          <w:b/>
          <w:color w:val="000000"/>
        </w:rPr>
      </w:pPr>
      <w:r w:rsidRPr="00037C1D">
        <w:rPr>
          <w:rFonts w:ascii="Arial" w:hAnsi="Arial" w:cs="Arial"/>
          <w:b/>
          <w:bCs/>
          <w:color w:val="000000"/>
        </w:rPr>
        <w:t>TABLERO SOLO 0.20mX0.30m</w:t>
      </w:r>
    </w:p>
    <w:p w14:paraId="1BA9E2E0" w14:textId="77777777" w:rsidR="00037C1D" w:rsidRPr="00037C1D" w:rsidRDefault="00037C1D" w:rsidP="00037C1D">
      <w:pPr>
        <w:spacing w:after="0" w:line="240" w:lineRule="auto"/>
        <w:jc w:val="both"/>
        <w:rPr>
          <w:rFonts w:ascii="Arial" w:hAnsi="Arial" w:cs="Arial"/>
          <w:b/>
          <w:bCs/>
          <w:color w:val="000000"/>
        </w:rPr>
      </w:pPr>
    </w:p>
    <w:p w14:paraId="5F717E8B" w14:textId="77777777" w:rsidR="00037C1D" w:rsidRPr="00037C1D" w:rsidRDefault="00037C1D" w:rsidP="00037C1D">
      <w:pPr>
        <w:spacing w:after="0" w:line="240" w:lineRule="auto"/>
        <w:jc w:val="both"/>
        <w:rPr>
          <w:rFonts w:ascii="Arial" w:hAnsi="Arial" w:cs="Arial"/>
          <w:color w:val="000000"/>
        </w:rPr>
      </w:pPr>
      <w:r w:rsidRPr="00037C1D">
        <w:rPr>
          <w:rFonts w:ascii="Arial" w:hAnsi="Arial" w:cs="Arial"/>
          <w:b/>
          <w:bCs/>
          <w:color w:val="000000"/>
        </w:rPr>
        <w:t>Descripción:</w:t>
      </w:r>
      <w:r w:rsidRPr="00037C1D">
        <w:rPr>
          <w:rFonts w:ascii="Arial" w:hAnsi="Arial" w:cs="Arial"/>
          <w:color w:val="000000"/>
        </w:rPr>
        <w:br/>
        <w:t>Comprende el suministro, fabricación e instalación de tablero informativo simple, sin frente de acrílico, conforme a los planos y detalles del proyecto, destinado a señalización informativa y de orientación. El tablero será elaborado bajo los lineamientos de identidad institucional del Poder Judicial, utilizando vinil autoadhesivo aplicado directamente sobre tablero base.</w:t>
      </w:r>
    </w:p>
    <w:p w14:paraId="20108C2A" w14:textId="77777777" w:rsidR="00037C1D" w:rsidRPr="00037C1D" w:rsidRDefault="00037C1D" w:rsidP="00037C1D">
      <w:pPr>
        <w:spacing w:after="0" w:line="240" w:lineRule="auto"/>
        <w:jc w:val="both"/>
        <w:rPr>
          <w:rFonts w:ascii="Arial" w:hAnsi="Arial" w:cs="Arial"/>
          <w:b/>
          <w:bCs/>
          <w:color w:val="000000"/>
        </w:rPr>
      </w:pPr>
    </w:p>
    <w:p w14:paraId="35DDEFCA" w14:textId="77777777" w:rsidR="00037C1D" w:rsidRPr="00037C1D" w:rsidRDefault="00037C1D" w:rsidP="00037C1D">
      <w:pPr>
        <w:spacing w:after="0" w:line="240" w:lineRule="auto"/>
        <w:jc w:val="both"/>
        <w:rPr>
          <w:rFonts w:ascii="Arial" w:hAnsi="Arial" w:cs="Arial"/>
          <w:color w:val="000000"/>
        </w:rPr>
      </w:pPr>
      <w:r w:rsidRPr="00037C1D">
        <w:rPr>
          <w:rFonts w:ascii="Arial" w:hAnsi="Arial" w:cs="Arial"/>
          <w:b/>
          <w:bCs/>
          <w:color w:val="000000"/>
        </w:rPr>
        <w:t>Materiales y fabricación:</w:t>
      </w:r>
    </w:p>
    <w:p w14:paraId="1E44EBA1" w14:textId="77777777" w:rsidR="00037C1D" w:rsidRPr="00037C1D" w:rsidRDefault="00037C1D" w:rsidP="00EF3F09">
      <w:pPr>
        <w:numPr>
          <w:ilvl w:val="0"/>
          <w:numId w:val="135"/>
        </w:numPr>
        <w:spacing w:after="0" w:line="240" w:lineRule="auto"/>
        <w:jc w:val="both"/>
        <w:rPr>
          <w:rFonts w:ascii="Arial" w:hAnsi="Arial" w:cs="Arial"/>
          <w:color w:val="000000"/>
        </w:rPr>
      </w:pPr>
      <w:r w:rsidRPr="00037C1D">
        <w:rPr>
          <w:rFonts w:ascii="Arial" w:hAnsi="Arial" w:cs="Arial"/>
          <w:b/>
          <w:bCs/>
          <w:color w:val="000000"/>
        </w:rPr>
        <w:t>Tablero base</w:t>
      </w:r>
      <w:r w:rsidRPr="00037C1D">
        <w:rPr>
          <w:rFonts w:ascii="Arial" w:hAnsi="Arial" w:cs="Arial"/>
          <w:color w:val="000000"/>
        </w:rPr>
        <w:t xml:space="preserve"> fabricado en </w:t>
      </w:r>
      <w:r w:rsidRPr="00037C1D">
        <w:rPr>
          <w:rFonts w:ascii="Arial" w:hAnsi="Arial" w:cs="Arial"/>
          <w:b/>
          <w:bCs/>
          <w:color w:val="000000"/>
        </w:rPr>
        <w:t>PVC rígido / aluminio compuesto / MDF sellado</w:t>
      </w:r>
      <w:r w:rsidRPr="00037C1D">
        <w:rPr>
          <w:rFonts w:ascii="Arial" w:hAnsi="Arial" w:cs="Arial"/>
          <w:color w:val="000000"/>
        </w:rPr>
        <w:t>, según detalle de planos, de superficie lisa, resistente y apta para uso interior.</w:t>
      </w:r>
    </w:p>
    <w:p w14:paraId="551051C2" w14:textId="77777777" w:rsidR="00037C1D" w:rsidRPr="00037C1D" w:rsidRDefault="00037C1D" w:rsidP="00EF3F09">
      <w:pPr>
        <w:numPr>
          <w:ilvl w:val="0"/>
          <w:numId w:val="135"/>
        </w:numPr>
        <w:spacing w:after="0" w:line="240" w:lineRule="auto"/>
        <w:jc w:val="both"/>
        <w:rPr>
          <w:rFonts w:ascii="Arial" w:hAnsi="Arial" w:cs="Arial"/>
          <w:color w:val="000000"/>
        </w:rPr>
      </w:pPr>
      <w:r w:rsidRPr="00037C1D">
        <w:rPr>
          <w:rFonts w:ascii="Arial" w:hAnsi="Arial" w:cs="Arial"/>
          <w:b/>
          <w:bCs/>
          <w:color w:val="000000"/>
        </w:rPr>
        <w:t>Vinil autoadhesivo de alta resistencia</w:t>
      </w:r>
      <w:r w:rsidRPr="00037C1D">
        <w:rPr>
          <w:rFonts w:ascii="Arial" w:hAnsi="Arial" w:cs="Arial"/>
          <w:color w:val="000000"/>
        </w:rPr>
        <w:t>, aplicado directamente sobre el tablero, con los siguientes colores institucionales:</w:t>
      </w:r>
    </w:p>
    <w:p w14:paraId="6E1D6A3F" w14:textId="77777777" w:rsidR="00037C1D" w:rsidRPr="00037C1D" w:rsidRDefault="00037C1D" w:rsidP="00EF3F09">
      <w:pPr>
        <w:numPr>
          <w:ilvl w:val="1"/>
          <w:numId w:val="135"/>
        </w:numPr>
        <w:spacing w:after="0" w:line="240" w:lineRule="auto"/>
        <w:jc w:val="both"/>
        <w:rPr>
          <w:rFonts w:ascii="Arial" w:hAnsi="Arial" w:cs="Arial"/>
          <w:color w:val="000000"/>
        </w:rPr>
      </w:pPr>
      <w:r w:rsidRPr="00037C1D">
        <w:rPr>
          <w:rFonts w:ascii="Arial" w:hAnsi="Arial" w:cs="Arial"/>
          <w:b/>
          <w:bCs/>
          <w:color w:val="000000"/>
        </w:rPr>
        <w:t>Color Marfil:</w:t>
      </w:r>
      <w:r w:rsidRPr="00037C1D">
        <w:rPr>
          <w:rFonts w:ascii="Arial" w:hAnsi="Arial" w:cs="Arial"/>
          <w:color w:val="000000"/>
        </w:rPr>
        <w:t xml:space="preserve"> fondo general.</w:t>
      </w:r>
    </w:p>
    <w:p w14:paraId="7981ECDE" w14:textId="77777777" w:rsidR="00037C1D" w:rsidRPr="00037C1D" w:rsidRDefault="00037C1D" w:rsidP="00EF3F09">
      <w:pPr>
        <w:numPr>
          <w:ilvl w:val="1"/>
          <w:numId w:val="135"/>
        </w:numPr>
        <w:spacing w:after="0" w:line="240" w:lineRule="auto"/>
        <w:jc w:val="both"/>
        <w:rPr>
          <w:rFonts w:ascii="Arial" w:hAnsi="Arial" w:cs="Arial"/>
          <w:color w:val="000000"/>
        </w:rPr>
      </w:pPr>
      <w:r w:rsidRPr="00037C1D">
        <w:rPr>
          <w:rFonts w:ascii="Arial" w:hAnsi="Arial" w:cs="Arial"/>
          <w:b/>
          <w:bCs/>
          <w:color w:val="000000"/>
        </w:rPr>
        <w:t>Color Granate:</w:t>
      </w:r>
      <w:r w:rsidRPr="00037C1D">
        <w:rPr>
          <w:rFonts w:ascii="Arial" w:hAnsi="Arial" w:cs="Arial"/>
          <w:color w:val="000000"/>
        </w:rPr>
        <w:t xml:space="preserve"> franja principal y cuerpos de texto.</w:t>
      </w:r>
    </w:p>
    <w:p w14:paraId="0868F5C4" w14:textId="77777777" w:rsidR="00037C1D" w:rsidRPr="00037C1D" w:rsidRDefault="00037C1D" w:rsidP="00EF3F09">
      <w:pPr>
        <w:numPr>
          <w:ilvl w:val="1"/>
          <w:numId w:val="135"/>
        </w:numPr>
        <w:spacing w:after="0" w:line="240" w:lineRule="auto"/>
        <w:jc w:val="both"/>
        <w:rPr>
          <w:rFonts w:ascii="Arial" w:hAnsi="Arial" w:cs="Arial"/>
          <w:color w:val="000000"/>
        </w:rPr>
      </w:pPr>
      <w:r w:rsidRPr="00037C1D">
        <w:rPr>
          <w:rFonts w:ascii="Arial" w:hAnsi="Arial" w:cs="Arial"/>
          <w:b/>
          <w:bCs/>
          <w:color w:val="000000"/>
        </w:rPr>
        <w:t>Color Blanco:</w:t>
      </w:r>
      <w:r w:rsidRPr="00037C1D">
        <w:rPr>
          <w:rFonts w:ascii="Arial" w:hAnsi="Arial" w:cs="Arial"/>
          <w:color w:val="000000"/>
        </w:rPr>
        <w:t xml:space="preserve"> textos principales.</w:t>
      </w:r>
    </w:p>
    <w:p w14:paraId="3DA91015" w14:textId="77777777" w:rsidR="00037C1D" w:rsidRPr="00037C1D" w:rsidRDefault="00037C1D" w:rsidP="00EF3F09">
      <w:pPr>
        <w:numPr>
          <w:ilvl w:val="1"/>
          <w:numId w:val="135"/>
        </w:numPr>
        <w:spacing w:after="0" w:line="240" w:lineRule="auto"/>
        <w:jc w:val="both"/>
        <w:rPr>
          <w:rFonts w:ascii="Arial" w:hAnsi="Arial" w:cs="Arial"/>
          <w:color w:val="000000"/>
        </w:rPr>
      </w:pPr>
      <w:r w:rsidRPr="00037C1D">
        <w:rPr>
          <w:rFonts w:ascii="Arial" w:hAnsi="Arial" w:cs="Arial"/>
          <w:b/>
          <w:bCs/>
          <w:color w:val="000000"/>
        </w:rPr>
        <w:t>Color Negro:</w:t>
      </w:r>
      <w:r w:rsidRPr="00037C1D">
        <w:rPr>
          <w:rFonts w:ascii="Arial" w:hAnsi="Arial" w:cs="Arial"/>
          <w:color w:val="000000"/>
        </w:rPr>
        <w:t xml:space="preserve"> pictogramas y símbolos informativos.</w:t>
      </w:r>
    </w:p>
    <w:p w14:paraId="19DAD218" w14:textId="77777777" w:rsidR="00037C1D" w:rsidRPr="00037C1D" w:rsidRDefault="00037C1D" w:rsidP="00EF3F09">
      <w:pPr>
        <w:numPr>
          <w:ilvl w:val="1"/>
          <w:numId w:val="135"/>
        </w:numPr>
        <w:spacing w:after="0" w:line="240" w:lineRule="auto"/>
        <w:jc w:val="both"/>
        <w:rPr>
          <w:rFonts w:ascii="Arial" w:hAnsi="Arial" w:cs="Arial"/>
          <w:color w:val="000000"/>
        </w:rPr>
      </w:pPr>
      <w:r w:rsidRPr="00037C1D">
        <w:rPr>
          <w:rFonts w:ascii="Arial" w:hAnsi="Arial" w:cs="Arial"/>
          <w:b/>
          <w:bCs/>
          <w:color w:val="000000"/>
        </w:rPr>
        <w:t>Color Rojo:</w:t>
      </w:r>
      <w:r w:rsidRPr="00037C1D">
        <w:rPr>
          <w:rFonts w:ascii="Arial" w:hAnsi="Arial" w:cs="Arial"/>
          <w:color w:val="000000"/>
        </w:rPr>
        <w:t xml:space="preserve"> círculos de prohibición, de corresponder según señal.</w:t>
      </w:r>
    </w:p>
    <w:p w14:paraId="7ABA9BBC" w14:textId="77777777" w:rsidR="00037C1D" w:rsidRPr="00037C1D" w:rsidRDefault="00037C1D" w:rsidP="00EF3F09">
      <w:pPr>
        <w:numPr>
          <w:ilvl w:val="0"/>
          <w:numId w:val="135"/>
        </w:numPr>
        <w:spacing w:after="0" w:line="240" w:lineRule="auto"/>
        <w:jc w:val="both"/>
        <w:rPr>
          <w:rFonts w:ascii="Arial" w:hAnsi="Arial" w:cs="Arial"/>
          <w:color w:val="000000"/>
        </w:rPr>
      </w:pPr>
      <w:r w:rsidRPr="00037C1D">
        <w:rPr>
          <w:rFonts w:ascii="Arial" w:hAnsi="Arial" w:cs="Arial"/>
          <w:color w:val="000000"/>
        </w:rPr>
        <w:t xml:space="preserve">Textos y símbolos ejecutados en </w:t>
      </w:r>
      <w:r w:rsidRPr="00037C1D">
        <w:rPr>
          <w:rFonts w:ascii="Arial" w:hAnsi="Arial" w:cs="Arial"/>
          <w:b/>
          <w:bCs/>
          <w:color w:val="000000"/>
        </w:rPr>
        <w:t>vinil autoadhesivo troquelado</w:t>
      </w:r>
      <w:r w:rsidRPr="00037C1D">
        <w:rPr>
          <w:rFonts w:ascii="Arial" w:hAnsi="Arial" w:cs="Arial"/>
          <w:color w:val="000000"/>
        </w:rPr>
        <w:t>, respetando tipografías, alturas y proporciones indicadas en planos.</w:t>
      </w:r>
    </w:p>
    <w:p w14:paraId="63F58444" w14:textId="77777777" w:rsidR="00037C1D" w:rsidRPr="00037C1D" w:rsidRDefault="00037C1D" w:rsidP="00037C1D">
      <w:pPr>
        <w:spacing w:after="0" w:line="240" w:lineRule="auto"/>
        <w:jc w:val="both"/>
        <w:rPr>
          <w:rFonts w:ascii="Arial" w:hAnsi="Arial" w:cs="Arial"/>
          <w:b/>
          <w:bCs/>
          <w:color w:val="000000"/>
        </w:rPr>
      </w:pPr>
    </w:p>
    <w:p w14:paraId="5CE0000A" w14:textId="77777777" w:rsidR="00037C1D" w:rsidRPr="00037C1D" w:rsidRDefault="00037C1D" w:rsidP="00037C1D">
      <w:pPr>
        <w:spacing w:after="0" w:line="240" w:lineRule="auto"/>
        <w:jc w:val="both"/>
        <w:rPr>
          <w:rFonts w:ascii="Arial" w:hAnsi="Arial" w:cs="Arial"/>
          <w:color w:val="000000"/>
        </w:rPr>
      </w:pPr>
      <w:r w:rsidRPr="00037C1D">
        <w:rPr>
          <w:rFonts w:ascii="Arial" w:hAnsi="Arial" w:cs="Arial"/>
          <w:b/>
          <w:bCs/>
          <w:color w:val="000000"/>
        </w:rPr>
        <w:t>Dimensiones:</w:t>
      </w:r>
    </w:p>
    <w:p w14:paraId="186E6996" w14:textId="77777777" w:rsidR="00037C1D" w:rsidRPr="00037C1D" w:rsidRDefault="00037C1D" w:rsidP="00EF3F09">
      <w:pPr>
        <w:numPr>
          <w:ilvl w:val="0"/>
          <w:numId w:val="136"/>
        </w:numPr>
        <w:spacing w:after="0" w:line="240" w:lineRule="auto"/>
        <w:jc w:val="both"/>
        <w:rPr>
          <w:rFonts w:ascii="Arial" w:hAnsi="Arial" w:cs="Arial"/>
          <w:color w:val="000000"/>
        </w:rPr>
      </w:pPr>
      <w:r w:rsidRPr="00037C1D">
        <w:rPr>
          <w:rFonts w:ascii="Arial" w:hAnsi="Arial" w:cs="Arial"/>
          <w:color w:val="000000"/>
        </w:rPr>
        <w:t xml:space="preserve">Medidas finales del tablero: </w:t>
      </w:r>
      <w:r w:rsidRPr="00037C1D">
        <w:rPr>
          <w:rFonts w:ascii="Arial" w:hAnsi="Arial" w:cs="Arial"/>
          <w:b/>
          <w:bCs/>
          <w:color w:val="000000"/>
        </w:rPr>
        <w:t>0.20 m × 0.30 m</w:t>
      </w:r>
      <w:r w:rsidRPr="00037C1D">
        <w:rPr>
          <w:rFonts w:ascii="Arial" w:hAnsi="Arial" w:cs="Arial"/>
          <w:color w:val="000000"/>
        </w:rPr>
        <w:t>.</w:t>
      </w:r>
    </w:p>
    <w:p w14:paraId="5ED54CD2" w14:textId="77777777" w:rsidR="00037C1D" w:rsidRPr="00037C1D" w:rsidRDefault="00037C1D" w:rsidP="00EF3F09">
      <w:pPr>
        <w:numPr>
          <w:ilvl w:val="0"/>
          <w:numId w:val="136"/>
        </w:numPr>
        <w:spacing w:after="0" w:line="240" w:lineRule="auto"/>
        <w:jc w:val="both"/>
        <w:rPr>
          <w:rFonts w:ascii="Arial" w:hAnsi="Arial" w:cs="Arial"/>
          <w:color w:val="000000"/>
        </w:rPr>
      </w:pPr>
      <w:r w:rsidRPr="00037C1D">
        <w:rPr>
          <w:rFonts w:ascii="Arial" w:hAnsi="Arial" w:cs="Arial"/>
          <w:color w:val="000000"/>
        </w:rPr>
        <w:lastRenderedPageBreak/>
        <w:t>Bordes curvos y radios conforme a detalle gráfico aprobado.</w:t>
      </w:r>
    </w:p>
    <w:p w14:paraId="37F1105F" w14:textId="77777777" w:rsidR="00037C1D" w:rsidRPr="00037C1D" w:rsidRDefault="00037C1D" w:rsidP="00037C1D">
      <w:pPr>
        <w:spacing w:after="0" w:line="240" w:lineRule="auto"/>
        <w:jc w:val="both"/>
        <w:rPr>
          <w:rFonts w:ascii="Arial" w:hAnsi="Arial" w:cs="Arial"/>
          <w:b/>
          <w:bCs/>
          <w:color w:val="000000"/>
        </w:rPr>
      </w:pPr>
    </w:p>
    <w:p w14:paraId="360DDE8F" w14:textId="77777777" w:rsidR="00037C1D" w:rsidRPr="00037C1D" w:rsidRDefault="00037C1D" w:rsidP="00037C1D">
      <w:pPr>
        <w:spacing w:after="0" w:line="240" w:lineRule="auto"/>
        <w:jc w:val="both"/>
        <w:rPr>
          <w:rFonts w:ascii="Arial" w:hAnsi="Arial" w:cs="Arial"/>
          <w:color w:val="000000"/>
        </w:rPr>
      </w:pPr>
      <w:r w:rsidRPr="00037C1D">
        <w:rPr>
          <w:rFonts w:ascii="Arial" w:hAnsi="Arial" w:cs="Arial"/>
          <w:b/>
          <w:bCs/>
          <w:color w:val="000000"/>
        </w:rPr>
        <w:t>Sistema de fijación:</w:t>
      </w:r>
    </w:p>
    <w:p w14:paraId="4D1FE9D1" w14:textId="77777777" w:rsidR="00037C1D" w:rsidRPr="00037C1D" w:rsidRDefault="00037C1D" w:rsidP="00EF3F09">
      <w:pPr>
        <w:numPr>
          <w:ilvl w:val="0"/>
          <w:numId w:val="137"/>
        </w:numPr>
        <w:spacing w:after="0" w:line="240" w:lineRule="auto"/>
        <w:jc w:val="both"/>
        <w:rPr>
          <w:rFonts w:ascii="Arial" w:hAnsi="Arial" w:cs="Arial"/>
          <w:color w:val="000000"/>
        </w:rPr>
      </w:pPr>
      <w:r w:rsidRPr="00037C1D">
        <w:rPr>
          <w:rFonts w:ascii="Arial" w:hAnsi="Arial" w:cs="Arial"/>
          <w:color w:val="000000"/>
        </w:rPr>
        <w:t xml:space="preserve">Fijación directa al paramento mediante </w:t>
      </w:r>
      <w:r w:rsidRPr="00037C1D">
        <w:rPr>
          <w:rFonts w:ascii="Arial" w:hAnsi="Arial" w:cs="Arial"/>
          <w:b/>
          <w:bCs/>
          <w:color w:val="000000"/>
        </w:rPr>
        <w:t>adhesivo industrial de alta adherencia y/o tornillería oculta</w:t>
      </w:r>
      <w:r w:rsidRPr="00037C1D">
        <w:rPr>
          <w:rFonts w:ascii="Arial" w:hAnsi="Arial" w:cs="Arial"/>
          <w:color w:val="000000"/>
        </w:rPr>
        <w:t>, según tipo de muro y especificaciones del proyecto.</w:t>
      </w:r>
    </w:p>
    <w:p w14:paraId="5C59D6E8" w14:textId="77777777" w:rsidR="00037C1D" w:rsidRPr="00037C1D" w:rsidRDefault="00037C1D" w:rsidP="00EF3F09">
      <w:pPr>
        <w:numPr>
          <w:ilvl w:val="0"/>
          <w:numId w:val="137"/>
        </w:numPr>
        <w:spacing w:after="0" w:line="240" w:lineRule="auto"/>
        <w:jc w:val="both"/>
        <w:rPr>
          <w:rFonts w:ascii="Arial" w:hAnsi="Arial" w:cs="Arial"/>
          <w:color w:val="000000"/>
        </w:rPr>
      </w:pPr>
      <w:r w:rsidRPr="00037C1D">
        <w:rPr>
          <w:rFonts w:ascii="Arial" w:hAnsi="Arial" w:cs="Arial"/>
          <w:color w:val="000000"/>
        </w:rPr>
        <w:t>Instalación perfectamente alineada, nivelada y firmemente asegurada.</w:t>
      </w:r>
    </w:p>
    <w:p w14:paraId="7D967644" w14:textId="77777777" w:rsidR="00037C1D" w:rsidRPr="00037C1D" w:rsidRDefault="00037C1D" w:rsidP="00037C1D">
      <w:pPr>
        <w:spacing w:after="0" w:line="240" w:lineRule="auto"/>
        <w:jc w:val="both"/>
        <w:rPr>
          <w:rFonts w:ascii="Arial" w:hAnsi="Arial" w:cs="Arial"/>
          <w:b/>
          <w:bCs/>
          <w:color w:val="000000"/>
        </w:rPr>
      </w:pPr>
    </w:p>
    <w:p w14:paraId="104415CD" w14:textId="77777777" w:rsidR="00037C1D" w:rsidRPr="00037C1D" w:rsidRDefault="00037C1D" w:rsidP="00037C1D">
      <w:pPr>
        <w:spacing w:after="0" w:line="240" w:lineRule="auto"/>
        <w:jc w:val="both"/>
        <w:rPr>
          <w:rFonts w:ascii="Arial" w:hAnsi="Arial" w:cs="Arial"/>
          <w:color w:val="000000"/>
        </w:rPr>
      </w:pPr>
      <w:r w:rsidRPr="00037C1D">
        <w:rPr>
          <w:rFonts w:ascii="Arial" w:hAnsi="Arial" w:cs="Arial"/>
          <w:b/>
          <w:bCs/>
          <w:color w:val="000000"/>
        </w:rPr>
        <w:t>Acabados y calidad:</w:t>
      </w:r>
    </w:p>
    <w:p w14:paraId="1F052022" w14:textId="77777777" w:rsidR="00037C1D" w:rsidRPr="00037C1D" w:rsidRDefault="00037C1D" w:rsidP="00EF3F09">
      <w:pPr>
        <w:numPr>
          <w:ilvl w:val="0"/>
          <w:numId w:val="138"/>
        </w:numPr>
        <w:spacing w:after="0" w:line="240" w:lineRule="auto"/>
        <w:jc w:val="both"/>
        <w:rPr>
          <w:rFonts w:ascii="Arial" w:hAnsi="Arial" w:cs="Arial"/>
          <w:color w:val="000000"/>
        </w:rPr>
      </w:pPr>
      <w:r w:rsidRPr="00037C1D">
        <w:rPr>
          <w:rFonts w:ascii="Arial" w:hAnsi="Arial" w:cs="Arial"/>
          <w:color w:val="000000"/>
        </w:rPr>
        <w:t>Superficie uniforme, sin deformaciones, burbujas ni desprendimientos del vinil.</w:t>
      </w:r>
    </w:p>
    <w:p w14:paraId="22AE76D8" w14:textId="77777777" w:rsidR="00037C1D" w:rsidRPr="00037C1D" w:rsidRDefault="00037C1D" w:rsidP="00EF3F09">
      <w:pPr>
        <w:numPr>
          <w:ilvl w:val="0"/>
          <w:numId w:val="138"/>
        </w:numPr>
        <w:spacing w:after="0" w:line="240" w:lineRule="auto"/>
        <w:jc w:val="both"/>
        <w:rPr>
          <w:rFonts w:ascii="Arial" w:hAnsi="Arial" w:cs="Arial"/>
          <w:color w:val="000000"/>
        </w:rPr>
      </w:pPr>
      <w:r w:rsidRPr="00037C1D">
        <w:rPr>
          <w:rFonts w:ascii="Arial" w:hAnsi="Arial" w:cs="Arial"/>
          <w:color w:val="000000"/>
        </w:rPr>
        <w:t>Colores institucionales fieles a la identidad del Poder Judicial.</w:t>
      </w:r>
    </w:p>
    <w:p w14:paraId="1A1202AE" w14:textId="77777777" w:rsidR="00037C1D" w:rsidRPr="00037C1D" w:rsidRDefault="00037C1D" w:rsidP="00EF3F09">
      <w:pPr>
        <w:numPr>
          <w:ilvl w:val="0"/>
          <w:numId w:val="138"/>
        </w:numPr>
        <w:spacing w:after="0" w:line="240" w:lineRule="auto"/>
        <w:jc w:val="both"/>
        <w:rPr>
          <w:rFonts w:ascii="Arial" w:hAnsi="Arial" w:cs="Arial"/>
          <w:color w:val="000000"/>
        </w:rPr>
      </w:pPr>
      <w:r w:rsidRPr="00037C1D">
        <w:rPr>
          <w:rFonts w:ascii="Arial" w:hAnsi="Arial" w:cs="Arial"/>
          <w:color w:val="000000"/>
        </w:rPr>
        <w:t>Señal limpia, legible y correctamente ubicada según planos.</w:t>
      </w:r>
    </w:p>
    <w:p w14:paraId="3FFD8841" w14:textId="77777777" w:rsidR="00037C1D" w:rsidRPr="00037C1D" w:rsidRDefault="00037C1D" w:rsidP="00037C1D">
      <w:pPr>
        <w:spacing w:after="0" w:line="240" w:lineRule="auto"/>
        <w:jc w:val="both"/>
        <w:rPr>
          <w:rFonts w:ascii="Arial" w:hAnsi="Arial" w:cs="Arial"/>
          <w:b/>
          <w:bCs/>
          <w:color w:val="000000"/>
        </w:rPr>
      </w:pPr>
    </w:p>
    <w:p w14:paraId="7C61048B" w14:textId="77777777" w:rsidR="00037C1D" w:rsidRPr="00037C1D" w:rsidRDefault="00037C1D" w:rsidP="00037C1D">
      <w:pPr>
        <w:spacing w:after="0" w:line="240" w:lineRule="auto"/>
        <w:jc w:val="both"/>
        <w:rPr>
          <w:rFonts w:ascii="Arial" w:hAnsi="Arial" w:cs="Arial"/>
          <w:color w:val="000000"/>
        </w:rPr>
      </w:pPr>
      <w:r w:rsidRPr="00037C1D">
        <w:rPr>
          <w:rFonts w:ascii="Arial" w:hAnsi="Arial" w:cs="Arial"/>
          <w:b/>
          <w:bCs/>
          <w:color w:val="000000"/>
        </w:rPr>
        <w:t>Unidad de medida:</w:t>
      </w:r>
    </w:p>
    <w:p w14:paraId="30F84E05" w14:textId="77777777" w:rsidR="00037C1D" w:rsidRPr="00037C1D" w:rsidRDefault="00037C1D" w:rsidP="00EF3F09">
      <w:pPr>
        <w:numPr>
          <w:ilvl w:val="0"/>
          <w:numId w:val="139"/>
        </w:numPr>
        <w:spacing w:after="0" w:line="240" w:lineRule="auto"/>
        <w:jc w:val="both"/>
        <w:rPr>
          <w:rFonts w:ascii="Arial" w:hAnsi="Arial" w:cs="Arial"/>
          <w:color w:val="000000"/>
        </w:rPr>
      </w:pPr>
      <w:r w:rsidRPr="00037C1D">
        <w:rPr>
          <w:rFonts w:ascii="Arial" w:hAnsi="Arial" w:cs="Arial"/>
          <w:b/>
          <w:bCs/>
          <w:color w:val="000000"/>
        </w:rPr>
        <w:t>Unidad (</w:t>
      </w:r>
      <w:proofErr w:type="spellStart"/>
      <w:r w:rsidRPr="00037C1D">
        <w:rPr>
          <w:rFonts w:ascii="Arial" w:hAnsi="Arial" w:cs="Arial"/>
          <w:b/>
          <w:bCs/>
          <w:color w:val="000000"/>
        </w:rPr>
        <w:t>und</w:t>
      </w:r>
      <w:proofErr w:type="spellEnd"/>
      <w:r w:rsidRPr="00037C1D">
        <w:rPr>
          <w:rFonts w:ascii="Arial" w:hAnsi="Arial" w:cs="Arial"/>
          <w:b/>
          <w:bCs/>
          <w:color w:val="000000"/>
        </w:rPr>
        <w:t>)</w:t>
      </w:r>
    </w:p>
    <w:p w14:paraId="40D5E3AB" w14:textId="77777777" w:rsidR="00037C1D" w:rsidRPr="00037C1D" w:rsidRDefault="00037C1D" w:rsidP="00037C1D">
      <w:pPr>
        <w:spacing w:after="0" w:line="240" w:lineRule="auto"/>
        <w:jc w:val="both"/>
        <w:rPr>
          <w:rFonts w:ascii="Arial" w:hAnsi="Arial" w:cs="Arial"/>
          <w:b/>
          <w:bCs/>
          <w:color w:val="000000"/>
        </w:rPr>
      </w:pPr>
    </w:p>
    <w:p w14:paraId="688BE665" w14:textId="77777777" w:rsidR="00037C1D" w:rsidRPr="00037C1D" w:rsidRDefault="00037C1D" w:rsidP="00037C1D">
      <w:pPr>
        <w:spacing w:after="0" w:line="240" w:lineRule="auto"/>
        <w:jc w:val="both"/>
        <w:rPr>
          <w:rFonts w:ascii="Arial" w:hAnsi="Arial" w:cs="Arial"/>
          <w:color w:val="000000"/>
        </w:rPr>
      </w:pPr>
      <w:r w:rsidRPr="00037C1D">
        <w:rPr>
          <w:rFonts w:ascii="Arial" w:hAnsi="Arial" w:cs="Arial"/>
          <w:b/>
          <w:bCs/>
          <w:color w:val="000000"/>
        </w:rPr>
        <w:t>Forma de pago:</w:t>
      </w:r>
    </w:p>
    <w:p w14:paraId="5A129146" w14:textId="77777777" w:rsidR="00037C1D" w:rsidRPr="00037C1D" w:rsidRDefault="00037C1D" w:rsidP="00EF3F09">
      <w:pPr>
        <w:numPr>
          <w:ilvl w:val="0"/>
          <w:numId w:val="140"/>
        </w:numPr>
        <w:spacing w:after="0" w:line="240" w:lineRule="auto"/>
        <w:jc w:val="both"/>
        <w:rPr>
          <w:rFonts w:ascii="Arial" w:hAnsi="Arial" w:cs="Arial"/>
          <w:color w:val="000000"/>
        </w:rPr>
      </w:pPr>
      <w:r w:rsidRPr="00037C1D">
        <w:rPr>
          <w:rFonts w:ascii="Arial" w:hAnsi="Arial" w:cs="Arial"/>
          <w:color w:val="000000"/>
        </w:rPr>
        <w:t xml:space="preserve">El pago se efectuará por </w:t>
      </w:r>
      <w:r w:rsidRPr="00037C1D">
        <w:rPr>
          <w:rFonts w:ascii="Arial" w:hAnsi="Arial" w:cs="Arial"/>
          <w:b/>
          <w:bCs/>
          <w:color w:val="000000"/>
        </w:rPr>
        <w:t>unidad instalada</w:t>
      </w:r>
      <w:r w:rsidRPr="00037C1D">
        <w:rPr>
          <w:rFonts w:ascii="Arial" w:hAnsi="Arial" w:cs="Arial"/>
          <w:color w:val="000000"/>
        </w:rPr>
        <w:t>, incluyendo suministro de materiales, fabricación, transporte, instalación, mano de obra, equipos, herramientas y todo lo necesario para la correcta ejecución de la partida, previa conformidad de la Supervisión de Obra.</w:t>
      </w:r>
    </w:p>
    <w:p w14:paraId="155C0971" w14:textId="4F3535A5" w:rsidR="00037C1D" w:rsidRDefault="00037C1D" w:rsidP="00037C1D">
      <w:pPr>
        <w:spacing w:after="0" w:line="240" w:lineRule="auto"/>
        <w:jc w:val="both"/>
        <w:rPr>
          <w:rFonts w:ascii="Arial" w:hAnsi="Arial" w:cs="Arial"/>
          <w:color w:val="000000"/>
        </w:rPr>
      </w:pPr>
    </w:p>
    <w:p w14:paraId="7CF4467E" w14:textId="77777777" w:rsidR="00092606" w:rsidRPr="00092606" w:rsidRDefault="00092606" w:rsidP="00092606">
      <w:pPr>
        <w:numPr>
          <w:ilvl w:val="3"/>
          <w:numId w:val="15"/>
        </w:numPr>
        <w:tabs>
          <w:tab w:val="left" w:pos="567"/>
          <w:tab w:val="left" w:pos="1134"/>
        </w:tabs>
        <w:autoSpaceDE w:val="0"/>
        <w:autoSpaceDN w:val="0"/>
        <w:adjustRightInd w:val="0"/>
        <w:spacing w:after="0" w:line="240" w:lineRule="auto"/>
        <w:jc w:val="both"/>
        <w:rPr>
          <w:rFonts w:ascii="Arial" w:hAnsi="Arial" w:cs="Arial"/>
          <w:color w:val="000000"/>
        </w:rPr>
      </w:pPr>
      <w:r w:rsidRPr="00092606">
        <w:rPr>
          <w:rFonts w:ascii="Arial" w:hAnsi="Arial" w:cs="Arial"/>
          <w:b/>
          <w:bCs/>
          <w:color w:val="000000"/>
        </w:rPr>
        <w:t>TABLERO TIPO BANDERA 0.25 m × 0.35 m</w:t>
      </w:r>
    </w:p>
    <w:p w14:paraId="42415885" w14:textId="77777777" w:rsidR="00092606" w:rsidRPr="00092606" w:rsidRDefault="00092606" w:rsidP="00092606">
      <w:pPr>
        <w:tabs>
          <w:tab w:val="left" w:pos="567"/>
          <w:tab w:val="left" w:pos="1134"/>
        </w:tabs>
        <w:autoSpaceDE w:val="0"/>
        <w:autoSpaceDN w:val="0"/>
        <w:adjustRightInd w:val="0"/>
        <w:spacing w:after="0" w:line="240" w:lineRule="auto"/>
        <w:jc w:val="both"/>
        <w:rPr>
          <w:rFonts w:ascii="Arial" w:hAnsi="Arial" w:cs="Arial"/>
          <w:b/>
          <w:color w:val="000000"/>
        </w:rPr>
      </w:pPr>
    </w:p>
    <w:p w14:paraId="5FEDACD3" w14:textId="77777777" w:rsidR="00092606" w:rsidRPr="00092606" w:rsidRDefault="00092606" w:rsidP="00092606">
      <w:pPr>
        <w:spacing w:after="0" w:line="240" w:lineRule="auto"/>
        <w:jc w:val="both"/>
        <w:rPr>
          <w:rFonts w:ascii="Arial" w:hAnsi="Arial" w:cs="Arial"/>
          <w:b/>
          <w:bCs/>
          <w:color w:val="000000"/>
        </w:rPr>
      </w:pPr>
      <w:r w:rsidRPr="00092606">
        <w:rPr>
          <w:rFonts w:ascii="Arial" w:hAnsi="Arial" w:cs="Arial"/>
          <w:b/>
          <w:bCs/>
          <w:color w:val="000000"/>
        </w:rPr>
        <w:t>Descripción:</w:t>
      </w:r>
    </w:p>
    <w:p w14:paraId="3C0BF192" w14:textId="77777777" w:rsidR="00092606" w:rsidRPr="00092606" w:rsidRDefault="00092606" w:rsidP="00092606">
      <w:pPr>
        <w:spacing w:after="0" w:line="240" w:lineRule="auto"/>
        <w:jc w:val="both"/>
        <w:rPr>
          <w:rFonts w:ascii="Arial" w:hAnsi="Arial" w:cs="Arial"/>
          <w:color w:val="000000"/>
        </w:rPr>
      </w:pPr>
      <w:r w:rsidRPr="00092606">
        <w:rPr>
          <w:rFonts w:ascii="Arial" w:hAnsi="Arial" w:cs="Arial"/>
          <w:color w:val="000000"/>
        </w:rPr>
        <w:t>Comprende el suministro, fabricación e instalación de tablero informativo tipo bandera, dispuesto de forma perpendicular al paramento, conforme a planos, detalles constructivos y lineamientos de identidad institucional del Poder Judicial. El tablero estará diseñado para facilitar la visibilidad lateral en circulaciones internas, incorporando señalética informativa mediante vinil autoadhesivo troquelado, aplicado sobre acrílico translúcido o superficie equivalente, según modelo aprobado por la supervisión.</w:t>
      </w:r>
    </w:p>
    <w:p w14:paraId="313F3C7D" w14:textId="77777777" w:rsidR="00092606" w:rsidRPr="00092606" w:rsidRDefault="00092606" w:rsidP="00092606">
      <w:pPr>
        <w:spacing w:after="0" w:line="240" w:lineRule="auto"/>
        <w:jc w:val="both"/>
        <w:rPr>
          <w:rFonts w:ascii="Arial" w:hAnsi="Arial" w:cs="Arial"/>
          <w:color w:val="000000"/>
        </w:rPr>
      </w:pPr>
    </w:p>
    <w:p w14:paraId="62006811" w14:textId="77777777" w:rsidR="00092606" w:rsidRPr="00092606" w:rsidRDefault="00092606" w:rsidP="00092606">
      <w:pPr>
        <w:spacing w:after="0" w:line="240" w:lineRule="auto"/>
        <w:jc w:val="both"/>
        <w:rPr>
          <w:rFonts w:ascii="Arial" w:hAnsi="Arial" w:cs="Arial"/>
          <w:color w:val="000000"/>
        </w:rPr>
      </w:pPr>
      <w:r w:rsidRPr="00092606">
        <w:rPr>
          <w:rFonts w:ascii="Arial" w:hAnsi="Arial" w:cs="Arial"/>
          <w:b/>
          <w:bCs/>
          <w:color w:val="000000"/>
        </w:rPr>
        <w:t>Materiales y fabricación:</w:t>
      </w:r>
    </w:p>
    <w:p w14:paraId="44A53A27" w14:textId="77777777" w:rsidR="00092606" w:rsidRPr="00092606" w:rsidRDefault="00092606" w:rsidP="00EF3F09">
      <w:pPr>
        <w:numPr>
          <w:ilvl w:val="0"/>
          <w:numId w:val="129"/>
        </w:numPr>
        <w:spacing w:after="0" w:line="240" w:lineRule="auto"/>
        <w:jc w:val="both"/>
        <w:rPr>
          <w:rFonts w:ascii="Arial" w:hAnsi="Arial" w:cs="Arial"/>
          <w:color w:val="000000"/>
        </w:rPr>
      </w:pPr>
      <w:r w:rsidRPr="00092606">
        <w:rPr>
          <w:rFonts w:ascii="Arial" w:hAnsi="Arial" w:cs="Arial"/>
          <w:color w:val="000000"/>
        </w:rPr>
        <w:t>Tablero informativo tipo bandera elaborado en acrílico translúcido, espesor e = 4 mm, cortado a medida, con bordes pulidos y esquinas redondeadas, conforme a planos.</w:t>
      </w:r>
    </w:p>
    <w:p w14:paraId="11B4CC2D" w14:textId="77777777" w:rsidR="00092606" w:rsidRPr="00092606" w:rsidRDefault="00092606" w:rsidP="00EF3F09">
      <w:pPr>
        <w:numPr>
          <w:ilvl w:val="0"/>
          <w:numId w:val="129"/>
        </w:numPr>
        <w:spacing w:after="0" w:line="240" w:lineRule="auto"/>
        <w:jc w:val="both"/>
        <w:rPr>
          <w:rFonts w:ascii="Arial" w:hAnsi="Arial" w:cs="Arial"/>
          <w:color w:val="000000"/>
        </w:rPr>
      </w:pPr>
      <w:r w:rsidRPr="00092606">
        <w:rPr>
          <w:rFonts w:ascii="Arial" w:hAnsi="Arial" w:cs="Arial"/>
          <w:color w:val="000000"/>
        </w:rPr>
        <w:t>Estructura de soporte metálica fabricada en acero o aluminio, con acabado pintado o anodizado, diseñada para fijación lateral al paramento.</w:t>
      </w:r>
    </w:p>
    <w:p w14:paraId="6009A44D" w14:textId="77777777" w:rsidR="00092606" w:rsidRPr="00092606" w:rsidRDefault="00092606" w:rsidP="00EF3F09">
      <w:pPr>
        <w:numPr>
          <w:ilvl w:val="0"/>
          <w:numId w:val="129"/>
        </w:numPr>
        <w:spacing w:after="0" w:line="240" w:lineRule="auto"/>
        <w:jc w:val="both"/>
        <w:rPr>
          <w:rFonts w:ascii="Arial" w:hAnsi="Arial" w:cs="Arial"/>
          <w:color w:val="000000"/>
        </w:rPr>
      </w:pPr>
      <w:r w:rsidRPr="00092606">
        <w:rPr>
          <w:rFonts w:ascii="Arial" w:hAnsi="Arial" w:cs="Arial"/>
          <w:color w:val="000000"/>
        </w:rPr>
        <w:t>Vinil autoadhesivo de alta resistencia, aplicado en ambas caras del tablero, con los siguientes colores institucionales:</w:t>
      </w:r>
    </w:p>
    <w:p w14:paraId="6CF10286" w14:textId="77777777" w:rsidR="00092606" w:rsidRPr="00092606" w:rsidRDefault="00092606" w:rsidP="00092606">
      <w:pPr>
        <w:spacing w:after="0" w:line="240" w:lineRule="auto"/>
        <w:ind w:left="720"/>
        <w:jc w:val="both"/>
        <w:rPr>
          <w:rFonts w:ascii="Arial" w:hAnsi="Arial" w:cs="Arial"/>
          <w:color w:val="000000"/>
        </w:rPr>
      </w:pPr>
      <w:r w:rsidRPr="00092606">
        <w:rPr>
          <w:rFonts w:ascii="Arial" w:hAnsi="Arial" w:cs="Arial"/>
          <w:color w:val="000000"/>
        </w:rPr>
        <w:t>Color Marfil: fondo general.</w:t>
      </w:r>
    </w:p>
    <w:p w14:paraId="74FAC5BD" w14:textId="77777777" w:rsidR="00092606" w:rsidRPr="00092606" w:rsidRDefault="00092606" w:rsidP="00092606">
      <w:pPr>
        <w:spacing w:after="0" w:line="240" w:lineRule="auto"/>
        <w:ind w:left="720"/>
        <w:jc w:val="both"/>
        <w:rPr>
          <w:rFonts w:ascii="Arial" w:hAnsi="Arial" w:cs="Arial"/>
          <w:color w:val="000000"/>
        </w:rPr>
      </w:pPr>
      <w:r w:rsidRPr="00092606">
        <w:rPr>
          <w:rFonts w:ascii="Arial" w:hAnsi="Arial" w:cs="Arial"/>
          <w:color w:val="000000"/>
        </w:rPr>
        <w:t>Color Granate: franjas principales y cuerpos de texto.</w:t>
      </w:r>
    </w:p>
    <w:p w14:paraId="5380D5A0" w14:textId="77777777" w:rsidR="00092606" w:rsidRPr="00092606" w:rsidRDefault="00092606" w:rsidP="00092606">
      <w:pPr>
        <w:spacing w:after="0" w:line="240" w:lineRule="auto"/>
        <w:ind w:left="720"/>
        <w:jc w:val="both"/>
        <w:rPr>
          <w:rFonts w:ascii="Arial" w:hAnsi="Arial" w:cs="Arial"/>
          <w:color w:val="000000"/>
        </w:rPr>
      </w:pPr>
      <w:r w:rsidRPr="00092606">
        <w:rPr>
          <w:rFonts w:ascii="Arial" w:hAnsi="Arial" w:cs="Arial"/>
          <w:color w:val="000000"/>
        </w:rPr>
        <w:t>Color Blanco: textos principales.</w:t>
      </w:r>
    </w:p>
    <w:p w14:paraId="10903F9B" w14:textId="77777777" w:rsidR="00092606" w:rsidRPr="00092606" w:rsidRDefault="00092606" w:rsidP="00092606">
      <w:pPr>
        <w:spacing w:after="0" w:line="240" w:lineRule="auto"/>
        <w:ind w:left="720"/>
        <w:jc w:val="both"/>
        <w:rPr>
          <w:rFonts w:ascii="Arial" w:hAnsi="Arial" w:cs="Arial"/>
          <w:color w:val="000000"/>
        </w:rPr>
      </w:pPr>
      <w:r w:rsidRPr="00092606">
        <w:rPr>
          <w:rFonts w:ascii="Arial" w:hAnsi="Arial" w:cs="Arial"/>
          <w:color w:val="000000"/>
        </w:rPr>
        <w:t>Color Negro: pictogramas y símbolos informativos, según corresponda.</w:t>
      </w:r>
    </w:p>
    <w:p w14:paraId="08E4E70B" w14:textId="77777777" w:rsidR="00092606" w:rsidRPr="00092606" w:rsidRDefault="00092606" w:rsidP="00EF3F09">
      <w:pPr>
        <w:numPr>
          <w:ilvl w:val="0"/>
          <w:numId w:val="129"/>
        </w:numPr>
        <w:spacing w:after="0" w:line="240" w:lineRule="auto"/>
        <w:jc w:val="both"/>
        <w:rPr>
          <w:rFonts w:ascii="Arial" w:hAnsi="Arial" w:cs="Arial"/>
          <w:color w:val="000000"/>
        </w:rPr>
      </w:pPr>
      <w:r w:rsidRPr="00092606">
        <w:rPr>
          <w:rFonts w:ascii="Arial" w:hAnsi="Arial" w:cs="Arial"/>
          <w:color w:val="000000"/>
        </w:rPr>
        <w:t>Textos y pictogramas ejecutados en vinil autoadhesivo troquelado, respetando tipografías, alturas, proporciones y jerarquía gráfica indicadas en los planos y manual de identidad visual institucional.</w:t>
      </w:r>
    </w:p>
    <w:p w14:paraId="50803A48" w14:textId="77777777" w:rsidR="00092606" w:rsidRPr="00092606" w:rsidRDefault="00092606" w:rsidP="00092606">
      <w:pPr>
        <w:spacing w:after="0" w:line="240" w:lineRule="auto"/>
        <w:jc w:val="both"/>
        <w:rPr>
          <w:rFonts w:ascii="Arial" w:hAnsi="Arial" w:cs="Arial"/>
          <w:b/>
          <w:bCs/>
          <w:color w:val="000000"/>
        </w:rPr>
      </w:pPr>
    </w:p>
    <w:p w14:paraId="6248B937" w14:textId="77777777" w:rsidR="00092606" w:rsidRPr="00092606" w:rsidRDefault="00092606" w:rsidP="00092606">
      <w:pPr>
        <w:spacing w:after="0" w:line="240" w:lineRule="auto"/>
        <w:jc w:val="both"/>
        <w:rPr>
          <w:rFonts w:ascii="Arial" w:hAnsi="Arial" w:cs="Arial"/>
          <w:color w:val="000000"/>
        </w:rPr>
      </w:pPr>
      <w:r w:rsidRPr="00092606">
        <w:rPr>
          <w:rFonts w:ascii="Arial" w:hAnsi="Arial" w:cs="Arial"/>
          <w:b/>
          <w:bCs/>
          <w:color w:val="000000"/>
        </w:rPr>
        <w:t>Dimensiones:</w:t>
      </w:r>
    </w:p>
    <w:p w14:paraId="1AF663C0" w14:textId="77777777" w:rsidR="00092606" w:rsidRPr="00092606" w:rsidRDefault="00092606" w:rsidP="00EF3F09">
      <w:pPr>
        <w:numPr>
          <w:ilvl w:val="0"/>
          <w:numId w:val="130"/>
        </w:numPr>
        <w:spacing w:after="0" w:line="240" w:lineRule="auto"/>
        <w:jc w:val="both"/>
        <w:rPr>
          <w:rFonts w:ascii="Arial" w:hAnsi="Arial" w:cs="Arial"/>
          <w:color w:val="000000"/>
        </w:rPr>
      </w:pPr>
      <w:r w:rsidRPr="00092606">
        <w:rPr>
          <w:rFonts w:ascii="Arial" w:hAnsi="Arial" w:cs="Arial"/>
          <w:color w:val="000000"/>
        </w:rPr>
        <w:t>Medidas finales del tablero: 0.25 m × 0.35 m.</w:t>
      </w:r>
    </w:p>
    <w:p w14:paraId="795D7E62" w14:textId="77777777" w:rsidR="00092606" w:rsidRPr="00092606" w:rsidRDefault="00092606" w:rsidP="00EF3F09">
      <w:pPr>
        <w:numPr>
          <w:ilvl w:val="0"/>
          <w:numId w:val="130"/>
        </w:numPr>
        <w:spacing w:after="0" w:line="240" w:lineRule="auto"/>
        <w:jc w:val="both"/>
        <w:rPr>
          <w:rFonts w:ascii="Arial" w:hAnsi="Arial" w:cs="Arial"/>
          <w:color w:val="000000"/>
        </w:rPr>
      </w:pPr>
      <w:r w:rsidRPr="00092606">
        <w:rPr>
          <w:rFonts w:ascii="Arial" w:hAnsi="Arial" w:cs="Arial"/>
          <w:color w:val="000000"/>
        </w:rPr>
        <w:t>Espesor, radios y disposición gráfica conforme a lámina de detalle aprobada.</w:t>
      </w:r>
    </w:p>
    <w:p w14:paraId="12C67A4D" w14:textId="77777777" w:rsidR="00092606" w:rsidRPr="00092606" w:rsidRDefault="00092606" w:rsidP="00092606">
      <w:pPr>
        <w:spacing w:after="0" w:line="240" w:lineRule="auto"/>
        <w:jc w:val="both"/>
        <w:rPr>
          <w:rFonts w:ascii="Arial" w:hAnsi="Arial" w:cs="Arial"/>
          <w:b/>
          <w:bCs/>
          <w:color w:val="000000"/>
        </w:rPr>
      </w:pPr>
    </w:p>
    <w:p w14:paraId="634EA9D2" w14:textId="77777777" w:rsidR="00092606" w:rsidRPr="00092606" w:rsidRDefault="00092606" w:rsidP="00092606">
      <w:pPr>
        <w:spacing w:after="0" w:line="240" w:lineRule="auto"/>
        <w:jc w:val="both"/>
        <w:rPr>
          <w:rFonts w:ascii="Arial" w:hAnsi="Arial" w:cs="Arial"/>
          <w:color w:val="000000"/>
        </w:rPr>
      </w:pPr>
      <w:r w:rsidRPr="00092606">
        <w:rPr>
          <w:rFonts w:ascii="Arial" w:hAnsi="Arial" w:cs="Arial"/>
          <w:b/>
          <w:bCs/>
          <w:color w:val="000000"/>
        </w:rPr>
        <w:t>Sistema de fijación:</w:t>
      </w:r>
    </w:p>
    <w:p w14:paraId="5BD5D2ED" w14:textId="77777777" w:rsidR="00092606" w:rsidRPr="00092606" w:rsidRDefault="00092606" w:rsidP="00EF3F09">
      <w:pPr>
        <w:numPr>
          <w:ilvl w:val="0"/>
          <w:numId w:val="131"/>
        </w:numPr>
        <w:spacing w:after="0" w:line="240" w:lineRule="auto"/>
        <w:jc w:val="both"/>
        <w:rPr>
          <w:rFonts w:ascii="Arial" w:hAnsi="Arial" w:cs="Arial"/>
          <w:color w:val="000000"/>
        </w:rPr>
      </w:pPr>
      <w:r w:rsidRPr="00092606">
        <w:rPr>
          <w:rFonts w:ascii="Arial" w:hAnsi="Arial" w:cs="Arial"/>
          <w:color w:val="000000"/>
        </w:rPr>
        <w:t>Instalación mediante brazo o soporte metálico anclado al muro, permitiendo la disposición perpendicular del tablero tipo bandera.</w:t>
      </w:r>
    </w:p>
    <w:p w14:paraId="3509AEAE" w14:textId="77777777" w:rsidR="00092606" w:rsidRPr="00092606" w:rsidRDefault="00092606" w:rsidP="00EF3F09">
      <w:pPr>
        <w:numPr>
          <w:ilvl w:val="0"/>
          <w:numId w:val="131"/>
        </w:numPr>
        <w:spacing w:after="0" w:line="240" w:lineRule="auto"/>
        <w:jc w:val="both"/>
        <w:rPr>
          <w:rFonts w:ascii="Arial" w:hAnsi="Arial" w:cs="Arial"/>
          <w:color w:val="000000"/>
        </w:rPr>
      </w:pPr>
      <w:r w:rsidRPr="00092606">
        <w:rPr>
          <w:rFonts w:ascii="Arial" w:hAnsi="Arial" w:cs="Arial"/>
          <w:color w:val="000000"/>
        </w:rPr>
        <w:lastRenderedPageBreak/>
        <w:t>Fijación al paramento mediante tarugos, pernos y tornillería adecuada al tipo de muro, garantizando rigidez, estabilidad y correcta alineación.</w:t>
      </w:r>
    </w:p>
    <w:p w14:paraId="4F7F2838" w14:textId="77777777" w:rsidR="00092606" w:rsidRPr="00092606" w:rsidRDefault="00092606" w:rsidP="00EF3F09">
      <w:pPr>
        <w:numPr>
          <w:ilvl w:val="0"/>
          <w:numId w:val="131"/>
        </w:numPr>
        <w:spacing w:after="0" w:line="240" w:lineRule="auto"/>
        <w:jc w:val="both"/>
        <w:rPr>
          <w:rFonts w:ascii="Arial" w:hAnsi="Arial" w:cs="Arial"/>
          <w:color w:val="000000"/>
        </w:rPr>
      </w:pPr>
      <w:r w:rsidRPr="00092606">
        <w:rPr>
          <w:rFonts w:ascii="Arial" w:hAnsi="Arial" w:cs="Arial"/>
          <w:color w:val="000000"/>
        </w:rPr>
        <w:t>El sistema deberá asegurar la correcta nivelación, perpendicularidad y resistencia frente a esfuerzos accidentales.</w:t>
      </w:r>
    </w:p>
    <w:p w14:paraId="5C36D278" w14:textId="77777777" w:rsidR="00092606" w:rsidRPr="00092606" w:rsidRDefault="00092606" w:rsidP="00092606">
      <w:pPr>
        <w:spacing w:after="0" w:line="240" w:lineRule="auto"/>
        <w:jc w:val="both"/>
        <w:rPr>
          <w:rFonts w:ascii="Arial" w:hAnsi="Arial" w:cs="Arial"/>
          <w:b/>
          <w:bCs/>
          <w:color w:val="000000"/>
        </w:rPr>
      </w:pPr>
    </w:p>
    <w:p w14:paraId="3E353589" w14:textId="77777777" w:rsidR="00092606" w:rsidRPr="00092606" w:rsidRDefault="00092606" w:rsidP="00092606">
      <w:pPr>
        <w:spacing w:after="0" w:line="240" w:lineRule="auto"/>
        <w:jc w:val="both"/>
        <w:rPr>
          <w:rFonts w:ascii="Arial" w:hAnsi="Arial" w:cs="Arial"/>
          <w:color w:val="000000"/>
        </w:rPr>
      </w:pPr>
      <w:r w:rsidRPr="00092606">
        <w:rPr>
          <w:rFonts w:ascii="Arial" w:hAnsi="Arial" w:cs="Arial"/>
          <w:b/>
          <w:bCs/>
          <w:color w:val="000000"/>
        </w:rPr>
        <w:t>Control de calidad:</w:t>
      </w:r>
    </w:p>
    <w:p w14:paraId="1A53B0D9" w14:textId="77777777" w:rsidR="00092606" w:rsidRPr="00092606" w:rsidRDefault="00092606" w:rsidP="00EF3F09">
      <w:pPr>
        <w:numPr>
          <w:ilvl w:val="0"/>
          <w:numId w:val="132"/>
        </w:numPr>
        <w:spacing w:after="0" w:line="240" w:lineRule="auto"/>
        <w:jc w:val="both"/>
        <w:rPr>
          <w:rFonts w:ascii="Arial" w:hAnsi="Arial" w:cs="Arial"/>
          <w:color w:val="000000"/>
        </w:rPr>
      </w:pPr>
      <w:r w:rsidRPr="00092606">
        <w:rPr>
          <w:rFonts w:ascii="Arial" w:hAnsi="Arial" w:cs="Arial"/>
          <w:color w:val="000000"/>
        </w:rPr>
        <w:t xml:space="preserve">Superficies libres de </w:t>
      </w:r>
      <w:proofErr w:type="spellStart"/>
      <w:r w:rsidRPr="00092606">
        <w:rPr>
          <w:rFonts w:ascii="Arial" w:hAnsi="Arial" w:cs="Arial"/>
          <w:color w:val="000000"/>
        </w:rPr>
        <w:t>rayaduras</w:t>
      </w:r>
      <w:proofErr w:type="spellEnd"/>
      <w:r w:rsidRPr="00092606">
        <w:rPr>
          <w:rFonts w:ascii="Arial" w:hAnsi="Arial" w:cs="Arial"/>
          <w:color w:val="000000"/>
        </w:rPr>
        <w:t>, fisuras, burbujas o imperfecciones.</w:t>
      </w:r>
    </w:p>
    <w:p w14:paraId="17B433C6" w14:textId="77777777" w:rsidR="00092606" w:rsidRPr="00092606" w:rsidRDefault="00092606" w:rsidP="00EF3F09">
      <w:pPr>
        <w:numPr>
          <w:ilvl w:val="0"/>
          <w:numId w:val="132"/>
        </w:numPr>
        <w:spacing w:after="0" w:line="240" w:lineRule="auto"/>
        <w:jc w:val="both"/>
        <w:rPr>
          <w:rFonts w:ascii="Arial" w:hAnsi="Arial" w:cs="Arial"/>
          <w:color w:val="000000"/>
        </w:rPr>
      </w:pPr>
      <w:r w:rsidRPr="00092606">
        <w:rPr>
          <w:rFonts w:ascii="Arial" w:hAnsi="Arial" w:cs="Arial"/>
          <w:color w:val="000000"/>
        </w:rPr>
        <w:t>Vinil perfectamente adherido en ambas caras, sin pliegues, desprendimientos ni deformaciones.</w:t>
      </w:r>
    </w:p>
    <w:p w14:paraId="7732FC95" w14:textId="77777777" w:rsidR="00092606" w:rsidRPr="00092606" w:rsidRDefault="00092606" w:rsidP="00EF3F09">
      <w:pPr>
        <w:numPr>
          <w:ilvl w:val="0"/>
          <w:numId w:val="132"/>
        </w:numPr>
        <w:spacing w:after="0" w:line="240" w:lineRule="auto"/>
        <w:jc w:val="both"/>
        <w:rPr>
          <w:rFonts w:ascii="Arial" w:hAnsi="Arial" w:cs="Arial"/>
          <w:color w:val="000000"/>
        </w:rPr>
      </w:pPr>
      <w:r w:rsidRPr="00092606">
        <w:rPr>
          <w:rFonts w:ascii="Arial" w:hAnsi="Arial" w:cs="Arial"/>
          <w:color w:val="000000"/>
        </w:rPr>
        <w:t>Colores estrictamente conformes a la identidad visual del Poder Judicial.</w:t>
      </w:r>
    </w:p>
    <w:p w14:paraId="7A10CF2B" w14:textId="77777777" w:rsidR="00092606" w:rsidRPr="00092606" w:rsidRDefault="00092606" w:rsidP="00EF3F09">
      <w:pPr>
        <w:numPr>
          <w:ilvl w:val="0"/>
          <w:numId w:val="132"/>
        </w:numPr>
        <w:spacing w:after="0" w:line="240" w:lineRule="auto"/>
        <w:jc w:val="both"/>
        <w:rPr>
          <w:rFonts w:ascii="Arial" w:hAnsi="Arial" w:cs="Arial"/>
          <w:color w:val="000000"/>
        </w:rPr>
      </w:pPr>
      <w:r w:rsidRPr="00092606">
        <w:rPr>
          <w:rFonts w:ascii="Arial" w:hAnsi="Arial" w:cs="Arial"/>
          <w:color w:val="000000"/>
        </w:rPr>
        <w:t>Instalación final debidamente alineada y aprobada por la supervisión.</w:t>
      </w:r>
    </w:p>
    <w:p w14:paraId="71E8AC50" w14:textId="77777777" w:rsidR="00092606" w:rsidRPr="00092606" w:rsidRDefault="00092606" w:rsidP="00092606">
      <w:pPr>
        <w:spacing w:after="0" w:line="240" w:lineRule="auto"/>
        <w:jc w:val="both"/>
        <w:rPr>
          <w:rFonts w:ascii="Arial" w:hAnsi="Arial" w:cs="Arial"/>
          <w:b/>
          <w:bCs/>
          <w:color w:val="000000"/>
        </w:rPr>
      </w:pPr>
    </w:p>
    <w:p w14:paraId="06277778" w14:textId="77777777" w:rsidR="00092606" w:rsidRPr="00092606" w:rsidRDefault="00092606" w:rsidP="00092606">
      <w:pPr>
        <w:spacing w:after="0" w:line="240" w:lineRule="auto"/>
        <w:jc w:val="both"/>
        <w:rPr>
          <w:rFonts w:ascii="Arial" w:hAnsi="Arial" w:cs="Arial"/>
          <w:color w:val="000000"/>
        </w:rPr>
      </w:pPr>
      <w:r w:rsidRPr="00092606">
        <w:rPr>
          <w:rFonts w:ascii="Arial" w:hAnsi="Arial" w:cs="Arial"/>
          <w:b/>
          <w:bCs/>
          <w:color w:val="000000"/>
        </w:rPr>
        <w:t>Unidad de medida:</w:t>
      </w:r>
    </w:p>
    <w:p w14:paraId="331EFA8E" w14:textId="77777777" w:rsidR="00092606" w:rsidRPr="00092606" w:rsidRDefault="00092606" w:rsidP="00EF3F09">
      <w:pPr>
        <w:numPr>
          <w:ilvl w:val="0"/>
          <w:numId w:val="133"/>
        </w:numPr>
        <w:spacing w:after="0" w:line="240" w:lineRule="auto"/>
        <w:jc w:val="both"/>
        <w:rPr>
          <w:rFonts w:ascii="Arial" w:hAnsi="Arial" w:cs="Arial"/>
          <w:color w:val="000000"/>
        </w:rPr>
      </w:pPr>
      <w:r w:rsidRPr="00092606">
        <w:rPr>
          <w:rFonts w:ascii="Arial" w:hAnsi="Arial" w:cs="Arial"/>
          <w:b/>
          <w:bCs/>
          <w:color w:val="000000"/>
        </w:rPr>
        <w:t>Unidad (</w:t>
      </w:r>
      <w:proofErr w:type="spellStart"/>
      <w:r w:rsidRPr="00092606">
        <w:rPr>
          <w:rFonts w:ascii="Arial" w:hAnsi="Arial" w:cs="Arial"/>
          <w:b/>
          <w:bCs/>
          <w:color w:val="000000"/>
        </w:rPr>
        <w:t>und</w:t>
      </w:r>
      <w:proofErr w:type="spellEnd"/>
      <w:r w:rsidRPr="00092606">
        <w:rPr>
          <w:rFonts w:ascii="Arial" w:hAnsi="Arial" w:cs="Arial"/>
          <w:b/>
          <w:bCs/>
          <w:color w:val="000000"/>
        </w:rPr>
        <w:t>)</w:t>
      </w:r>
    </w:p>
    <w:p w14:paraId="467EE9C2" w14:textId="77777777" w:rsidR="00092606" w:rsidRPr="00092606" w:rsidRDefault="00092606" w:rsidP="00092606">
      <w:pPr>
        <w:spacing w:after="0" w:line="240" w:lineRule="auto"/>
        <w:jc w:val="both"/>
        <w:rPr>
          <w:rFonts w:ascii="Arial" w:hAnsi="Arial" w:cs="Arial"/>
          <w:b/>
          <w:bCs/>
          <w:color w:val="000000"/>
        </w:rPr>
      </w:pPr>
    </w:p>
    <w:p w14:paraId="0DDA9EF5" w14:textId="77777777" w:rsidR="00092606" w:rsidRPr="00092606" w:rsidRDefault="00092606" w:rsidP="00092606">
      <w:pPr>
        <w:spacing w:after="0" w:line="240" w:lineRule="auto"/>
        <w:jc w:val="both"/>
        <w:rPr>
          <w:rFonts w:ascii="Arial" w:hAnsi="Arial" w:cs="Arial"/>
          <w:color w:val="000000"/>
        </w:rPr>
      </w:pPr>
      <w:r w:rsidRPr="00092606">
        <w:rPr>
          <w:rFonts w:ascii="Arial" w:hAnsi="Arial" w:cs="Arial"/>
          <w:b/>
          <w:bCs/>
          <w:color w:val="000000"/>
        </w:rPr>
        <w:t>Forma de pago:</w:t>
      </w:r>
    </w:p>
    <w:p w14:paraId="1710CA90" w14:textId="77777777" w:rsidR="00092606" w:rsidRPr="00092606" w:rsidRDefault="00092606" w:rsidP="00EF3F09">
      <w:pPr>
        <w:numPr>
          <w:ilvl w:val="0"/>
          <w:numId w:val="134"/>
        </w:numPr>
        <w:spacing w:after="0" w:line="240" w:lineRule="auto"/>
        <w:jc w:val="both"/>
        <w:rPr>
          <w:rFonts w:ascii="Arial" w:hAnsi="Arial" w:cs="Arial"/>
          <w:color w:val="000000"/>
        </w:rPr>
      </w:pPr>
      <w:r w:rsidRPr="00092606">
        <w:rPr>
          <w:rFonts w:ascii="Arial" w:hAnsi="Arial" w:cs="Arial"/>
          <w:color w:val="000000"/>
        </w:rPr>
        <w:t>El pago se efectuará por unidad instalada y comprende la fabricación, suministro de materiales, transporte, instalación, mano de obra, equipos, herramientas y todo lo necesario para la correcta ejecución de la partida, conforme a las especificaciones técnicas y aprobación de la supervisión.</w:t>
      </w:r>
    </w:p>
    <w:p w14:paraId="4757C7E5" w14:textId="77777777" w:rsidR="00092606" w:rsidRPr="00037C1D" w:rsidRDefault="00092606" w:rsidP="00037C1D">
      <w:pPr>
        <w:spacing w:after="0" w:line="240" w:lineRule="auto"/>
        <w:jc w:val="both"/>
        <w:rPr>
          <w:rFonts w:ascii="Arial" w:hAnsi="Arial" w:cs="Arial"/>
          <w:color w:val="000000"/>
        </w:rPr>
      </w:pPr>
      <w:bookmarkStart w:id="4" w:name="_GoBack"/>
      <w:bookmarkEnd w:id="4"/>
    </w:p>
    <w:sectPr w:rsidR="00092606" w:rsidRPr="00037C1D" w:rsidSect="00E73079">
      <w:headerReference w:type="default" r:id="rId10"/>
      <w:footerReference w:type="default" r:id="rId11"/>
      <w:pgSz w:w="11907" w:h="16839" w:code="9"/>
      <w:pgMar w:top="1418" w:right="1701" w:bottom="1418" w:left="1701" w:header="136"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C8FC57D" w14:textId="77777777" w:rsidR="00EF3F09" w:rsidRDefault="00EF3F09" w:rsidP="002661D7">
      <w:pPr>
        <w:spacing w:after="0" w:line="240" w:lineRule="auto"/>
      </w:pPr>
      <w:r>
        <w:separator/>
      </w:r>
    </w:p>
  </w:endnote>
  <w:endnote w:type="continuationSeparator" w:id="0">
    <w:p w14:paraId="502BAC00" w14:textId="77777777" w:rsidR="00EF3F09" w:rsidRDefault="00EF3F09" w:rsidP="002661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Futura Lt BT">
    <w:altName w:val="Century Gothic"/>
    <w:panose1 w:val="00000000000000000000"/>
    <w:charset w:val="00"/>
    <w:family w:val="swiss"/>
    <w:notTrueType/>
    <w:pitch w:val="variable"/>
    <w:sig w:usb0="00000003" w:usb1="00000000" w:usb2="00000000" w:usb3="00000000" w:csb0="00000001" w:csb1="00000000"/>
  </w:font>
  <w:font w:name="Gautami">
    <w:panose1 w:val="02000500000000000000"/>
    <w:charset w:val="00"/>
    <w:family w:val="swiss"/>
    <w:pitch w:val="variable"/>
    <w:sig w:usb0="00200003" w:usb1="00000000" w:usb2="00000000" w:usb3="00000000" w:csb0="00000001" w:csb1="00000000"/>
  </w:font>
  <w:font w:name="Arial Negrita">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355" w:type="dxa"/>
      <w:tblInd w:w="-318" w:type="dxa"/>
      <w:tblBorders>
        <w:top w:val="single" w:sz="4" w:space="0" w:color="808080"/>
        <w:insideH w:val="single" w:sz="4" w:space="0" w:color="808080"/>
        <w:insideV w:val="single" w:sz="4" w:space="0" w:color="808080"/>
      </w:tblBorders>
      <w:tblLayout w:type="fixed"/>
      <w:tblLook w:val="01E0" w:firstRow="1" w:lastRow="1" w:firstColumn="1" w:lastColumn="1" w:noHBand="0" w:noVBand="0"/>
    </w:tblPr>
    <w:tblGrid>
      <w:gridCol w:w="2977"/>
      <w:gridCol w:w="3543"/>
      <w:gridCol w:w="2835"/>
    </w:tblGrid>
    <w:tr w:rsidR="007E5009" w:rsidRPr="00A05FD2" w14:paraId="580FBC21" w14:textId="77777777" w:rsidTr="0061790A">
      <w:trPr>
        <w:trHeight w:val="631"/>
      </w:trPr>
      <w:tc>
        <w:tcPr>
          <w:tcW w:w="2977" w:type="dxa"/>
        </w:tcPr>
        <w:p w14:paraId="693A4E50" w14:textId="77777777" w:rsidR="007E5009" w:rsidRDefault="007E5009" w:rsidP="00E73079">
          <w:pPr>
            <w:tabs>
              <w:tab w:val="left" w:pos="411"/>
              <w:tab w:val="center" w:pos="3790"/>
              <w:tab w:val="center" w:pos="4677"/>
              <w:tab w:val="left" w:pos="5611"/>
            </w:tabs>
            <w:jc w:val="center"/>
            <w:rPr>
              <w:rFonts w:ascii="Futura Lt BT" w:eastAsia="Arial Unicode MS" w:hAnsi="Futura Lt BT" w:cs="Gautami"/>
              <w:bCs/>
              <w:sz w:val="12"/>
              <w:szCs w:val="12"/>
            </w:rPr>
          </w:pPr>
        </w:p>
      </w:tc>
      <w:tc>
        <w:tcPr>
          <w:tcW w:w="3543" w:type="dxa"/>
          <w:vAlign w:val="center"/>
        </w:tcPr>
        <w:p w14:paraId="7CDB4A7F" w14:textId="77777777" w:rsidR="007E5009" w:rsidRPr="00A05FD2" w:rsidRDefault="007E5009" w:rsidP="00E73079">
          <w:pPr>
            <w:tabs>
              <w:tab w:val="left" w:pos="411"/>
              <w:tab w:val="center" w:pos="3790"/>
              <w:tab w:val="center" w:pos="4677"/>
              <w:tab w:val="left" w:pos="5611"/>
            </w:tabs>
            <w:jc w:val="center"/>
            <w:rPr>
              <w:rFonts w:ascii="Futura Lt BT" w:eastAsia="Arial Unicode MS" w:hAnsi="Futura Lt BT" w:cs="Gautami"/>
              <w:bCs/>
              <w:sz w:val="12"/>
              <w:szCs w:val="12"/>
            </w:rPr>
          </w:pPr>
        </w:p>
      </w:tc>
      <w:tc>
        <w:tcPr>
          <w:tcW w:w="2835" w:type="dxa"/>
          <w:vAlign w:val="center"/>
        </w:tcPr>
        <w:p w14:paraId="03C5D883" w14:textId="58874813" w:rsidR="007E5009" w:rsidRPr="00A05FD2" w:rsidRDefault="007E5009" w:rsidP="00E73079">
          <w:pPr>
            <w:tabs>
              <w:tab w:val="center" w:pos="4252"/>
              <w:tab w:val="right" w:pos="8504"/>
            </w:tabs>
            <w:ind w:right="-108"/>
            <w:rPr>
              <w:rFonts w:ascii="Arial Negrita" w:eastAsia="Arial Unicode MS" w:hAnsi="Arial Negrita" w:hint="eastAsia"/>
              <w:bCs/>
              <w:color w:val="7F7F7F"/>
              <w:spacing w:val="40"/>
              <w:sz w:val="12"/>
              <w:szCs w:val="12"/>
              <w:lang w:eastAsia="es-PE"/>
            </w:rPr>
          </w:pPr>
          <w:r w:rsidRPr="00A05FD2">
            <w:rPr>
              <w:rFonts w:ascii="Arial Negrita" w:eastAsia="Arial Unicode MS" w:hAnsi="Arial Negrita"/>
              <w:bCs/>
              <w:color w:val="808080"/>
              <w:spacing w:val="60"/>
              <w:sz w:val="12"/>
              <w:szCs w:val="12"/>
              <w:lang w:eastAsia="es-PE"/>
            </w:rPr>
            <w:t>Página</w:t>
          </w:r>
          <w:r w:rsidRPr="00A05FD2">
            <w:rPr>
              <w:rFonts w:ascii="Arial Negrita" w:eastAsia="Arial Unicode MS" w:hAnsi="Arial Negrita"/>
              <w:bCs/>
              <w:color w:val="7F7F7F"/>
              <w:spacing w:val="40"/>
              <w:sz w:val="12"/>
              <w:szCs w:val="12"/>
              <w:lang w:eastAsia="es-PE"/>
            </w:rPr>
            <w:t xml:space="preserve"> | </w:t>
          </w:r>
          <w:r w:rsidRPr="00A05FD2">
            <w:rPr>
              <w:rFonts w:ascii="Arial Negrita" w:eastAsia="Arial Unicode MS" w:hAnsi="Arial Negrita"/>
              <w:bCs/>
              <w:color w:val="7F7F7F"/>
              <w:spacing w:val="40"/>
              <w:sz w:val="12"/>
              <w:szCs w:val="12"/>
              <w:lang w:eastAsia="es-PE"/>
            </w:rPr>
            <w:fldChar w:fldCharType="begin"/>
          </w:r>
          <w:r w:rsidRPr="00A05FD2">
            <w:rPr>
              <w:rFonts w:ascii="Arial Negrita" w:eastAsia="Arial Unicode MS" w:hAnsi="Arial Negrita"/>
              <w:bCs/>
              <w:color w:val="7F7F7F"/>
              <w:spacing w:val="40"/>
              <w:sz w:val="12"/>
              <w:szCs w:val="12"/>
              <w:lang w:eastAsia="es-PE"/>
            </w:rPr>
            <w:instrText>PAGE   \* MERGEFORMAT</w:instrText>
          </w:r>
          <w:r w:rsidRPr="00A05FD2">
            <w:rPr>
              <w:rFonts w:ascii="Arial Negrita" w:eastAsia="Arial Unicode MS" w:hAnsi="Arial Negrita"/>
              <w:bCs/>
              <w:color w:val="7F7F7F"/>
              <w:spacing w:val="40"/>
              <w:sz w:val="12"/>
              <w:szCs w:val="12"/>
              <w:lang w:eastAsia="es-PE"/>
            </w:rPr>
            <w:fldChar w:fldCharType="separate"/>
          </w:r>
          <w:r w:rsidR="00092606" w:rsidRPr="00092606">
            <w:rPr>
              <w:rFonts w:ascii="Arial Negrita" w:eastAsia="Arial Unicode MS" w:hAnsi="Arial Negrita" w:hint="eastAsia"/>
              <w:b/>
              <w:bCs/>
              <w:noProof/>
              <w:color w:val="7F7F7F"/>
              <w:spacing w:val="40"/>
              <w:sz w:val="12"/>
              <w:szCs w:val="12"/>
              <w:lang w:eastAsia="es-PE"/>
            </w:rPr>
            <w:t>51</w:t>
          </w:r>
          <w:r w:rsidRPr="00A05FD2">
            <w:rPr>
              <w:rFonts w:ascii="Arial Negrita" w:eastAsia="Arial Unicode MS" w:hAnsi="Arial Negrita"/>
              <w:b/>
              <w:bCs/>
              <w:color w:val="7F7F7F"/>
              <w:spacing w:val="40"/>
              <w:sz w:val="12"/>
              <w:szCs w:val="12"/>
              <w:lang w:eastAsia="es-PE"/>
            </w:rPr>
            <w:fldChar w:fldCharType="end"/>
          </w:r>
        </w:p>
      </w:tc>
    </w:tr>
  </w:tbl>
  <w:p w14:paraId="6EB13413" w14:textId="77777777" w:rsidR="007E5009" w:rsidRDefault="007E5009" w:rsidP="00337C58">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30CE948" w14:textId="77777777" w:rsidR="00EF3F09" w:rsidRDefault="00EF3F09" w:rsidP="002661D7">
      <w:pPr>
        <w:spacing w:after="0" w:line="240" w:lineRule="auto"/>
      </w:pPr>
      <w:r>
        <w:separator/>
      </w:r>
    </w:p>
  </w:footnote>
  <w:footnote w:type="continuationSeparator" w:id="0">
    <w:p w14:paraId="2E841283" w14:textId="77777777" w:rsidR="00EF3F09" w:rsidRDefault="00EF3F09" w:rsidP="002661D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3CAFB1" w14:textId="77777777" w:rsidR="007E5009" w:rsidRDefault="007E5009">
    <w:pPr>
      <w:pStyle w:val="Encabezado"/>
    </w:pPr>
    <w:r w:rsidRPr="001D0F6D">
      <w:rPr>
        <w:noProof/>
        <w:sz w:val="18"/>
        <w:lang w:val="en-US"/>
      </w:rPr>
      <w:drawing>
        <wp:anchor distT="0" distB="0" distL="114300" distR="114300" simplePos="0" relativeHeight="251657216" behindDoc="1" locked="0" layoutInCell="1" allowOverlap="1" wp14:anchorId="49614F0E" wp14:editId="3522A2C7">
          <wp:simplePos x="0" y="0"/>
          <wp:positionH relativeFrom="column">
            <wp:posOffset>3966210</wp:posOffset>
          </wp:positionH>
          <wp:positionV relativeFrom="paragraph">
            <wp:posOffset>72390</wp:posOffset>
          </wp:positionV>
          <wp:extent cx="438150" cy="571500"/>
          <wp:effectExtent l="0" t="0" r="0"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 cy="571500"/>
                  </a:xfrm>
                  <a:prstGeom prst="rect">
                    <a:avLst/>
                  </a:prstGeom>
                  <a:noFill/>
                </pic:spPr>
              </pic:pic>
            </a:graphicData>
          </a:graphic>
          <wp14:sizeRelH relativeFrom="page">
            <wp14:pctWidth>0</wp14:pctWidth>
          </wp14:sizeRelH>
          <wp14:sizeRelV relativeFrom="page">
            <wp14:pctHeight>0</wp14:pctHeight>
          </wp14:sizeRelV>
        </wp:anchor>
      </w:drawing>
    </w:r>
  </w:p>
  <w:tbl>
    <w:tblPr>
      <w:tblW w:w="9355" w:type="dxa"/>
      <w:tblInd w:w="-318" w:type="dxa"/>
      <w:tblBorders>
        <w:bottom w:val="single" w:sz="4" w:space="0" w:color="808080"/>
      </w:tblBorders>
      <w:tblLayout w:type="fixed"/>
      <w:tblLook w:val="01E0" w:firstRow="1" w:lastRow="1" w:firstColumn="1" w:lastColumn="1" w:noHBand="0" w:noVBand="0"/>
    </w:tblPr>
    <w:tblGrid>
      <w:gridCol w:w="2961"/>
      <w:gridCol w:w="3559"/>
      <w:gridCol w:w="2835"/>
    </w:tblGrid>
    <w:tr w:rsidR="007E5009" w:rsidRPr="00D5111E" w14:paraId="71FC9005" w14:textId="77777777" w:rsidTr="001D0F6D">
      <w:trPr>
        <w:trHeight w:val="745"/>
      </w:trPr>
      <w:tc>
        <w:tcPr>
          <w:tcW w:w="2961" w:type="dxa"/>
          <w:tcBorders>
            <w:bottom w:val="single" w:sz="4" w:space="0" w:color="7F7F7F"/>
            <w:right w:val="single" w:sz="4" w:space="0" w:color="7F7F7F"/>
          </w:tcBorders>
          <w:vAlign w:val="center"/>
        </w:tcPr>
        <w:p w14:paraId="532CEEF1" w14:textId="6763DF14" w:rsidR="007E5009" w:rsidRPr="00D5111E" w:rsidRDefault="007E5009" w:rsidP="00E73079">
          <w:pPr>
            <w:pStyle w:val="Encabezado"/>
          </w:pPr>
        </w:p>
      </w:tc>
      <w:tc>
        <w:tcPr>
          <w:tcW w:w="3559" w:type="dxa"/>
          <w:tcBorders>
            <w:bottom w:val="single" w:sz="4" w:space="0" w:color="7F7F7F"/>
            <w:right w:val="single" w:sz="4" w:space="0" w:color="7F7F7F"/>
          </w:tcBorders>
        </w:tcPr>
        <w:p w14:paraId="7DD784FD" w14:textId="22210259" w:rsidR="007E5009" w:rsidRPr="004F639B" w:rsidRDefault="007E5009" w:rsidP="00CE0DFE">
          <w:pPr>
            <w:pStyle w:val="Encabezado"/>
            <w:jc w:val="center"/>
            <w:rPr>
              <w:rFonts w:ascii="Arial Narrow" w:hAnsi="Arial Narrow"/>
            </w:rPr>
          </w:pPr>
          <w:r>
            <w:rPr>
              <w:rFonts w:ascii="Calibri" w:eastAsia="Arial Unicode MS" w:hAnsi="Calibri" w:cs="Calibri"/>
              <w:color w:val="7F7F7F"/>
              <w:spacing w:val="40"/>
              <w:sz w:val="18"/>
              <w:szCs w:val="14"/>
              <w:lang w:eastAsia="es-PE"/>
            </w:rPr>
            <w:t xml:space="preserve">ESPECIFICACIONES TÉCNICAS </w:t>
          </w:r>
          <w:r w:rsidRPr="0095230D">
            <w:rPr>
              <w:rFonts w:ascii="Calibri" w:eastAsia="Arial Unicode MS" w:hAnsi="Calibri" w:cs="Calibri"/>
              <w:color w:val="7F7F7F"/>
              <w:spacing w:val="40"/>
              <w:sz w:val="18"/>
              <w:szCs w:val="14"/>
              <w:lang w:eastAsia="es-PE"/>
            </w:rPr>
            <w:t>CORTE SUPERIOR DE JUSTICIA DE AMAZONAS</w:t>
          </w:r>
        </w:p>
      </w:tc>
      <w:tc>
        <w:tcPr>
          <w:tcW w:w="2835" w:type="dxa"/>
          <w:tcBorders>
            <w:left w:val="single" w:sz="4" w:space="0" w:color="7F7F7F"/>
            <w:bottom w:val="single" w:sz="4" w:space="0" w:color="7F7F7F"/>
            <w:right w:val="nil"/>
          </w:tcBorders>
          <w:vAlign w:val="center"/>
        </w:tcPr>
        <w:p w14:paraId="5015DE43" w14:textId="77777777" w:rsidR="007E5009" w:rsidRPr="00D5111E" w:rsidRDefault="007E5009" w:rsidP="001D0F6D">
          <w:pPr>
            <w:pStyle w:val="Encabezado"/>
            <w:ind w:left="602"/>
          </w:pPr>
          <w:r>
            <w:rPr>
              <w:sz w:val="18"/>
            </w:rPr>
            <w:t xml:space="preserve"> </w:t>
          </w:r>
          <w:r w:rsidRPr="001D0F6D">
            <w:rPr>
              <w:sz w:val="18"/>
            </w:rPr>
            <w:t xml:space="preserve">GOBIERNO REGONAL </w:t>
          </w:r>
          <w:r>
            <w:rPr>
              <w:sz w:val="18"/>
            </w:rPr>
            <w:t xml:space="preserve">   </w:t>
          </w:r>
          <w:r w:rsidRPr="001D0F6D">
            <w:rPr>
              <w:sz w:val="18"/>
            </w:rPr>
            <w:t>AMAZONAS</w:t>
          </w:r>
        </w:p>
      </w:tc>
    </w:tr>
  </w:tbl>
  <w:p w14:paraId="012E0E4D" w14:textId="77777777" w:rsidR="007E5009" w:rsidRDefault="007E5009">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61C65"/>
    <w:multiLevelType w:val="multilevel"/>
    <w:tmpl w:val="15860C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7B1992"/>
    <w:multiLevelType w:val="multilevel"/>
    <w:tmpl w:val="4300D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747C73"/>
    <w:multiLevelType w:val="multilevel"/>
    <w:tmpl w:val="11DCA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23732FB"/>
    <w:multiLevelType w:val="multilevel"/>
    <w:tmpl w:val="ED348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2633709"/>
    <w:multiLevelType w:val="hybridMultilevel"/>
    <w:tmpl w:val="38E63AF6"/>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5" w15:restartNumberingAfterBreak="0">
    <w:nsid w:val="030F11ED"/>
    <w:multiLevelType w:val="multilevel"/>
    <w:tmpl w:val="D8502C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31E5344"/>
    <w:multiLevelType w:val="multilevel"/>
    <w:tmpl w:val="3BAE12E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36E32AE"/>
    <w:multiLevelType w:val="multilevel"/>
    <w:tmpl w:val="D806D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42823F0"/>
    <w:multiLevelType w:val="multilevel"/>
    <w:tmpl w:val="C8E0E3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4320FA2"/>
    <w:multiLevelType w:val="multilevel"/>
    <w:tmpl w:val="EDE881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52D355F"/>
    <w:multiLevelType w:val="multilevel"/>
    <w:tmpl w:val="6AB4FD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6A21CA0"/>
    <w:multiLevelType w:val="multilevel"/>
    <w:tmpl w:val="1BD6331A"/>
    <w:styleLink w:val="JM"/>
    <w:lvl w:ilvl="0">
      <w:start w:val="1"/>
      <w:numFmt w:val="decimalZero"/>
      <w:lvlText w:val="%1."/>
      <w:lvlJc w:val="left"/>
      <w:pPr>
        <w:ind w:left="360" w:hanging="360"/>
      </w:pPr>
      <w:rPr>
        <w:rFonts w:hint="default"/>
      </w:rPr>
    </w:lvl>
    <w:lvl w:ilvl="1">
      <w:start w:val="1"/>
      <w:numFmt w:val="decimalZero"/>
      <w:lvlText w:val="%1.%2."/>
      <w:lvlJc w:val="left"/>
      <w:pPr>
        <w:ind w:left="792" w:hanging="432"/>
      </w:pPr>
      <w:rPr>
        <w:rFonts w:hint="default"/>
      </w:rPr>
    </w:lvl>
    <w:lvl w:ilvl="2">
      <w:start w:val="1"/>
      <w:numFmt w:val="decimalZero"/>
      <w:lvlText w:val="%1.%2.%3."/>
      <w:lvlJc w:val="left"/>
      <w:pPr>
        <w:ind w:left="1224" w:hanging="504"/>
      </w:pPr>
      <w:rPr>
        <w:rFonts w:hint="default"/>
      </w:rPr>
    </w:lvl>
    <w:lvl w:ilvl="3">
      <w:start w:val="1"/>
      <w:numFmt w:val="decimalZero"/>
      <w:lvlText w:val="%1.%2.%3.%4."/>
      <w:lvlJc w:val="left"/>
      <w:pPr>
        <w:ind w:left="1728" w:hanging="648"/>
      </w:pPr>
      <w:rPr>
        <w:rFonts w:hint="default"/>
      </w:rPr>
    </w:lvl>
    <w:lvl w:ilvl="4">
      <w:start w:val="1"/>
      <w:numFmt w:val="decimalZero"/>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06A6430A"/>
    <w:multiLevelType w:val="multilevel"/>
    <w:tmpl w:val="4726D5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82644B6"/>
    <w:multiLevelType w:val="multilevel"/>
    <w:tmpl w:val="5A9C90AA"/>
    <w:lvl w:ilvl="0">
      <w:start w:val="3"/>
      <w:numFmt w:val="decimalZero"/>
      <w:lvlText w:val="%1."/>
      <w:lvlJc w:val="left"/>
      <w:pPr>
        <w:ind w:left="360" w:hanging="360"/>
      </w:pPr>
      <w:rPr>
        <w:rFonts w:ascii="Arial" w:eastAsiaTheme="minorHAnsi" w:hAnsi="Arial" w:cs="Arial" w:hint="default"/>
      </w:rPr>
    </w:lvl>
    <w:lvl w:ilvl="1">
      <w:start w:val="6"/>
      <w:numFmt w:val="decimalZero"/>
      <w:lvlText w:val="%1.%2."/>
      <w:lvlJc w:val="left"/>
      <w:pPr>
        <w:ind w:left="792" w:hanging="432"/>
      </w:pPr>
      <w:rPr>
        <w:rFonts w:hint="default"/>
      </w:rPr>
    </w:lvl>
    <w:lvl w:ilvl="2">
      <w:start w:val="1"/>
      <w:numFmt w:val="decimalZero"/>
      <w:lvlText w:val="%1.%2.%3."/>
      <w:lvlJc w:val="left"/>
      <w:pPr>
        <w:ind w:left="504" w:hanging="504"/>
      </w:pPr>
      <w:rPr>
        <w:rFonts w:ascii="Arial" w:hAnsi="Arial" w:cs="Arial" w:hint="default"/>
        <w:b/>
      </w:rPr>
    </w:lvl>
    <w:lvl w:ilvl="3">
      <w:start w:val="1"/>
      <w:numFmt w:val="decimalZero"/>
      <w:lvlText w:val="%1.%2.%3.%4."/>
      <w:lvlJc w:val="left"/>
      <w:pPr>
        <w:ind w:left="648" w:hanging="648"/>
      </w:pPr>
      <w:rPr>
        <w:rFonts w:ascii="Arial" w:hAnsi="Arial" w:cs="Arial" w:hint="default"/>
        <w:b/>
      </w:rPr>
    </w:lvl>
    <w:lvl w:ilvl="4">
      <w:start w:val="1"/>
      <w:numFmt w:val="decimalZero"/>
      <w:lvlText w:val="%1.%2.%3.%4.%5."/>
      <w:lvlJc w:val="left"/>
      <w:pPr>
        <w:ind w:left="1502" w:hanging="792"/>
      </w:pPr>
      <w:rPr>
        <w:rFonts w:hint="default"/>
        <w:b/>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0907761B"/>
    <w:multiLevelType w:val="multilevel"/>
    <w:tmpl w:val="58C84F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9B22C32"/>
    <w:multiLevelType w:val="multilevel"/>
    <w:tmpl w:val="571AE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9BA43AF"/>
    <w:multiLevelType w:val="multilevel"/>
    <w:tmpl w:val="C5165E6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AA229A9"/>
    <w:multiLevelType w:val="multilevel"/>
    <w:tmpl w:val="D408F36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B4B6585"/>
    <w:multiLevelType w:val="multilevel"/>
    <w:tmpl w:val="EAB0ED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C042554"/>
    <w:multiLevelType w:val="multilevel"/>
    <w:tmpl w:val="933610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C4B4C75"/>
    <w:multiLevelType w:val="multilevel"/>
    <w:tmpl w:val="E2B4D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E2E22CB"/>
    <w:multiLevelType w:val="multilevel"/>
    <w:tmpl w:val="E8D01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E6B5148"/>
    <w:multiLevelType w:val="multilevel"/>
    <w:tmpl w:val="EEBAF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EB030AF"/>
    <w:multiLevelType w:val="multilevel"/>
    <w:tmpl w:val="DD269A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26971DF"/>
    <w:multiLevelType w:val="multilevel"/>
    <w:tmpl w:val="6EFC421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148F6D55"/>
    <w:multiLevelType w:val="multilevel"/>
    <w:tmpl w:val="420C53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4BE03D4"/>
    <w:multiLevelType w:val="multilevel"/>
    <w:tmpl w:val="FFD2C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4D439A7"/>
    <w:multiLevelType w:val="multilevel"/>
    <w:tmpl w:val="D5629C2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1568774B"/>
    <w:multiLevelType w:val="multilevel"/>
    <w:tmpl w:val="91B68B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162131DC"/>
    <w:multiLevelType w:val="multilevel"/>
    <w:tmpl w:val="2318D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72D586B"/>
    <w:multiLevelType w:val="multilevel"/>
    <w:tmpl w:val="7F0C54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7357C34"/>
    <w:multiLevelType w:val="multilevel"/>
    <w:tmpl w:val="558C66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8745589"/>
    <w:multiLevelType w:val="multilevel"/>
    <w:tmpl w:val="5464D4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8B470AA"/>
    <w:multiLevelType w:val="multilevel"/>
    <w:tmpl w:val="03B47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9C37F5E"/>
    <w:multiLevelType w:val="multilevel"/>
    <w:tmpl w:val="3ED61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1A06139E"/>
    <w:multiLevelType w:val="multilevel"/>
    <w:tmpl w:val="9566E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A57408E"/>
    <w:multiLevelType w:val="multilevel"/>
    <w:tmpl w:val="6E425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1ADD3B87"/>
    <w:multiLevelType w:val="multilevel"/>
    <w:tmpl w:val="E46A52D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 w15:restartNumberingAfterBreak="0">
    <w:nsid w:val="1B140066"/>
    <w:multiLevelType w:val="multilevel"/>
    <w:tmpl w:val="E68054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C4251D1"/>
    <w:multiLevelType w:val="multilevel"/>
    <w:tmpl w:val="0AD25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CC30F08"/>
    <w:multiLevelType w:val="multilevel"/>
    <w:tmpl w:val="FD78A65A"/>
    <w:lvl w:ilvl="0">
      <w:start w:val="1"/>
      <w:numFmt w:val="bullet"/>
      <w:lvlText w:val=""/>
      <w:lvlJc w:val="left"/>
      <w:pPr>
        <w:tabs>
          <w:tab w:val="num" w:pos="360"/>
        </w:tabs>
        <w:ind w:left="360" w:hanging="360"/>
      </w:pPr>
      <w:rPr>
        <w:rFonts w:ascii="Symbol" w:hAnsi="Symbol" w:hint="default"/>
      </w:rPr>
    </w:lvl>
    <w:lvl w:ilvl="1">
      <w:start w:val="11"/>
      <w:numFmt w:val="bullet"/>
      <w:lvlText w:val="-"/>
      <w:lvlJc w:val="left"/>
      <w:pPr>
        <w:ind w:left="1080" w:hanging="360"/>
      </w:pPr>
      <w:rPr>
        <w:rFonts w:ascii="Arial" w:eastAsia="Times New Roman" w:hAnsi="Arial" w:cs="Arial" w:hint="default"/>
      </w:rPr>
    </w:lvl>
    <w:lvl w:ilvl="2">
      <w:start w:val="1"/>
      <w:numFmt w:val="decimal"/>
      <w:lvlText w:val="%3."/>
      <w:lvlJc w:val="left"/>
      <w:pPr>
        <w:ind w:left="1980" w:hanging="360"/>
      </w:pPr>
      <w:rPr>
        <w:rFonts w:hint="default"/>
      </w:rPr>
    </w:lvl>
    <w:lvl w:ilvl="3">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41" w15:restartNumberingAfterBreak="0">
    <w:nsid w:val="1EB00C34"/>
    <w:multiLevelType w:val="multilevel"/>
    <w:tmpl w:val="C32298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1EC77872"/>
    <w:multiLevelType w:val="multilevel"/>
    <w:tmpl w:val="E952A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1F622D80"/>
    <w:multiLevelType w:val="multilevel"/>
    <w:tmpl w:val="9036FE4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20977FC9"/>
    <w:multiLevelType w:val="multilevel"/>
    <w:tmpl w:val="18E459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22292708"/>
    <w:multiLevelType w:val="multilevel"/>
    <w:tmpl w:val="2BA83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23E25126"/>
    <w:multiLevelType w:val="multilevel"/>
    <w:tmpl w:val="B1C8F7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25492881"/>
    <w:multiLevelType w:val="multilevel"/>
    <w:tmpl w:val="13B8F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26106C7B"/>
    <w:multiLevelType w:val="multilevel"/>
    <w:tmpl w:val="F4B0A3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27BD2D88"/>
    <w:multiLevelType w:val="multilevel"/>
    <w:tmpl w:val="10EEC4B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280E6A8B"/>
    <w:multiLevelType w:val="multilevel"/>
    <w:tmpl w:val="3984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283778A2"/>
    <w:multiLevelType w:val="multilevel"/>
    <w:tmpl w:val="6E4E4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296D7ADB"/>
    <w:multiLevelType w:val="multilevel"/>
    <w:tmpl w:val="DA4878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2AEE3466"/>
    <w:multiLevelType w:val="multilevel"/>
    <w:tmpl w:val="C26A0B2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2BDA042A"/>
    <w:multiLevelType w:val="multilevel"/>
    <w:tmpl w:val="C8364F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2C724D74"/>
    <w:multiLevelType w:val="multilevel"/>
    <w:tmpl w:val="51ACB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2CBE3D0E"/>
    <w:multiLevelType w:val="multilevel"/>
    <w:tmpl w:val="1A2C8C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2FD236D2"/>
    <w:multiLevelType w:val="multilevel"/>
    <w:tmpl w:val="A84E4A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30CE7AAC"/>
    <w:multiLevelType w:val="multilevel"/>
    <w:tmpl w:val="D7DCBA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30D057E7"/>
    <w:multiLevelType w:val="multilevel"/>
    <w:tmpl w:val="0BF88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311B200E"/>
    <w:multiLevelType w:val="multilevel"/>
    <w:tmpl w:val="EBFA831E"/>
    <w:lvl w:ilvl="0">
      <w:start w:val="1"/>
      <w:numFmt w:val="bullet"/>
      <w:lvlText w:val="♦"/>
      <w:lvlJc w:val="left"/>
      <w:pPr>
        <w:ind w:left="360" w:firstLine="0"/>
      </w:pPr>
      <w:rPr>
        <w:rFonts w:ascii="Arial" w:eastAsia="Arial" w:hAnsi="Arial" w:cs="Arial"/>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1" w15:restartNumberingAfterBreak="0">
    <w:nsid w:val="320642C1"/>
    <w:multiLevelType w:val="multilevel"/>
    <w:tmpl w:val="2DA6B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326E73EF"/>
    <w:multiLevelType w:val="multilevel"/>
    <w:tmpl w:val="DBF832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34F151BA"/>
    <w:multiLevelType w:val="multilevel"/>
    <w:tmpl w:val="62A85E7C"/>
    <w:lvl w:ilvl="0">
      <w:start w:val="1"/>
      <w:numFmt w:val="bullet"/>
      <w:lvlText w:val=""/>
      <w:lvlJc w:val="left"/>
      <w:pPr>
        <w:tabs>
          <w:tab w:val="num" w:pos="360"/>
        </w:tabs>
        <w:ind w:left="360" w:hanging="360"/>
      </w:pPr>
      <w:rPr>
        <w:rFonts w:ascii="Symbol" w:hAnsi="Symbol" w:hint="default"/>
      </w:rPr>
    </w:lvl>
    <w:lvl w:ilvl="1">
      <w:start w:val="6"/>
      <w:numFmt w:val="decimal"/>
      <w:lvlText w:val="%2"/>
      <w:lvlJc w:val="left"/>
      <w:pPr>
        <w:ind w:left="1080" w:hanging="360"/>
      </w:pPr>
      <w:rPr>
        <w:rFonts w:hint="default"/>
      </w:rPr>
    </w:lvl>
    <w:lvl w:ilvl="2" w:tentative="1">
      <w:start w:val="1"/>
      <w:numFmt w:val="lowerRoman"/>
      <w:lvlText w:val="%3."/>
      <w:lvlJc w:val="right"/>
      <w:pPr>
        <w:tabs>
          <w:tab w:val="num" w:pos="1800"/>
        </w:tabs>
        <w:ind w:left="1800" w:hanging="180"/>
      </w:pPr>
    </w:lvl>
    <w:lvl w:ilvl="3" w:tentative="1">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64" w15:restartNumberingAfterBreak="0">
    <w:nsid w:val="37770069"/>
    <w:multiLevelType w:val="multilevel"/>
    <w:tmpl w:val="FA288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396B0DCA"/>
    <w:multiLevelType w:val="multilevel"/>
    <w:tmpl w:val="7A44E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3AAF0744"/>
    <w:multiLevelType w:val="multilevel"/>
    <w:tmpl w:val="1332AFD8"/>
    <w:lvl w:ilvl="0">
      <w:start w:val="3"/>
      <w:numFmt w:val="decimalZero"/>
      <w:lvlText w:val="%1."/>
      <w:lvlJc w:val="left"/>
      <w:pPr>
        <w:ind w:left="360" w:hanging="360"/>
      </w:pPr>
      <w:rPr>
        <w:rFonts w:ascii="Arial" w:eastAsiaTheme="minorHAnsi" w:hAnsi="Arial" w:cs="Arial" w:hint="default"/>
      </w:rPr>
    </w:lvl>
    <w:lvl w:ilvl="1">
      <w:start w:val="1"/>
      <w:numFmt w:val="decimalZero"/>
      <w:lvlText w:val="%1.%2."/>
      <w:lvlJc w:val="left"/>
      <w:pPr>
        <w:ind w:left="792" w:hanging="432"/>
      </w:pPr>
      <w:rPr>
        <w:rFonts w:hint="default"/>
      </w:rPr>
    </w:lvl>
    <w:lvl w:ilvl="2">
      <w:start w:val="1"/>
      <w:numFmt w:val="decimalZero"/>
      <w:lvlText w:val="%1.%2.%3."/>
      <w:lvlJc w:val="left"/>
      <w:pPr>
        <w:ind w:left="504" w:hanging="504"/>
      </w:pPr>
      <w:rPr>
        <w:rFonts w:ascii="Arial" w:hAnsi="Arial" w:cs="Arial" w:hint="default"/>
        <w:b/>
      </w:rPr>
    </w:lvl>
    <w:lvl w:ilvl="3">
      <w:start w:val="1"/>
      <w:numFmt w:val="decimalZero"/>
      <w:lvlText w:val="%1.%2.%3.%4."/>
      <w:lvlJc w:val="left"/>
      <w:pPr>
        <w:ind w:left="648" w:hanging="648"/>
      </w:pPr>
      <w:rPr>
        <w:rFonts w:ascii="Arial" w:hAnsi="Arial" w:cs="Arial" w:hint="default"/>
        <w:b/>
      </w:rPr>
    </w:lvl>
    <w:lvl w:ilvl="4">
      <w:start w:val="1"/>
      <w:numFmt w:val="decimalZero"/>
      <w:lvlText w:val="%1.%2.%3.%4.%5."/>
      <w:lvlJc w:val="left"/>
      <w:pPr>
        <w:ind w:left="320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3AF15DBD"/>
    <w:multiLevelType w:val="multilevel"/>
    <w:tmpl w:val="C8DE98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3C152F0C"/>
    <w:multiLevelType w:val="multilevel"/>
    <w:tmpl w:val="5D7CB6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3C6D5F40"/>
    <w:multiLevelType w:val="multilevel"/>
    <w:tmpl w:val="AEA8E3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3C7644BB"/>
    <w:multiLevelType w:val="multilevel"/>
    <w:tmpl w:val="F6280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3C7D50AB"/>
    <w:multiLevelType w:val="multilevel"/>
    <w:tmpl w:val="F71477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3CE84B43"/>
    <w:multiLevelType w:val="multilevel"/>
    <w:tmpl w:val="003C4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3E8406E2"/>
    <w:multiLevelType w:val="multilevel"/>
    <w:tmpl w:val="61382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3ED231FD"/>
    <w:multiLevelType w:val="hybridMultilevel"/>
    <w:tmpl w:val="F29622F6"/>
    <w:lvl w:ilvl="0" w:tplc="18ACCF3C">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5" w15:restartNumberingAfterBreak="0">
    <w:nsid w:val="3F351021"/>
    <w:multiLevelType w:val="multilevel"/>
    <w:tmpl w:val="F52088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40280933"/>
    <w:multiLevelType w:val="multilevel"/>
    <w:tmpl w:val="58402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43711757"/>
    <w:multiLevelType w:val="multilevel"/>
    <w:tmpl w:val="41BC1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4BF77FC2"/>
    <w:multiLevelType w:val="multilevel"/>
    <w:tmpl w:val="2B1C4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4C5E75CE"/>
    <w:multiLevelType w:val="multilevel"/>
    <w:tmpl w:val="6B5AD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4E5B4E7A"/>
    <w:multiLevelType w:val="multilevel"/>
    <w:tmpl w:val="CC1E3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05478F1"/>
    <w:multiLevelType w:val="multilevel"/>
    <w:tmpl w:val="2C3672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5163070E"/>
    <w:multiLevelType w:val="multilevel"/>
    <w:tmpl w:val="AEBCFF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51BF562D"/>
    <w:multiLevelType w:val="hybridMultilevel"/>
    <w:tmpl w:val="3008EED8"/>
    <w:lvl w:ilvl="0" w:tplc="4D2015F8">
      <w:start w:val="1"/>
      <w:numFmt w:val="decimal"/>
      <w:pStyle w:val="3"/>
      <w:lvlText w:val="Figura %1 -"/>
      <w:lvlJc w:val="center"/>
      <w:pPr>
        <w:ind w:left="720" w:hanging="360"/>
      </w:pPr>
      <w:rPr>
        <w:rFonts w:hint="default"/>
        <w:b/>
        <w:i w:val="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4" w15:restartNumberingAfterBreak="0">
    <w:nsid w:val="51F55825"/>
    <w:multiLevelType w:val="multilevel"/>
    <w:tmpl w:val="86C846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54382CBC"/>
    <w:multiLevelType w:val="multilevel"/>
    <w:tmpl w:val="BCFEE3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548F4A39"/>
    <w:multiLevelType w:val="multilevel"/>
    <w:tmpl w:val="43B02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54B61AF4"/>
    <w:multiLevelType w:val="multilevel"/>
    <w:tmpl w:val="952641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55CF3F60"/>
    <w:multiLevelType w:val="multilevel"/>
    <w:tmpl w:val="346A440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55DE7C2A"/>
    <w:multiLevelType w:val="multilevel"/>
    <w:tmpl w:val="530677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560547FA"/>
    <w:multiLevelType w:val="multilevel"/>
    <w:tmpl w:val="2C089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569859DE"/>
    <w:multiLevelType w:val="hybridMultilevel"/>
    <w:tmpl w:val="162CFA72"/>
    <w:lvl w:ilvl="0" w:tplc="72D49F9C">
      <w:start w:val="1"/>
      <w:numFmt w:val="decimal"/>
      <w:pStyle w:val="ListaNumeral"/>
      <w:lvlText w:val="%1."/>
      <w:lvlJc w:val="left"/>
      <w:pPr>
        <w:ind w:left="786"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92" w15:restartNumberingAfterBreak="0">
    <w:nsid w:val="56E71560"/>
    <w:multiLevelType w:val="multilevel"/>
    <w:tmpl w:val="5E16CD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579C3C99"/>
    <w:multiLevelType w:val="multilevel"/>
    <w:tmpl w:val="FA901B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5A193EC9"/>
    <w:multiLevelType w:val="multilevel"/>
    <w:tmpl w:val="D6028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5AF94375"/>
    <w:multiLevelType w:val="multilevel"/>
    <w:tmpl w:val="94A021C8"/>
    <w:lvl w:ilvl="0">
      <w:start w:val="1"/>
      <w:numFmt w:val="decimal"/>
      <w:lvlText w:val="0%1."/>
      <w:lvlJc w:val="left"/>
      <w:pPr>
        <w:ind w:left="432" w:hanging="432"/>
      </w:pPr>
      <w:rPr>
        <w:rFonts w:hint="default"/>
      </w:r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96" w15:restartNumberingAfterBreak="0">
    <w:nsid w:val="5B035E66"/>
    <w:multiLevelType w:val="multilevel"/>
    <w:tmpl w:val="585E85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5DA124A5"/>
    <w:multiLevelType w:val="multilevel"/>
    <w:tmpl w:val="2816548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5E1756F6"/>
    <w:multiLevelType w:val="multilevel"/>
    <w:tmpl w:val="E80EF3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5EBB6F90"/>
    <w:multiLevelType w:val="multilevel"/>
    <w:tmpl w:val="570260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5EEB359D"/>
    <w:multiLevelType w:val="multilevel"/>
    <w:tmpl w:val="141E4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604D3ADC"/>
    <w:multiLevelType w:val="multilevel"/>
    <w:tmpl w:val="9C98F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608A648B"/>
    <w:multiLevelType w:val="multilevel"/>
    <w:tmpl w:val="F8B01D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609B6625"/>
    <w:multiLevelType w:val="multilevel"/>
    <w:tmpl w:val="E820A3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60C11EFA"/>
    <w:multiLevelType w:val="multilevel"/>
    <w:tmpl w:val="4112DC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623B4285"/>
    <w:multiLevelType w:val="hybridMultilevel"/>
    <w:tmpl w:val="5846CED8"/>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06" w15:restartNumberingAfterBreak="0">
    <w:nsid w:val="6312629D"/>
    <w:multiLevelType w:val="multilevel"/>
    <w:tmpl w:val="E76CB8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63557292"/>
    <w:multiLevelType w:val="multilevel"/>
    <w:tmpl w:val="1E589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64CC39F1"/>
    <w:multiLevelType w:val="multilevel"/>
    <w:tmpl w:val="08CA782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671436D2"/>
    <w:multiLevelType w:val="multilevel"/>
    <w:tmpl w:val="8BC8D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67185922"/>
    <w:multiLevelType w:val="multilevel"/>
    <w:tmpl w:val="7A3AA4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68A25974"/>
    <w:multiLevelType w:val="multilevel"/>
    <w:tmpl w:val="1DFA4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69897C0E"/>
    <w:multiLevelType w:val="multilevel"/>
    <w:tmpl w:val="FFA878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6A297CCE"/>
    <w:multiLevelType w:val="multilevel"/>
    <w:tmpl w:val="8C24E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6A5334D5"/>
    <w:multiLevelType w:val="multilevel"/>
    <w:tmpl w:val="F97A75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6A5A42D9"/>
    <w:multiLevelType w:val="multilevel"/>
    <w:tmpl w:val="7DF46A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6A884305"/>
    <w:multiLevelType w:val="multilevel"/>
    <w:tmpl w:val="A686D7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6AB03F55"/>
    <w:multiLevelType w:val="multilevel"/>
    <w:tmpl w:val="A4085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6BBB2A46"/>
    <w:multiLevelType w:val="multilevel"/>
    <w:tmpl w:val="D15E8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6D360455"/>
    <w:multiLevelType w:val="multilevel"/>
    <w:tmpl w:val="9AAE9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6E102BC2"/>
    <w:multiLevelType w:val="hybridMultilevel"/>
    <w:tmpl w:val="D258F2F2"/>
    <w:lvl w:ilvl="0" w:tplc="280A0001">
      <w:start w:val="1"/>
      <w:numFmt w:val="bullet"/>
      <w:lvlText w:val=""/>
      <w:lvlJc w:val="left"/>
      <w:pPr>
        <w:ind w:left="360" w:hanging="360"/>
      </w:pPr>
      <w:rPr>
        <w:rFonts w:ascii="Symbol" w:hAnsi="Symbol" w:hint="default"/>
      </w:r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121" w15:restartNumberingAfterBreak="0">
    <w:nsid w:val="6F9F6638"/>
    <w:multiLevelType w:val="multilevel"/>
    <w:tmpl w:val="87B4A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706074B0"/>
    <w:multiLevelType w:val="multilevel"/>
    <w:tmpl w:val="84787B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713728DE"/>
    <w:multiLevelType w:val="multilevel"/>
    <w:tmpl w:val="2812A4A8"/>
    <w:lvl w:ilvl="0">
      <w:start w:val="1"/>
      <w:numFmt w:val="lowerLetter"/>
      <w:lvlText w:val="%1)"/>
      <w:lvlJc w:val="left"/>
      <w:pPr>
        <w:ind w:left="720" w:firstLine="0"/>
      </w:pPr>
      <w:rPr>
        <w:b/>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24" w15:restartNumberingAfterBreak="0">
    <w:nsid w:val="736127B7"/>
    <w:multiLevelType w:val="multilevel"/>
    <w:tmpl w:val="B7C233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7396138C"/>
    <w:multiLevelType w:val="multilevel"/>
    <w:tmpl w:val="2340C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74C61E11"/>
    <w:multiLevelType w:val="multilevel"/>
    <w:tmpl w:val="335CB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76491092"/>
    <w:multiLevelType w:val="hybridMultilevel"/>
    <w:tmpl w:val="E570A5C4"/>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28" w15:restartNumberingAfterBreak="0">
    <w:nsid w:val="76684076"/>
    <w:multiLevelType w:val="multilevel"/>
    <w:tmpl w:val="65D4D2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76710DBC"/>
    <w:multiLevelType w:val="multilevel"/>
    <w:tmpl w:val="383A5B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787D2ED5"/>
    <w:multiLevelType w:val="multilevel"/>
    <w:tmpl w:val="9DA08E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78965B70"/>
    <w:multiLevelType w:val="multilevel"/>
    <w:tmpl w:val="4488A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7A9E645C"/>
    <w:multiLevelType w:val="multilevel"/>
    <w:tmpl w:val="D6D65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7AC52B03"/>
    <w:multiLevelType w:val="multilevel"/>
    <w:tmpl w:val="89F619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7B2D3008"/>
    <w:multiLevelType w:val="multilevel"/>
    <w:tmpl w:val="C8563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7BC92177"/>
    <w:multiLevelType w:val="multilevel"/>
    <w:tmpl w:val="197880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7D310DE5"/>
    <w:multiLevelType w:val="multilevel"/>
    <w:tmpl w:val="8C3205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7D422873"/>
    <w:multiLevelType w:val="multilevel"/>
    <w:tmpl w:val="EE885C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7D8B0F34"/>
    <w:multiLevelType w:val="multilevel"/>
    <w:tmpl w:val="F370B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7F5B170B"/>
    <w:multiLevelType w:val="multilevel"/>
    <w:tmpl w:val="7D9648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5"/>
  </w:num>
  <w:num w:numId="2">
    <w:abstractNumId w:val="66"/>
  </w:num>
  <w:num w:numId="3">
    <w:abstractNumId w:val="11"/>
  </w:num>
  <w:num w:numId="4">
    <w:abstractNumId w:val="123"/>
  </w:num>
  <w:num w:numId="5">
    <w:abstractNumId w:val="60"/>
  </w:num>
  <w:num w:numId="6">
    <w:abstractNumId w:val="63"/>
  </w:num>
  <w:num w:numId="7">
    <w:abstractNumId w:val="40"/>
  </w:num>
  <w:num w:numId="8">
    <w:abstractNumId w:val="127"/>
  </w:num>
  <w:num w:numId="9">
    <w:abstractNumId w:val="120"/>
  </w:num>
  <w:num w:numId="10">
    <w:abstractNumId w:val="105"/>
  </w:num>
  <w:num w:numId="11">
    <w:abstractNumId w:val="4"/>
  </w:num>
  <w:num w:numId="12">
    <w:abstractNumId w:val="74"/>
  </w:num>
  <w:num w:numId="13">
    <w:abstractNumId w:val="83"/>
  </w:num>
  <w:num w:numId="14">
    <w:abstractNumId w:val="91"/>
  </w:num>
  <w:num w:numId="15">
    <w:abstractNumId w:val="13"/>
  </w:num>
  <w:num w:numId="16">
    <w:abstractNumId w:val="108"/>
  </w:num>
  <w:num w:numId="17">
    <w:abstractNumId w:val="28"/>
  </w:num>
  <w:num w:numId="18">
    <w:abstractNumId w:val="107"/>
  </w:num>
  <w:num w:numId="19">
    <w:abstractNumId w:val="52"/>
  </w:num>
  <w:num w:numId="20">
    <w:abstractNumId w:val="2"/>
  </w:num>
  <w:num w:numId="21">
    <w:abstractNumId w:val="56"/>
  </w:num>
  <w:num w:numId="22">
    <w:abstractNumId w:val="137"/>
  </w:num>
  <w:num w:numId="23">
    <w:abstractNumId w:val="98"/>
  </w:num>
  <w:num w:numId="24">
    <w:abstractNumId w:val="54"/>
  </w:num>
  <w:num w:numId="25">
    <w:abstractNumId w:val="12"/>
  </w:num>
  <w:num w:numId="26">
    <w:abstractNumId w:val="86"/>
  </w:num>
  <w:num w:numId="27">
    <w:abstractNumId w:val="138"/>
  </w:num>
  <w:num w:numId="28">
    <w:abstractNumId w:val="36"/>
  </w:num>
  <w:num w:numId="29">
    <w:abstractNumId w:val="47"/>
  </w:num>
  <w:num w:numId="30">
    <w:abstractNumId w:val="135"/>
  </w:num>
  <w:num w:numId="31">
    <w:abstractNumId w:val="87"/>
  </w:num>
  <w:num w:numId="32">
    <w:abstractNumId w:val="77"/>
  </w:num>
  <w:num w:numId="33">
    <w:abstractNumId w:val="0"/>
  </w:num>
  <w:num w:numId="34">
    <w:abstractNumId w:val="64"/>
  </w:num>
  <w:num w:numId="35">
    <w:abstractNumId w:val="38"/>
  </w:num>
  <w:num w:numId="36">
    <w:abstractNumId w:val="69"/>
  </w:num>
  <w:num w:numId="37">
    <w:abstractNumId w:val="49"/>
  </w:num>
  <w:num w:numId="38">
    <w:abstractNumId w:val="20"/>
  </w:num>
  <w:num w:numId="39">
    <w:abstractNumId w:val="70"/>
  </w:num>
  <w:num w:numId="40">
    <w:abstractNumId w:val="132"/>
  </w:num>
  <w:num w:numId="41">
    <w:abstractNumId w:val="3"/>
  </w:num>
  <w:num w:numId="42">
    <w:abstractNumId w:val="43"/>
  </w:num>
  <w:num w:numId="43">
    <w:abstractNumId w:val="128"/>
  </w:num>
  <w:num w:numId="44">
    <w:abstractNumId w:val="125"/>
  </w:num>
  <w:num w:numId="45">
    <w:abstractNumId w:val="44"/>
  </w:num>
  <w:num w:numId="46">
    <w:abstractNumId w:val="9"/>
  </w:num>
  <w:num w:numId="47">
    <w:abstractNumId w:val="24"/>
  </w:num>
  <w:num w:numId="48">
    <w:abstractNumId w:val="84"/>
  </w:num>
  <w:num w:numId="49">
    <w:abstractNumId w:val="103"/>
  </w:num>
  <w:num w:numId="50">
    <w:abstractNumId w:val="139"/>
  </w:num>
  <w:num w:numId="51">
    <w:abstractNumId w:val="53"/>
  </w:num>
  <w:num w:numId="52">
    <w:abstractNumId w:val="113"/>
  </w:num>
  <w:num w:numId="53">
    <w:abstractNumId w:val="92"/>
  </w:num>
  <w:num w:numId="54">
    <w:abstractNumId w:val="51"/>
  </w:num>
  <w:num w:numId="55">
    <w:abstractNumId w:val="97"/>
  </w:num>
  <w:num w:numId="56">
    <w:abstractNumId w:val="45"/>
  </w:num>
  <w:num w:numId="57">
    <w:abstractNumId w:val="32"/>
  </w:num>
  <w:num w:numId="58">
    <w:abstractNumId w:val="73"/>
  </w:num>
  <w:num w:numId="59">
    <w:abstractNumId w:val="106"/>
  </w:num>
  <w:num w:numId="60">
    <w:abstractNumId w:val="100"/>
  </w:num>
  <w:num w:numId="61">
    <w:abstractNumId w:val="34"/>
  </w:num>
  <w:num w:numId="62">
    <w:abstractNumId w:val="129"/>
  </w:num>
  <w:num w:numId="63">
    <w:abstractNumId w:val="99"/>
  </w:num>
  <w:num w:numId="64">
    <w:abstractNumId w:val="41"/>
  </w:num>
  <w:num w:numId="65">
    <w:abstractNumId w:val="39"/>
  </w:num>
  <w:num w:numId="66">
    <w:abstractNumId w:val="59"/>
  </w:num>
  <w:num w:numId="67">
    <w:abstractNumId w:val="26"/>
  </w:num>
  <w:num w:numId="68">
    <w:abstractNumId w:val="55"/>
  </w:num>
  <w:num w:numId="69">
    <w:abstractNumId w:val="119"/>
  </w:num>
  <w:num w:numId="70">
    <w:abstractNumId w:val="29"/>
  </w:num>
  <w:num w:numId="71">
    <w:abstractNumId w:val="81"/>
  </w:num>
  <w:num w:numId="72">
    <w:abstractNumId w:val="30"/>
  </w:num>
  <w:num w:numId="73">
    <w:abstractNumId w:val="110"/>
  </w:num>
  <w:num w:numId="74">
    <w:abstractNumId w:val="134"/>
  </w:num>
  <w:num w:numId="75">
    <w:abstractNumId w:val="102"/>
  </w:num>
  <w:num w:numId="76">
    <w:abstractNumId w:val="48"/>
  </w:num>
  <w:num w:numId="77">
    <w:abstractNumId w:val="93"/>
  </w:num>
  <w:num w:numId="78">
    <w:abstractNumId w:val="104"/>
  </w:num>
  <w:num w:numId="79">
    <w:abstractNumId w:val="122"/>
  </w:num>
  <w:num w:numId="80">
    <w:abstractNumId w:val="62"/>
  </w:num>
  <w:num w:numId="81">
    <w:abstractNumId w:val="116"/>
  </w:num>
  <w:num w:numId="82">
    <w:abstractNumId w:val="46"/>
  </w:num>
  <w:num w:numId="83">
    <w:abstractNumId w:val="75"/>
  </w:num>
  <w:num w:numId="84">
    <w:abstractNumId w:val="133"/>
  </w:num>
  <w:num w:numId="85">
    <w:abstractNumId w:val="71"/>
  </w:num>
  <w:num w:numId="86">
    <w:abstractNumId w:val="89"/>
  </w:num>
  <w:num w:numId="87">
    <w:abstractNumId w:val="109"/>
  </w:num>
  <w:num w:numId="88">
    <w:abstractNumId w:val="7"/>
  </w:num>
  <w:num w:numId="89">
    <w:abstractNumId w:val="82"/>
  </w:num>
  <w:num w:numId="90">
    <w:abstractNumId w:val="126"/>
  </w:num>
  <w:num w:numId="91">
    <w:abstractNumId w:val="85"/>
  </w:num>
  <w:num w:numId="92">
    <w:abstractNumId w:val="8"/>
  </w:num>
  <w:num w:numId="93">
    <w:abstractNumId w:val="96"/>
  </w:num>
  <w:num w:numId="94">
    <w:abstractNumId w:val="68"/>
  </w:num>
  <w:num w:numId="95">
    <w:abstractNumId w:val="3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8"/>
  </w:num>
  <w:num w:numId="97">
    <w:abstractNumId w:val="10"/>
  </w:num>
  <w:num w:numId="98">
    <w:abstractNumId w:val="67"/>
  </w:num>
  <w:num w:numId="99">
    <w:abstractNumId w:val="121"/>
  </w:num>
  <w:num w:numId="100">
    <w:abstractNumId w:val="131"/>
  </w:num>
  <w:num w:numId="101">
    <w:abstractNumId w:val="88"/>
  </w:num>
  <w:num w:numId="102">
    <w:abstractNumId w:val="94"/>
  </w:num>
  <w:num w:numId="103">
    <w:abstractNumId w:val="15"/>
  </w:num>
  <w:num w:numId="104">
    <w:abstractNumId w:val="130"/>
  </w:num>
  <w:num w:numId="105">
    <w:abstractNumId w:val="33"/>
  </w:num>
  <w:num w:numId="106">
    <w:abstractNumId w:val="21"/>
  </w:num>
  <w:num w:numId="107">
    <w:abstractNumId w:val="16"/>
  </w:num>
  <w:num w:numId="108">
    <w:abstractNumId w:val="136"/>
  </w:num>
  <w:num w:numId="109">
    <w:abstractNumId w:val="79"/>
  </w:num>
  <w:num w:numId="110">
    <w:abstractNumId w:val="14"/>
  </w:num>
  <w:num w:numId="111">
    <w:abstractNumId w:val="90"/>
  </w:num>
  <w:num w:numId="112">
    <w:abstractNumId w:val="23"/>
  </w:num>
  <w:num w:numId="113">
    <w:abstractNumId w:val="6"/>
  </w:num>
  <w:num w:numId="114">
    <w:abstractNumId w:val="76"/>
  </w:num>
  <w:num w:numId="115">
    <w:abstractNumId w:val="58"/>
  </w:num>
  <w:num w:numId="116">
    <w:abstractNumId w:val="57"/>
  </w:num>
  <w:num w:numId="117">
    <w:abstractNumId w:val="35"/>
  </w:num>
  <w:num w:numId="118">
    <w:abstractNumId w:val="42"/>
  </w:num>
  <w:num w:numId="119">
    <w:abstractNumId w:val="17"/>
  </w:num>
  <w:num w:numId="120">
    <w:abstractNumId w:val="112"/>
  </w:num>
  <w:num w:numId="121">
    <w:abstractNumId w:val="61"/>
  </w:num>
  <w:num w:numId="122">
    <w:abstractNumId w:val="78"/>
  </w:num>
  <w:num w:numId="123">
    <w:abstractNumId w:val="31"/>
  </w:num>
  <w:num w:numId="124">
    <w:abstractNumId w:val="65"/>
  </w:num>
  <w:num w:numId="125">
    <w:abstractNumId w:val="27"/>
  </w:num>
  <w:num w:numId="126">
    <w:abstractNumId w:val="80"/>
  </w:num>
  <w:num w:numId="127">
    <w:abstractNumId w:val="50"/>
  </w:num>
  <w:num w:numId="128">
    <w:abstractNumId w:val="118"/>
  </w:num>
  <w:num w:numId="129">
    <w:abstractNumId w:val="114"/>
  </w:num>
  <w:num w:numId="130">
    <w:abstractNumId w:val="1"/>
  </w:num>
  <w:num w:numId="131">
    <w:abstractNumId w:val="117"/>
  </w:num>
  <w:num w:numId="132">
    <w:abstractNumId w:val="124"/>
  </w:num>
  <w:num w:numId="133">
    <w:abstractNumId w:val="101"/>
  </w:num>
  <w:num w:numId="134">
    <w:abstractNumId w:val="72"/>
  </w:num>
  <w:num w:numId="135">
    <w:abstractNumId w:val="19"/>
  </w:num>
  <w:num w:numId="136">
    <w:abstractNumId w:val="115"/>
  </w:num>
  <w:num w:numId="137">
    <w:abstractNumId w:val="5"/>
  </w:num>
  <w:num w:numId="138">
    <w:abstractNumId w:val="22"/>
  </w:num>
  <w:num w:numId="139">
    <w:abstractNumId w:val="25"/>
  </w:num>
  <w:num w:numId="140">
    <w:abstractNumId w:val="111"/>
  </w:num>
  <w:numIdMacAtCleanup w:val="1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57A5"/>
    <w:rsid w:val="0000019B"/>
    <w:rsid w:val="00000BCB"/>
    <w:rsid w:val="00004793"/>
    <w:rsid w:val="000048A4"/>
    <w:rsid w:val="000049D0"/>
    <w:rsid w:val="00006992"/>
    <w:rsid w:val="00007EFA"/>
    <w:rsid w:val="00014B70"/>
    <w:rsid w:val="00022234"/>
    <w:rsid w:val="00022A17"/>
    <w:rsid w:val="00023D22"/>
    <w:rsid w:val="000245AC"/>
    <w:rsid w:val="00027C67"/>
    <w:rsid w:val="00033144"/>
    <w:rsid w:val="00036537"/>
    <w:rsid w:val="00036604"/>
    <w:rsid w:val="00037C1D"/>
    <w:rsid w:val="000413F2"/>
    <w:rsid w:val="00041FD7"/>
    <w:rsid w:val="0004373D"/>
    <w:rsid w:val="00043E3C"/>
    <w:rsid w:val="00043ED2"/>
    <w:rsid w:val="00050D9D"/>
    <w:rsid w:val="000516CE"/>
    <w:rsid w:val="00053AC1"/>
    <w:rsid w:val="0005404B"/>
    <w:rsid w:val="00054736"/>
    <w:rsid w:val="00056846"/>
    <w:rsid w:val="00063D01"/>
    <w:rsid w:val="00065A69"/>
    <w:rsid w:val="00065DE7"/>
    <w:rsid w:val="00067A64"/>
    <w:rsid w:val="0007198E"/>
    <w:rsid w:val="00071E39"/>
    <w:rsid w:val="00075540"/>
    <w:rsid w:val="000758D2"/>
    <w:rsid w:val="0007593F"/>
    <w:rsid w:val="000759C6"/>
    <w:rsid w:val="00075B0A"/>
    <w:rsid w:val="0007666E"/>
    <w:rsid w:val="0007717E"/>
    <w:rsid w:val="00080E79"/>
    <w:rsid w:val="00081B4E"/>
    <w:rsid w:val="00081F43"/>
    <w:rsid w:val="000827F4"/>
    <w:rsid w:val="00084F09"/>
    <w:rsid w:val="000853BF"/>
    <w:rsid w:val="000877C3"/>
    <w:rsid w:val="00092606"/>
    <w:rsid w:val="00093722"/>
    <w:rsid w:val="000A5AB0"/>
    <w:rsid w:val="000A607F"/>
    <w:rsid w:val="000B06C8"/>
    <w:rsid w:val="000B08D2"/>
    <w:rsid w:val="000B1C3D"/>
    <w:rsid w:val="000B3D56"/>
    <w:rsid w:val="000B4FA7"/>
    <w:rsid w:val="000B5F93"/>
    <w:rsid w:val="000B7B4F"/>
    <w:rsid w:val="000C0093"/>
    <w:rsid w:val="000C5B08"/>
    <w:rsid w:val="000C7F5F"/>
    <w:rsid w:val="000D3F6B"/>
    <w:rsid w:val="000D514A"/>
    <w:rsid w:val="000D5C42"/>
    <w:rsid w:val="000D6F83"/>
    <w:rsid w:val="000F0E29"/>
    <w:rsid w:val="000F2A5B"/>
    <w:rsid w:val="000F3094"/>
    <w:rsid w:val="000F4784"/>
    <w:rsid w:val="000F67C3"/>
    <w:rsid w:val="000F7771"/>
    <w:rsid w:val="00106E62"/>
    <w:rsid w:val="00107803"/>
    <w:rsid w:val="001111C3"/>
    <w:rsid w:val="00111C95"/>
    <w:rsid w:val="0011407E"/>
    <w:rsid w:val="001140CF"/>
    <w:rsid w:val="001160F7"/>
    <w:rsid w:val="0011616E"/>
    <w:rsid w:val="001226CE"/>
    <w:rsid w:val="00123008"/>
    <w:rsid w:val="0012433B"/>
    <w:rsid w:val="0012484C"/>
    <w:rsid w:val="00124A34"/>
    <w:rsid w:val="00124F5C"/>
    <w:rsid w:val="001257B5"/>
    <w:rsid w:val="00131452"/>
    <w:rsid w:val="00132EA4"/>
    <w:rsid w:val="001333ED"/>
    <w:rsid w:val="001346A3"/>
    <w:rsid w:val="00135D2E"/>
    <w:rsid w:val="00141697"/>
    <w:rsid w:val="001418AE"/>
    <w:rsid w:val="00142B70"/>
    <w:rsid w:val="00143E6A"/>
    <w:rsid w:val="001440FA"/>
    <w:rsid w:val="001448AA"/>
    <w:rsid w:val="0014692E"/>
    <w:rsid w:val="00146B66"/>
    <w:rsid w:val="00147361"/>
    <w:rsid w:val="00150B18"/>
    <w:rsid w:val="00152E2F"/>
    <w:rsid w:val="001557A5"/>
    <w:rsid w:val="00155AA1"/>
    <w:rsid w:val="00156442"/>
    <w:rsid w:val="00160906"/>
    <w:rsid w:val="001613CC"/>
    <w:rsid w:val="00162565"/>
    <w:rsid w:val="00165963"/>
    <w:rsid w:val="00170FCE"/>
    <w:rsid w:val="001715A5"/>
    <w:rsid w:val="001725F3"/>
    <w:rsid w:val="001758AB"/>
    <w:rsid w:val="00176690"/>
    <w:rsid w:val="00180822"/>
    <w:rsid w:val="00180D94"/>
    <w:rsid w:val="00183030"/>
    <w:rsid w:val="00183C5B"/>
    <w:rsid w:val="0018427D"/>
    <w:rsid w:val="0018491F"/>
    <w:rsid w:val="00190F7B"/>
    <w:rsid w:val="00191046"/>
    <w:rsid w:val="001914AE"/>
    <w:rsid w:val="001921EB"/>
    <w:rsid w:val="0019475E"/>
    <w:rsid w:val="001978D3"/>
    <w:rsid w:val="001A0958"/>
    <w:rsid w:val="001A220D"/>
    <w:rsid w:val="001A6E7B"/>
    <w:rsid w:val="001B282B"/>
    <w:rsid w:val="001B422F"/>
    <w:rsid w:val="001C0098"/>
    <w:rsid w:val="001C0CE9"/>
    <w:rsid w:val="001C4B15"/>
    <w:rsid w:val="001C582C"/>
    <w:rsid w:val="001C7F18"/>
    <w:rsid w:val="001D0381"/>
    <w:rsid w:val="001D0F6D"/>
    <w:rsid w:val="001D2359"/>
    <w:rsid w:val="001D2E5B"/>
    <w:rsid w:val="001D31A9"/>
    <w:rsid w:val="001D335E"/>
    <w:rsid w:val="001D41FF"/>
    <w:rsid w:val="001D49C7"/>
    <w:rsid w:val="001D6569"/>
    <w:rsid w:val="001D7DC9"/>
    <w:rsid w:val="001E3372"/>
    <w:rsid w:val="001E5D97"/>
    <w:rsid w:val="001E69B3"/>
    <w:rsid w:val="001E7322"/>
    <w:rsid w:val="001F0D5C"/>
    <w:rsid w:val="001F42E0"/>
    <w:rsid w:val="001F55D8"/>
    <w:rsid w:val="001F57E7"/>
    <w:rsid w:val="001F5D6B"/>
    <w:rsid w:val="001F6C28"/>
    <w:rsid w:val="00203952"/>
    <w:rsid w:val="00204296"/>
    <w:rsid w:val="00205A77"/>
    <w:rsid w:val="00206B73"/>
    <w:rsid w:val="00207B8F"/>
    <w:rsid w:val="00215EB5"/>
    <w:rsid w:val="002162A3"/>
    <w:rsid w:val="002176C1"/>
    <w:rsid w:val="00220B45"/>
    <w:rsid w:val="002218AB"/>
    <w:rsid w:val="00221C6C"/>
    <w:rsid w:val="00222069"/>
    <w:rsid w:val="00222B78"/>
    <w:rsid w:val="002238AD"/>
    <w:rsid w:val="00225794"/>
    <w:rsid w:val="0022671E"/>
    <w:rsid w:val="00226784"/>
    <w:rsid w:val="00226CFA"/>
    <w:rsid w:val="00227418"/>
    <w:rsid w:val="00231C7D"/>
    <w:rsid w:val="00233D60"/>
    <w:rsid w:val="00234367"/>
    <w:rsid w:val="0023726C"/>
    <w:rsid w:val="00244634"/>
    <w:rsid w:val="00245930"/>
    <w:rsid w:val="0025170B"/>
    <w:rsid w:val="00254981"/>
    <w:rsid w:val="0025570E"/>
    <w:rsid w:val="00256E8E"/>
    <w:rsid w:val="00257F44"/>
    <w:rsid w:val="002609CC"/>
    <w:rsid w:val="0026217C"/>
    <w:rsid w:val="00262C2E"/>
    <w:rsid w:val="00263EBF"/>
    <w:rsid w:val="002654D2"/>
    <w:rsid w:val="002661D7"/>
    <w:rsid w:val="002666EC"/>
    <w:rsid w:val="0026699B"/>
    <w:rsid w:val="00266BCD"/>
    <w:rsid w:val="00270A32"/>
    <w:rsid w:val="00271264"/>
    <w:rsid w:val="00276019"/>
    <w:rsid w:val="0027602C"/>
    <w:rsid w:val="0027743A"/>
    <w:rsid w:val="00277D2B"/>
    <w:rsid w:val="00281BB0"/>
    <w:rsid w:val="00282C3F"/>
    <w:rsid w:val="002874D2"/>
    <w:rsid w:val="00293207"/>
    <w:rsid w:val="00295B39"/>
    <w:rsid w:val="00297184"/>
    <w:rsid w:val="0029787B"/>
    <w:rsid w:val="002A28C1"/>
    <w:rsid w:val="002A5CFD"/>
    <w:rsid w:val="002B0708"/>
    <w:rsid w:val="002B174C"/>
    <w:rsid w:val="002B5AD7"/>
    <w:rsid w:val="002B6518"/>
    <w:rsid w:val="002B7BA3"/>
    <w:rsid w:val="002C2318"/>
    <w:rsid w:val="002C7201"/>
    <w:rsid w:val="002C723F"/>
    <w:rsid w:val="002C7787"/>
    <w:rsid w:val="002D1673"/>
    <w:rsid w:val="002D1E27"/>
    <w:rsid w:val="002D2FBB"/>
    <w:rsid w:val="002D3BD0"/>
    <w:rsid w:val="002E2D55"/>
    <w:rsid w:val="002E4455"/>
    <w:rsid w:val="002E4CF6"/>
    <w:rsid w:val="002E4E0C"/>
    <w:rsid w:val="002E556A"/>
    <w:rsid w:val="002E5E1C"/>
    <w:rsid w:val="002E7479"/>
    <w:rsid w:val="002F0B08"/>
    <w:rsid w:val="002F3AEC"/>
    <w:rsid w:val="002F63B3"/>
    <w:rsid w:val="00300BA9"/>
    <w:rsid w:val="003014A0"/>
    <w:rsid w:val="00301FC5"/>
    <w:rsid w:val="0030712B"/>
    <w:rsid w:val="00310573"/>
    <w:rsid w:val="00312A0E"/>
    <w:rsid w:val="0031421B"/>
    <w:rsid w:val="00314C5B"/>
    <w:rsid w:val="003166D8"/>
    <w:rsid w:val="00317C69"/>
    <w:rsid w:val="003223CA"/>
    <w:rsid w:val="003236CD"/>
    <w:rsid w:val="003246AE"/>
    <w:rsid w:val="00326BEB"/>
    <w:rsid w:val="00326FB9"/>
    <w:rsid w:val="00330C08"/>
    <w:rsid w:val="00331767"/>
    <w:rsid w:val="00331FF9"/>
    <w:rsid w:val="00332138"/>
    <w:rsid w:val="00333160"/>
    <w:rsid w:val="003377D1"/>
    <w:rsid w:val="00337C58"/>
    <w:rsid w:val="003407F4"/>
    <w:rsid w:val="00340B86"/>
    <w:rsid w:val="00341856"/>
    <w:rsid w:val="003425DC"/>
    <w:rsid w:val="003445E5"/>
    <w:rsid w:val="003459D0"/>
    <w:rsid w:val="003464D8"/>
    <w:rsid w:val="00346DBD"/>
    <w:rsid w:val="00347BFC"/>
    <w:rsid w:val="0035034E"/>
    <w:rsid w:val="00355F82"/>
    <w:rsid w:val="00360A7C"/>
    <w:rsid w:val="003621DC"/>
    <w:rsid w:val="00364E13"/>
    <w:rsid w:val="003650EA"/>
    <w:rsid w:val="00365FE0"/>
    <w:rsid w:val="00366476"/>
    <w:rsid w:val="00375786"/>
    <w:rsid w:val="0037656C"/>
    <w:rsid w:val="00377CAF"/>
    <w:rsid w:val="0038145C"/>
    <w:rsid w:val="003823C8"/>
    <w:rsid w:val="00382580"/>
    <w:rsid w:val="0038288A"/>
    <w:rsid w:val="00384A0F"/>
    <w:rsid w:val="00384F6F"/>
    <w:rsid w:val="00386D43"/>
    <w:rsid w:val="00386FAA"/>
    <w:rsid w:val="00387195"/>
    <w:rsid w:val="003908A0"/>
    <w:rsid w:val="00391A83"/>
    <w:rsid w:val="00394C87"/>
    <w:rsid w:val="003966E8"/>
    <w:rsid w:val="00396E89"/>
    <w:rsid w:val="00397A95"/>
    <w:rsid w:val="003A1620"/>
    <w:rsid w:val="003A44D8"/>
    <w:rsid w:val="003A4751"/>
    <w:rsid w:val="003A5858"/>
    <w:rsid w:val="003B08F8"/>
    <w:rsid w:val="003B18A7"/>
    <w:rsid w:val="003B1E6D"/>
    <w:rsid w:val="003B2210"/>
    <w:rsid w:val="003B2585"/>
    <w:rsid w:val="003B4C54"/>
    <w:rsid w:val="003B5A00"/>
    <w:rsid w:val="003B7CCC"/>
    <w:rsid w:val="003C2804"/>
    <w:rsid w:val="003C720A"/>
    <w:rsid w:val="003C7744"/>
    <w:rsid w:val="003D0D8D"/>
    <w:rsid w:val="003D157D"/>
    <w:rsid w:val="003D1CF2"/>
    <w:rsid w:val="003D34CF"/>
    <w:rsid w:val="003D52C9"/>
    <w:rsid w:val="003E004B"/>
    <w:rsid w:val="003E1D12"/>
    <w:rsid w:val="003E583A"/>
    <w:rsid w:val="003E65A0"/>
    <w:rsid w:val="003E714A"/>
    <w:rsid w:val="003E77D2"/>
    <w:rsid w:val="003E7F9E"/>
    <w:rsid w:val="003F00E2"/>
    <w:rsid w:val="003F0418"/>
    <w:rsid w:val="003F1267"/>
    <w:rsid w:val="003F445E"/>
    <w:rsid w:val="003F5CC7"/>
    <w:rsid w:val="003F78BF"/>
    <w:rsid w:val="00401603"/>
    <w:rsid w:val="00403818"/>
    <w:rsid w:val="00403B24"/>
    <w:rsid w:val="004040C3"/>
    <w:rsid w:val="00413087"/>
    <w:rsid w:val="00415F50"/>
    <w:rsid w:val="00421FC0"/>
    <w:rsid w:val="00422647"/>
    <w:rsid w:val="0042299F"/>
    <w:rsid w:val="004246EA"/>
    <w:rsid w:val="00424F46"/>
    <w:rsid w:val="00427158"/>
    <w:rsid w:val="00430630"/>
    <w:rsid w:val="00430970"/>
    <w:rsid w:val="00431C34"/>
    <w:rsid w:val="0043444D"/>
    <w:rsid w:val="00434563"/>
    <w:rsid w:val="0043538D"/>
    <w:rsid w:val="00436633"/>
    <w:rsid w:val="00436BDA"/>
    <w:rsid w:val="0043791D"/>
    <w:rsid w:val="00440A37"/>
    <w:rsid w:val="00440F6A"/>
    <w:rsid w:val="00443D89"/>
    <w:rsid w:val="004455C9"/>
    <w:rsid w:val="00453047"/>
    <w:rsid w:val="00454062"/>
    <w:rsid w:val="00456086"/>
    <w:rsid w:val="004567CA"/>
    <w:rsid w:val="004642FA"/>
    <w:rsid w:val="00465232"/>
    <w:rsid w:val="00466181"/>
    <w:rsid w:val="004744E6"/>
    <w:rsid w:val="00474D75"/>
    <w:rsid w:val="00484EEA"/>
    <w:rsid w:val="0048542D"/>
    <w:rsid w:val="0048693D"/>
    <w:rsid w:val="004907ED"/>
    <w:rsid w:val="00493B5C"/>
    <w:rsid w:val="00494AAF"/>
    <w:rsid w:val="00494FCC"/>
    <w:rsid w:val="0049646D"/>
    <w:rsid w:val="00496DD1"/>
    <w:rsid w:val="00496FDD"/>
    <w:rsid w:val="004A0AAD"/>
    <w:rsid w:val="004A0D70"/>
    <w:rsid w:val="004A2830"/>
    <w:rsid w:val="004A2C11"/>
    <w:rsid w:val="004A3244"/>
    <w:rsid w:val="004A37A1"/>
    <w:rsid w:val="004A39CF"/>
    <w:rsid w:val="004A559C"/>
    <w:rsid w:val="004A762D"/>
    <w:rsid w:val="004B0AA6"/>
    <w:rsid w:val="004B1747"/>
    <w:rsid w:val="004B2EC6"/>
    <w:rsid w:val="004B3B3B"/>
    <w:rsid w:val="004B5172"/>
    <w:rsid w:val="004B61F8"/>
    <w:rsid w:val="004B7617"/>
    <w:rsid w:val="004C0E74"/>
    <w:rsid w:val="004C1E86"/>
    <w:rsid w:val="004C489A"/>
    <w:rsid w:val="004C5868"/>
    <w:rsid w:val="004C5F23"/>
    <w:rsid w:val="004C7E83"/>
    <w:rsid w:val="004D0909"/>
    <w:rsid w:val="004D2474"/>
    <w:rsid w:val="004D500D"/>
    <w:rsid w:val="004D5585"/>
    <w:rsid w:val="004E1A01"/>
    <w:rsid w:val="004E3B4B"/>
    <w:rsid w:val="004E4C74"/>
    <w:rsid w:val="004E4DC2"/>
    <w:rsid w:val="004E518C"/>
    <w:rsid w:val="004E5F44"/>
    <w:rsid w:val="004E615C"/>
    <w:rsid w:val="004F0F65"/>
    <w:rsid w:val="004F1C4C"/>
    <w:rsid w:val="004F626C"/>
    <w:rsid w:val="004F6996"/>
    <w:rsid w:val="00500F18"/>
    <w:rsid w:val="0050130C"/>
    <w:rsid w:val="005025A8"/>
    <w:rsid w:val="00503AB1"/>
    <w:rsid w:val="00503D90"/>
    <w:rsid w:val="00505236"/>
    <w:rsid w:val="005103B2"/>
    <w:rsid w:val="00514DD6"/>
    <w:rsid w:val="00517E78"/>
    <w:rsid w:val="00523AAF"/>
    <w:rsid w:val="005245A8"/>
    <w:rsid w:val="00524C98"/>
    <w:rsid w:val="00527E70"/>
    <w:rsid w:val="00531120"/>
    <w:rsid w:val="00532201"/>
    <w:rsid w:val="0053295A"/>
    <w:rsid w:val="00533C34"/>
    <w:rsid w:val="00533C7C"/>
    <w:rsid w:val="00534923"/>
    <w:rsid w:val="00541CAC"/>
    <w:rsid w:val="005438AE"/>
    <w:rsid w:val="00545BE8"/>
    <w:rsid w:val="00551363"/>
    <w:rsid w:val="0055668E"/>
    <w:rsid w:val="00556A55"/>
    <w:rsid w:val="00557C54"/>
    <w:rsid w:val="00560AB3"/>
    <w:rsid w:val="00564D19"/>
    <w:rsid w:val="00564DE3"/>
    <w:rsid w:val="005653AD"/>
    <w:rsid w:val="00565571"/>
    <w:rsid w:val="00565BDA"/>
    <w:rsid w:val="005706CF"/>
    <w:rsid w:val="00570EFF"/>
    <w:rsid w:val="00574FE6"/>
    <w:rsid w:val="005800EC"/>
    <w:rsid w:val="00582FE6"/>
    <w:rsid w:val="00583AF8"/>
    <w:rsid w:val="00591DB7"/>
    <w:rsid w:val="0059363F"/>
    <w:rsid w:val="0059385D"/>
    <w:rsid w:val="00594AC6"/>
    <w:rsid w:val="00595888"/>
    <w:rsid w:val="00595B2C"/>
    <w:rsid w:val="00597474"/>
    <w:rsid w:val="00597CD1"/>
    <w:rsid w:val="005A08E0"/>
    <w:rsid w:val="005A3FA7"/>
    <w:rsid w:val="005B3966"/>
    <w:rsid w:val="005B584E"/>
    <w:rsid w:val="005B60AB"/>
    <w:rsid w:val="005B75A6"/>
    <w:rsid w:val="005B7FCF"/>
    <w:rsid w:val="005C1E24"/>
    <w:rsid w:val="005C2CC5"/>
    <w:rsid w:val="005C2F59"/>
    <w:rsid w:val="005C5DA1"/>
    <w:rsid w:val="005C7C41"/>
    <w:rsid w:val="005C7D66"/>
    <w:rsid w:val="005D0320"/>
    <w:rsid w:val="005D3FFF"/>
    <w:rsid w:val="005D7A7C"/>
    <w:rsid w:val="005E0C45"/>
    <w:rsid w:val="005E17E1"/>
    <w:rsid w:val="005E2DB0"/>
    <w:rsid w:val="005E790B"/>
    <w:rsid w:val="005F0C66"/>
    <w:rsid w:val="005F0FE6"/>
    <w:rsid w:val="005F278D"/>
    <w:rsid w:val="005F2BEA"/>
    <w:rsid w:val="005F40DF"/>
    <w:rsid w:val="005F5363"/>
    <w:rsid w:val="005F6D3B"/>
    <w:rsid w:val="005F6E46"/>
    <w:rsid w:val="00601E8B"/>
    <w:rsid w:val="00602447"/>
    <w:rsid w:val="0060326B"/>
    <w:rsid w:val="00603835"/>
    <w:rsid w:val="00605696"/>
    <w:rsid w:val="00605F43"/>
    <w:rsid w:val="0060611F"/>
    <w:rsid w:val="00611DB3"/>
    <w:rsid w:val="00612058"/>
    <w:rsid w:val="006136D2"/>
    <w:rsid w:val="0061478D"/>
    <w:rsid w:val="00617188"/>
    <w:rsid w:val="0061790A"/>
    <w:rsid w:val="006230E6"/>
    <w:rsid w:val="00626BAB"/>
    <w:rsid w:val="00634927"/>
    <w:rsid w:val="006351D5"/>
    <w:rsid w:val="0063538C"/>
    <w:rsid w:val="00636E39"/>
    <w:rsid w:val="00637120"/>
    <w:rsid w:val="00641C3C"/>
    <w:rsid w:val="00643AE8"/>
    <w:rsid w:val="006472CB"/>
    <w:rsid w:val="00647323"/>
    <w:rsid w:val="00653454"/>
    <w:rsid w:val="0065593E"/>
    <w:rsid w:val="00656AA7"/>
    <w:rsid w:val="006579E1"/>
    <w:rsid w:val="00660AA4"/>
    <w:rsid w:val="00661808"/>
    <w:rsid w:val="0066189F"/>
    <w:rsid w:val="006625FB"/>
    <w:rsid w:val="00662D68"/>
    <w:rsid w:val="0066359E"/>
    <w:rsid w:val="0066518E"/>
    <w:rsid w:val="0066775E"/>
    <w:rsid w:val="006677F6"/>
    <w:rsid w:val="00672358"/>
    <w:rsid w:val="00672ACD"/>
    <w:rsid w:val="006734F3"/>
    <w:rsid w:val="0067391F"/>
    <w:rsid w:val="0067698C"/>
    <w:rsid w:val="006809DC"/>
    <w:rsid w:val="00685F23"/>
    <w:rsid w:val="00687E22"/>
    <w:rsid w:val="00691FDA"/>
    <w:rsid w:val="00693F36"/>
    <w:rsid w:val="006964CD"/>
    <w:rsid w:val="006A0357"/>
    <w:rsid w:val="006A0BEF"/>
    <w:rsid w:val="006A203E"/>
    <w:rsid w:val="006A53B6"/>
    <w:rsid w:val="006A5D28"/>
    <w:rsid w:val="006A6F98"/>
    <w:rsid w:val="006B5960"/>
    <w:rsid w:val="006B6FCD"/>
    <w:rsid w:val="006B7A82"/>
    <w:rsid w:val="006C1B0F"/>
    <w:rsid w:val="006C4588"/>
    <w:rsid w:val="006C6561"/>
    <w:rsid w:val="006C7325"/>
    <w:rsid w:val="006D07D0"/>
    <w:rsid w:val="006D590A"/>
    <w:rsid w:val="006D6D6F"/>
    <w:rsid w:val="006D724D"/>
    <w:rsid w:val="006E1E47"/>
    <w:rsid w:val="006F18D3"/>
    <w:rsid w:val="006F67F4"/>
    <w:rsid w:val="006F75DF"/>
    <w:rsid w:val="00700A94"/>
    <w:rsid w:val="00703E35"/>
    <w:rsid w:val="007055EA"/>
    <w:rsid w:val="007065AD"/>
    <w:rsid w:val="00706BA2"/>
    <w:rsid w:val="00706D18"/>
    <w:rsid w:val="007130DE"/>
    <w:rsid w:val="00713712"/>
    <w:rsid w:val="00713B2D"/>
    <w:rsid w:val="00714104"/>
    <w:rsid w:val="00717FBE"/>
    <w:rsid w:val="007218B9"/>
    <w:rsid w:val="00721AEB"/>
    <w:rsid w:val="00722267"/>
    <w:rsid w:val="007240E2"/>
    <w:rsid w:val="00724656"/>
    <w:rsid w:val="00724E25"/>
    <w:rsid w:val="00726916"/>
    <w:rsid w:val="00727618"/>
    <w:rsid w:val="00730027"/>
    <w:rsid w:val="00731A8F"/>
    <w:rsid w:val="00734A23"/>
    <w:rsid w:val="00741A9F"/>
    <w:rsid w:val="0074314E"/>
    <w:rsid w:val="00747A96"/>
    <w:rsid w:val="00752FAE"/>
    <w:rsid w:val="00753DC4"/>
    <w:rsid w:val="00755E03"/>
    <w:rsid w:val="007609F5"/>
    <w:rsid w:val="0076347C"/>
    <w:rsid w:val="007639AC"/>
    <w:rsid w:val="00766558"/>
    <w:rsid w:val="0077029F"/>
    <w:rsid w:val="0077062D"/>
    <w:rsid w:val="00773BBF"/>
    <w:rsid w:val="00774777"/>
    <w:rsid w:val="00780333"/>
    <w:rsid w:val="00780E74"/>
    <w:rsid w:val="00781E0A"/>
    <w:rsid w:val="0078533D"/>
    <w:rsid w:val="0078660C"/>
    <w:rsid w:val="00787A5C"/>
    <w:rsid w:val="00790052"/>
    <w:rsid w:val="00790539"/>
    <w:rsid w:val="00790762"/>
    <w:rsid w:val="007929E9"/>
    <w:rsid w:val="007932BE"/>
    <w:rsid w:val="0079355B"/>
    <w:rsid w:val="00793E25"/>
    <w:rsid w:val="00794EA1"/>
    <w:rsid w:val="007A0C9E"/>
    <w:rsid w:val="007A20FD"/>
    <w:rsid w:val="007A218A"/>
    <w:rsid w:val="007A2FDD"/>
    <w:rsid w:val="007A5503"/>
    <w:rsid w:val="007A5F3B"/>
    <w:rsid w:val="007A74AF"/>
    <w:rsid w:val="007B03B5"/>
    <w:rsid w:val="007B04C6"/>
    <w:rsid w:val="007B708F"/>
    <w:rsid w:val="007C06D5"/>
    <w:rsid w:val="007C1349"/>
    <w:rsid w:val="007C3720"/>
    <w:rsid w:val="007C49A6"/>
    <w:rsid w:val="007C5EFC"/>
    <w:rsid w:val="007C6C47"/>
    <w:rsid w:val="007D1BE7"/>
    <w:rsid w:val="007D315A"/>
    <w:rsid w:val="007D31AB"/>
    <w:rsid w:val="007D5120"/>
    <w:rsid w:val="007D5B0B"/>
    <w:rsid w:val="007D6045"/>
    <w:rsid w:val="007D64AA"/>
    <w:rsid w:val="007D7D7E"/>
    <w:rsid w:val="007E0E91"/>
    <w:rsid w:val="007E2EDA"/>
    <w:rsid w:val="007E38F8"/>
    <w:rsid w:val="007E5009"/>
    <w:rsid w:val="007E6E07"/>
    <w:rsid w:val="007F01A9"/>
    <w:rsid w:val="007F066B"/>
    <w:rsid w:val="007F1DDC"/>
    <w:rsid w:val="007F4C22"/>
    <w:rsid w:val="00800804"/>
    <w:rsid w:val="008041F9"/>
    <w:rsid w:val="008048AE"/>
    <w:rsid w:val="00806C8F"/>
    <w:rsid w:val="00807F7D"/>
    <w:rsid w:val="00811E60"/>
    <w:rsid w:val="00812249"/>
    <w:rsid w:val="00816503"/>
    <w:rsid w:val="00817636"/>
    <w:rsid w:val="00821CDD"/>
    <w:rsid w:val="0082245B"/>
    <w:rsid w:val="00822468"/>
    <w:rsid w:val="0082326B"/>
    <w:rsid w:val="0082415A"/>
    <w:rsid w:val="00824384"/>
    <w:rsid w:val="00825D80"/>
    <w:rsid w:val="008273C3"/>
    <w:rsid w:val="008305B4"/>
    <w:rsid w:val="0083064F"/>
    <w:rsid w:val="0083124B"/>
    <w:rsid w:val="008313F0"/>
    <w:rsid w:val="0083188E"/>
    <w:rsid w:val="00844C08"/>
    <w:rsid w:val="0084551B"/>
    <w:rsid w:val="00850E44"/>
    <w:rsid w:val="00852DF4"/>
    <w:rsid w:val="008531DB"/>
    <w:rsid w:val="008544C9"/>
    <w:rsid w:val="008544EC"/>
    <w:rsid w:val="00854B27"/>
    <w:rsid w:val="0085651E"/>
    <w:rsid w:val="00856EC4"/>
    <w:rsid w:val="0085756D"/>
    <w:rsid w:val="00860DF0"/>
    <w:rsid w:val="00862A46"/>
    <w:rsid w:val="008642F6"/>
    <w:rsid w:val="008658FA"/>
    <w:rsid w:val="00866606"/>
    <w:rsid w:val="00871BB7"/>
    <w:rsid w:val="00871DF8"/>
    <w:rsid w:val="0087468A"/>
    <w:rsid w:val="0087506A"/>
    <w:rsid w:val="00880947"/>
    <w:rsid w:val="00882BB6"/>
    <w:rsid w:val="00883403"/>
    <w:rsid w:val="00887A2C"/>
    <w:rsid w:val="008929E1"/>
    <w:rsid w:val="00893120"/>
    <w:rsid w:val="00893D1B"/>
    <w:rsid w:val="00896C35"/>
    <w:rsid w:val="008A2C00"/>
    <w:rsid w:val="008A55A4"/>
    <w:rsid w:val="008A7DC7"/>
    <w:rsid w:val="008B305D"/>
    <w:rsid w:val="008B3F7E"/>
    <w:rsid w:val="008B6084"/>
    <w:rsid w:val="008C1AB0"/>
    <w:rsid w:val="008C1EB1"/>
    <w:rsid w:val="008C426F"/>
    <w:rsid w:val="008C4FCA"/>
    <w:rsid w:val="008C5C9D"/>
    <w:rsid w:val="008C7190"/>
    <w:rsid w:val="008D027D"/>
    <w:rsid w:val="008D07C1"/>
    <w:rsid w:val="008D10B5"/>
    <w:rsid w:val="008D2435"/>
    <w:rsid w:val="008D3067"/>
    <w:rsid w:val="008D7C5C"/>
    <w:rsid w:val="008E02DE"/>
    <w:rsid w:val="008F058A"/>
    <w:rsid w:val="008F24E0"/>
    <w:rsid w:val="008F3371"/>
    <w:rsid w:val="008F34B1"/>
    <w:rsid w:val="008F3704"/>
    <w:rsid w:val="008F5668"/>
    <w:rsid w:val="008F5E11"/>
    <w:rsid w:val="009005D6"/>
    <w:rsid w:val="00900922"/>
    <w:rsid w:val="00904B80"/>
    <w:rsid w:val="0090591E"/>
    <w:rsid w:val="0090624C"/>
    <w:rsid w:val="00907374"/>
    <w:rsid w:val="00907AD9"/>
    <w:rsid w:val="009111C0"/>
    <w:rsid w:val="009119ED"/>
    <w:rsid w:val="00915873"/>
    <w:rsid w:val="009165AE"/>
    <w:rsid w:val="0092062D"/>
    <w:rsid w:val="009209F0"/>
    <w:rsid w:val="009230F3"/>
    <w:rsid w:val="0092404E"/>
    <w:rsid w:val="00924259"/>
    <w:rsid w:val="00925DD8"/>
    <w:rsid w:val="009300FE"/>
    <w:rsid w:val="00931A47"/>
    <w:rsid w:val="009332B5"/>
    <w:rsid w:val="00940A72"/>
    <w:rsid w:val="0094137F"/>
    <w:rsid w:val="00942861"/>
    <w:rsid w:val="009452E9"/>
    <w:rsid w:val="00946301"/>
    <w:rsid w:val="00950278"/>
    <w:rsid w:val="0095230D"/>
    <w:rsid w:val="00954C1D"/>
    <w:rsid w:val="00956904"/>
    <w:rsid w:val="00957232"/>
    <w:rsid w:val="009645A3"/>
    <w:rsid w:val="00964ED5"/>
    <w:rsid w:val="009663E3"/>
    <w:rsid w:val="0096795D"/>
    <w:rsid w:val="00967F1F"/>
    <w:rsid w:val="00976064"/>
    <w:rsid w:val="009774B7"/>
    <w:rsid w:val="009776E1"/>
    <w:rsid w:val="00977830"/>
    <w:rsid w:val="009801ED"/>
    <w:rsid w:val="009832EE"/>
    <w:rsid w:val="009862DE"/>
    <w:rsid w:val="00986576"/>
    <w:rsid w:val="00987B82"/>
    <w:rsid w:val="009902A4"/>
    <w:rsid w:val="009902D2"/>
    <w:rsid w:val="00990682"/>
    <w:rsid w:val="00990B62"/>
    <w:rsid w:val="009A1137"/>
    <w:rsid w:val="009A26F5"/>
    <w:rsid w:val="009A3064"/>
    <w:rsid w:val="009A5C27"/>
    <w:rsid w:val="009B1D6D"/>
    <w:rsid w:val="009B3DC5"/>
    <w:rsid w:val="009B4533"/>
    <w:rsid w:val="009B74FF"/>
    <w:rsid w:val="009B7A91"/>
    <w:rsid w:val="009C2720"/>
    <w:rsid w:val="009C2950"/>
    <w:rsid w:val="009C41C1"/>
    <w:rsid w:val="009C4D1C"/>
    <w:rsid w:val="009C5D07"/>
    <w:rsid w:val="009C61EF"/>
    <w:rsid w:val="009C64A7"/>
    <w:rsid w:val="009C6A9A"/>
    <w:rsid w:val="009C7273"/>
    <w:rsid w:val="009D1656"/>
    <w:rsid w:val="009D2A88"/>
    <w:rsid w:val="009D408E"/>
    <w:rsid w:val="009D41E2"/>
    <w:rsid w:val="009E01CA"/>
    <w:rsid w:val="009E0660"/>
    <w:rsid w:val="009E080D"/>
    <w:rsid w:val="009E0B89"/>
    <w:rsid w:val="009E1AA0"/>
    <w:rsid w:val="009E5CC2"/>
    <w:rsid w:val="009E7A1F"/>
    <w:rsid w:val="009E7A76"/>
    <w:rsid w:val="009F0DFF"/>
    <w:rsid w:val="009F1FF2"/>
    <w:rsid w:val="009F5C63"/>
    <w:rsid w:val="00A00FE2"/>
    <w:rsid w:val="00A019B6"/>
    <w:rsid w:val="00A03618"/>
    <w:rsid w:val="00A038D2"/>
    <w:rsid w:val="00A041A7"/>
    <w:rsid w:val="00A04920"/>
    <w:rsid w:val="00A11AEC"/>
    <w:rsid w:val="00A136B1"/>
    <w:rsid w:val="00A13794"/>
    <w:rsid w:val="00A15CD6"/>
    <w:rsid w:val="00A17392"/>
    <w:rsid w:val="00A20581"/>
    <w:rsid w:val="00A22001"/>
    <w:rsid w:val="00A23355"/>
    <w:rsid w:val="00A24960"/>
    <w:rsid w:val="00A24C33"/>
    <w:rsid w:val="00A26969"/>
    <w:rsid w:val="00A27A5E"/>
    <w:rsid w:val="00A31AE1"/>
    <w:rsid w:val="00A33542"/>
    <w:rsid w:val="00A33F4C"/>
    <w:rsid w:val="00A349D4"/>
    <w:rsid w:val="00A36358"/>
    <w:rsid w:val="00A36637"/>
    <w:rsid w:val="00A36B20"/>
    <w:rsid w:val="00A36DC4"/>
    <w:rsid w:val="00A37E1F"/>
    <w:rsid w:val="00A405D6"/>
    <w:rsid w:val="00A41DFB"/>
    <w:rsid w:val="00A4249D"/>
    <w:rsid w:val="00A42783"/>
    <w:rsid w:val="00A42C79"/>
    <w:rsid w:val="00A446E5"/>
    <w:rsid w:val="00A50B8C"/>
    <w:rsid w:val="00A51626"/>
    <w:rsid w:val="00A51680"/>
    <w:rsid w:val="00A51E82"/>
    <w:rsid w:val="00A53EAE"/>
    <w:rsid w:val="00A56701"/>
    <w:rsid w:val="00A64910"/>
    <w:rsid w:val="00A6593F"/>
    <w:rsid w:val="00A706C4"/>
    <w:rsid w:val="00A712C7"/>
    <w:rsid w:val="00A71D46"/>
    <w:rsid w:val="00A758A0"/>
    <w:rsid w:val="00A77BDD"/>
    <w:rsid w:val="00A81FD4"/>
    <w:rsid w:val="00A8255F"/>
    <w:rsid w:val="00A8431F"/>
    <w:rsid w:val="00A87315"/>
    <w:rsid w:val="00A8788E"/>
    <w:rsid w:val="00A90A96"/>
    <w:rsid w:val="00A9334C"/>
    <w:rsid w:val="00A937DF"/>
    <w:rsid w:val="00A94DEE"/>
    <w:rsid w:val="00A9593C"/>
    <w:rsid w:val="00A97D08"/>
    <w:rsid w:val="00AA0BDD"/>
    <w:rsid w:val="00AA6EB5"/>
    <w:rsid w:val="00AA702B"/>
    <w:rsid w:val="00AB101C"/>
    <w:rsid w:val="00AB15E7"/>
    <w:rsid w:val="00AB1823"/>
    <w:rsid w:val="00AB18E7"/>
    <w:rsid w:val="00AB2AD9"/>
    <w:rsid w:val="00AB46A4"/>
    <w:rsid w:val="00AB556E"/>
    <w:rsid w:val="00AB71DE"/>
    <w:rsid w:val="00AC31F8"/>
    <w:rsid w:val="00AC57B8"/>
    <w:rsid w:val="00AC6486"/>
    <w:rsid w:val="00AC7DB8"/>
    <w:rsid w:val="00AD060C"/>
    <w:rsid w:val="00AD0E15"/>
    <w:rsid w:val="00AD3855"/>
    <w:rsid w:val="00AD4DBC"/>
    <w:rsid w:val="00AD4F56"/>
    <w:rsid w:val="00AD5CB8"/>
    <w:rsid w:val="00AE3065"/>
    <w:rsid w:val="00AF5968"/>
    <w:rsid w:val="00B01E53"/>
    <w:rsid w:val="00B058F4"/>
    <w:rsid w:val="00B10837"/>
    <w:rsid w:val="00B12630"/>
    <w:rsid w:val="00B133AB"/>
    <w:rsid w:val="00B14E42"/>
    <w:rsid w:val="00B20438"/>
    <w:rsid w:val="00B20570"/>
    <w:rsid w:val="00B220AC"/>
    <w:rsid w:val="00B24B36"/>
    <w:rsid w:val="00B25AB9"/>
    <w:rsid w:val="00B277B6"/>
    <w:rsid w:val="00B315DC"/>
    <w:rsid w:val="00B35392"/>
    <w:rsid w:val="00B36A8C"/>
    <w:rsid w:val="00B37485"/>
    <w:rsid w:val="00B406FB"/>
    <w:rsid w:val="00B419AE"/>
    <w:rsid w:val="00B428FA"/>
    <w:rsid w:val="00B45A7A"/>
    <w:rsid w:val="00B46006"/>
    <w:rsid w:val="00B50CEE"/>
    <w:rsid w:val="00B5164C"/>
    <w:rsid w:val="00B51E5C"/>
    <w:rsid w:val="00B51E98"/>
    <w:rsid w:val="00B5201E"/>
    <w:rsid w:val="00B524F8"/>
    <w:rsid w:val="00B52530"/>
    <w:rsid w:val="00B56360"/>
    <w:rsid w:val="00B6071D"/>
    <w:rsid w:val="00B63B72"/>
    <w:rsid w:val="00B65E55"/>
    <w:rsid w:val="00B66BD5"/>
    <w:rsid w:val="00B66E6D"/>
    <w:rsid w:val="00B716D1"/>
    <w:rsid w:val="00B71A23"/>
    <w:rsid w:val="00B749A9"/>
    <w:rsid w:val="00B76028"/>
    <w:rsid w:val="00B76CDB"/>
    <w:rsid w:val="00B8040C"/>
    <w:rsid w:val="00B821FE"/>
    <w:rsid w:val="00B82655"/>
    <w:rsid w:val="00B8292A"/>
    <w:rsid w:val="00B82B95"/>
    <w:rsid w:val="00B846DD"/>
    <w:rsid w:val="00B84993"/>
    <w:rsid w:val="00B87B46"/>
    <w:rsid w:val="00B87F0D"/>
    <w:rsid w:val="00B90153"/>
    <w:rsid w:val="00B91060"/>
    <w:rsid w:val="00B94F38"/>
    <w:rsid w:val="00B9550B"/>
    <w:rsid w:val="00B956AA"/>
    <w:rsid w:val="00B96293"/>
    <w:rsid w:val="00B9745F"/>
    <w:rsid w:val="00BA0C93"/>
    <w:rsid w:val="00BA17D1"/>
    <w:rsid w:val="00BA3490"/>
    <w:rsid w:val="00BA4D92"/>
    <w:rsid w:val="00BB2358"/>
    <w:rsid w:val="00BB3B6F"/>
    <w:rsid w:val="00BB4FBF"/>
    <w:rsid w:val="00BB69A6"/>
    <w:rsid w:val="00BB7D3F"/>
    <w:rsid w:val="00BC1322"/>
    <w:rsid w:val="00BC1656"/>
    <w:rsid w:val="00BC62CC"/>
    <w:rsid w:val="00BC669E"/>
    <w:rsid w:val="00BC7B29"/>
    <w:rsid w:val="00BD03F6"/>
    <w:rsid w:val="00BD2255"/>
    <w:rsid w:val="00BD2E8E"/>
    <w:rsid w:val="00BD30E7"/>
    <w:rsid w:val="00BD3529"/>
    <w:rsid w:val="00BD4421"/>
    <w:rsid w:val="00BD4C60"/>
    <w:rsid w:val="00BD67A2"/>
    <w:rsid w:val="00BE1419"/>
    <w:rsid w:val="00BE48EC"/>
    <w:rsid w:val="00BE4A58"/>
    <w:rsid w:val="00BE5009"/>
    <w:rsid w:val="00BE7960"/>
    <w:rsid w:val="00BE7B8F"/>
    <w:rsid w:val="00BF059F"/>
    <w:rsid w:val="00BF0ADD"/>
    <w:rsid w:val="00BF23D7"/>
    <w:rsid w:val="00BF7049"/>
    <w:rsid w:val="00C02F12"/>
    <w:rsid w:val="00C041B1"/>
    <w:rsid w:val="00C045D9"/>
    <w:rsid w:val="00C103D3"/>
    <w:rsid w:val="00C124D5"/>
    <w:rsid w:val="00C1309B"/>
    <w:rsid w:val="00C14735"/>
    <w:rsid w:val="00C16411"/>
    <w:rsid w:val="00C16796"/>
    <w:rsid w:val="00C21A48"/>
    <w:rsid w:val="00C22F2C"/>
    <w:rsid w:val="00C230BA"/>
    <w:rsid w:val="00C2371B"/>
    <w:rsid w:val="00C24077"/>
    <w:rsid w:val="00C30B2C"/>
    <w:rsid w:val="00C30FAC"/>
    <w:rsid w:val="00C32C88"/>
    <w:rsid w:val="00C33296"/>
    <w:rsid w:val="00C36A82"/>
    <w:rsid w:val="00C41926"/>
    <w:rsid w:val="00C41D95"/>
    <w:rsid w:val="00C43555"/>
    <w:rsid w:val="00C43B7D"/>
    <w:rsid w:val="00C43BAB"/>
    <w:rsid w:val="00C44D25"/>
    <w:rsid w:val="00C474A6"/>
    <w:rsid w:val="00C477CF"/>
    <w:rsid w:val="00C531B5"/>
    <w:rsid w:val="00C5390C"/>
    <w:rsid w:val="00C56C4D"/>
    <w:rsid w:val="00C61FCE"/>
    <w:rsid w:val="00C62C83"/>
    <w:rsid w:val="00C63D03"/>
    <w:rsid w:val="00C64FEA"/>
    <w:rsid w:val="00C67D05"/>
    <w:rsid w:val="00C7167E"/>
    <w:rsid w:val="00C72569"/>
    <w:rsid w:val="00C73D9C"/>
    <w:rsid w:val="00C7668D"/>
    <w:rsid w:val="00C82ECE"/>
    <w:rsid w:val="00C84324"/>
    <w:rsid w:val="00C84EF0"/>
    <w:rsid w:val="00C86CFB"/>
    <w:rsid w:val="00C9140C"/>
    <w:rsid w:val="00C94D51"/>
    <w:rsid w:val="00C95F28"/>
    <w:rsid w:val="00C96D79"/>
    <w:rsid w:val="00CA2A51"/>
    <w:rsid w:val="00CA4BF8"/>
    <w:rsid w:val="00CA5FBB"/>
    <w:rsid w:val="00CA6390"/>
    <w:rsid w:val="00CA66A3"/>
    <w:rsid w:val="00CA7A35"/>
    <w:rsid w:val="00CB014F"/>
    <w:rsid w:val="00CB019F"/>
    <w:rsid w:val="00CB3E82"/>
    <w:rsid w:val="00CB4687"/>
    <w:rsid w:val="00CB4AD4"/>
    <w:rsid w:val="00CC2C27"/>
    <w:rsid w:val="00CC4FCC"/>
    <w:rsid w:val="00CC70B0"/>
    <w:rsid w:val="00CC7574"/>
    <w:rsid w:val="00CC7DAC"/>
    <w:rsid w:val="00CD20BF"/>
    <w:rsid w:val="00CD6849"/>
    <w:rsid w:val="00CD68AD"/>
    <w:rsid w:val="00CD6BCD"/>
    <w:rsid w:val="00CE09A7"/>
    <w:rsid w:val="00CE0DFE"/>
    <w:rsid w:val="00CE2206"/>
    <w:rsid w:val="00CF0976"/>
    <w:rsid w:val="00CF1FB1"/>
    <w:rsid w:val="00CF206A"/>
    <w:rsid w:val="00CF218B"/>
    <w:rsid w:val="00CF4243"/>
    <w:rsid w:val="00CF75BC"/>
    <w:rsid w:val="00D02E4A"/>
    <w:rsid w:val="00D038A8"/>
    <w:rsid w:val="00D0478C"/>
    <w:rsid w:val="00D052E8"/>
    <w:rsid w:val="00D057A5"/>
    <w:rsid w:val="00D06E9D"/>
    <w:rsid w:val="00D12171"/>
    <w:rsid w:val="00D16A4B"/>
    <w:rsid w:val="00D17F6A"/>
    <w:rsid w:val="00D20182"/>
    <w:rsid w:val="00D20B6A"/>
    <w:rsid w:val="00D21932"/>
    <w:rsid w:val="00D24E16"/>
    <w:rsid w:val="00D2638F"/>
    <w:rsid w:val="00D2795D"/>
    <w:rsid w:val="00D333CB"/>
    <w:rsid w:val="00D33FB8"/>
    <w:rsid w:val="00D344DF"/>
    <w:rsid w:val="00D354DA"/>
    <w:rsid w:val="00D37DEE"/>
    <w:rsid w:val="00D41754"/>
    <w:rsid w:val="00D42E94"/>
    <w:rsid w:val="00D43237"/>
    <w:rsid w:val="00D44546"/>
    <w:rsid w:val="00D447AD"/>
    <w:rsid w:val="00D44AFC"/>
    <w:rsid w:val="00D466EF"/>
    <w:rsid w:val="00D476FF"/>
    <w:rsid w:val="00D52F29"/>
    <w:rsid w:val="00D5395F"/>
    <w:rsid w:val="00D566D8"/>
    <w:rsid w:val="00D57C6A"/>
    <w:rsid w:val="00D60862"/>
    <w:rsid w:val="00D63C8D"/>
    <w:rsid w:val="00D646FC"/>
    <w:rsid w:val="00D65396"/>
    <w:rsid w:val="00D65868"/>
    <w:rsid w:val="00D65F0A"/>
    <w:rsid w:val="00D6660D"/>
    <w:rsid w:val="00D700B2"/>
    <w:rsid w:val="00D70591"/>
    <w:rsid w:val="00D70AEA"/>
    <w:rsid w:val="00D72EAB"/>
    <w:rsid w:val="00D72F18"/>
    <w:rsid w:val="00D73BF8"/>
    <w:rsid w:val="00D74D6D"/>
    <w:rsid w:val="00D75B72"/>
    <w:rsid w:val="00D76830"/>
    <w:rsid w:val="00D778A0"/>
    <w:rsid w:val="00D846C4"/>
    <w:rsid w:val="00D850F9"/>
    <w:rsid w:val="00D86950"/>
    <w:rsid w:val="00D87BA7"/>
    <w:rsid w:val="00D932FF"/>
    <w:rsid w:val="00D9534A"/>
    <w:rsid w:val="00D966EB"/>
    <w:rsid w:val="00DA04F3"/>
    <w:rsid w:val="00DA12E6"/>
    <w:rsid w:val="00DA1CB9"/>
    <w:rsid w:val="00DA5F8D"/>
    <w:rsid w:val="00DA74D1"/>
    <w:rsid w:val="00DA7F06"/>
    <w:rsid w:val="00DB2A6D"/>
    <w:rsid w:val="00DC38D9"/>
    <w:rsid w:val="00DC3D58"/>
    <w:rsid w:val="00DC4448"/>
    <w:rsid w:val="00DC444B"/>
    <w:rsid w:val="00DC54FA"/>
    <w:rsid w:val="00DD51C8"/>
    <w:rsid w:val="00DD59F7"/>
    <w:rsid w:val="00DE0954"/>
    <w:rsid w:val="00DE0BCC"/>
    <w:rsid w:val="00DE3B49"/>
    <w:rsid w:val="00DE52B1"/>
    <w:rsid w:val="00DE6A4B"/>
    <w:rsid w:val="00DE7645"/>
    <w:rsid w:val="00DF0343"/>
    <w:rsid w:val="00DF489A"/>
    <w:rsid w:val="00E00F24"/>
    <w:rsid w:val="00E02365"/>
    <w:rsid w:val="00E02503"/>
    <w:rsid w:val="00E02BE5"/>
    <w:rsid w:val="00E03026"/>
    <w:rsid w:val="00E0478E"/>
    <w:rsid w:val="00E117BB"/>
    <w:rsid w:val="00E12C18"/>
    <w:rsid w:val="00E14B24"/>
    <w:rsid w:val="00E16208"/>
    <w:rsid w:val="00E169CF"/>
    <w:rsid w:val="00E244D9"/>
    <w:rsid w:val="00E24956"/>
    <w:rsid w:val="00E24F95"/>
    <w:rsid w:val="00E26CE5"/>
    <w:rsid w:val="00E32CA4"/>
    <w:rsid w:val="00E359E7"/>
    <w:rsid w:val="00E36553"/>
    <w:rsid w:val="00E4137D"/>
    <w:rsid w:val="00E41E9F"/>
    <w:rsid w:val="00E4437F"/>
    <w:rsid w:val="00E44D71"/>
    <w:rsid w:val="00E46557"/>
    <w:rsid w:val="00E46F8F"/>
    <w:rsid w:val="00E517BE"/>
    <w:rsid w:val="00E53304"/>
    <w:rsid w:val="00E54D61"/>
    <w:rsid w:val="00E55C55"/>
    <w:rsid w:val="00E56782"/>
    <w:rsid w:val="00E600BC"/>
    <w:rsid w:val="00E601B5"/>
    <w:rsid w:val="00E63549"/>
    <w:rsid w:val="00E64BE3"/>
    <w:rsid w:val="00E71D42"/>
    <w:rsid w:val="00E73079"/>
    <w:rsid w:val="00E75B69"/>
    <w:rsid w:val="00E766A9"/>
    <w:rsid w:val="00E766FF"/>
    <w:rsid w:val="00E77A2A"/>
    <w:rsid w:val="00E806CA"/>
    <w:rsid w:val="00E83DC2"/>
    <w:rsid w:val="00E849F5"/>
    <w:rsid w:val="00E85AEC"/>
    <w:rsid w:val="00E85EDC"/>
    <w:rsid w:val="00E8726F"/>
    <w:rsid w:val="00E9128C"/>
    <w:rsid w:val="00E913D7"/>
    <w:rsid w:val="00E92CAF"/>
    <w:rsid w:val="00E97112"/>
    <w:rsid w:val="00E97734"/>
    <w:rsid w:val="00EA0F56"/>
    <w:rsid w:val="00EA2633"/>
    <w:rsid w:val="00EA2826"/>
    <w:rsid w:val="00EA2920"/>
    <w:rsid w:val="00EA3682"/>
    <w:rsid w:val="00EA5C87"/>
    <w:rsid w:val="00EA781B"/>
    <w:rsid w:val="00EA7ADC"/>
    <w:rsid w:val="00EB240A"/>
    <w:rsid w:val="00EB7DF0"/>
    <w:rsid w:val="00EC27F2"/>
    <w:rsid w:val="00EC2EE7"/>
    <w:rsid w:val="00EC2F59"/>
    <w:rsid w:val="00EC7312"/>
    <w:rsid w:val="00ED021E"/>
    <w:rsid w:val="00ED0D64"/>
    <w:rsid w:val="00ED37BD"/>
    <w:rsid w:val="00ED5F99"/>
    <w:rsid w:val="00ED64F2"/>
    <w:rsid w:val="00EE1EDE"/>
    <w:rsid w:val="00EE411E"/>
    <w:rsid w:val="00EE5536"/>
    <w:rsid w:val="00EE5F05"/>
    <w:rsid w:val="00EF0786"/>
    <w:rsid w:val="00EF18A6"/>
    <w:rsid w:val="00EF2FDA"/>
    <w:rsid w:val="00EF3F09"/>
    <w:rsid w:val="00EF5A17"/>
    <w:rsid w:val="00EF672A"/>
    <w:rsid w:val="00EF6B85"/>
    <w:rsid w:val="00F00014"/>
    <w:rsid w:val="00F00E1F"/>
    <w:rsid w:val="00F038CD"/>
    <w:rsid w:val="00F04BEE"/>
    <w:rsid w:val="00F105F7"/>
    <w:rsid w:val="00F10EC2"/>
    <w:rsid w:val="00F1126F"/>
    <w:rsid w:val="00F200BC"/>
    <w:rsid w:val="00F21001"/>
    <w:rsid w:val="00F217C8"/>
    <w:rsid w:val="00F223A4"/>
    <w:rsid w:val="00F23D6A"/>
    <w:rsid w:val="00F2650C"/>
    <w:rsid w:val="00F355C3"/>
    <w:rsid w:val="00F35691"/>
    <w:rsid w:val="00F35B76"/>
    <w:rsid w:val="00F35DF1"/>
    <w:rsid w:val="00F40364"/>
    <w:rsid w:val="00F43B58"/>
    <w:rsid w:val="00F448F2"/>
    <w:rsid w:val="00F454AD"/>
    <w:rsid w:val="00F46F2E"/>
    <w:rsid w:val="00F50704"/>
    <w:rsid w:val="00F512E7"/>
    <w:rsid w:val="00F52C03"/>
    <w:rsid w:val="00F673DB"/>
    <w:rsid w:val="00F67F96"/>
    <w:rsid w:val="00F70428"/>
    <w:rsid w:val="00F7213C"/>
    <w:rsid w:val="00F753E2"/>
    <w:rsid w:val="00F76469"/>
    <w:rsid w:val="00F76CD1"/>
    <w:rsid w:val="00F82DDB"/>
    <w:rsid w:val="00F845C7"/>
    <w:rsid w:val="00F86296"/>
    <w:rsid w:val="00F87B5C"/>
    <w:rsid w:val="00F907C3"/>
    <w:rsid w:val="00F91AEE"/>
    <w:rsid w:val="00F93CF4"/>
    <w:rsid w:val="00F94870"/>
    <w:rsid w:val="00F97CB5"/>
    <w:rsid w:val="00FA03ED"/>
    <w:rsid w:val="00FA6025"/>
    <w:rsid w:val="00FA767C"/>
    <w:rsid w:val="00FA7F1B"/>
    <w:rsid w:val="00FB00F1"/>
    <w:rsid w:val="00FB1CD0"/>
    <w:rsid w:val="00FB4F32"/>
    <w:rsid w:val="00FC0819"/>
    <w:rsid w:val="00FC4BDC"/>
    <w:rsid w:val="00FC5696"/>
    <w:rsid w:val="00FC58C7"/>
    <w:rsid w:val="00FC672C"/>
    <w:rsid w:val="00FD4949"/>
    <w:rsid w:val="00FD794B"/>
    <w:rsid w:val="00FE2CFC"/>
    <w:rsid w:val="00FE34DC"/>
    <w:rsid w:val="00FE62F0"/>
    <w:rsid w:val="00FE6A5C"/>
    <w:rsid w:val="00FE7829"/>
    <w:rsid w:val="00FF1AB3"/>
    <w:rsid w:val="00FF3752"/>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1CCAD7"/>
  <w15:docId w15:val="{9BD0ACFA-6D13-44BD-9BA7-357E061D09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P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uiPriority w:val="9"/>
    <w:qFormat/>
    <w:rsid w:val="00D057A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semiHidden/>
    <w:unhideWhenUsed/>
    <w:qFormat/>
    <w:rsid w:val="00D057A5"/>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D057A5"/>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D057A5"/>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D057A5"/>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rsid w:val="00D057A5"/>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
    <w:semiHidden/>
    <w:unhideWhenUsed/>
    <w:qFormat/>
    <w:rsid w:val="00D057A5"/>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D057A5"/>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semiHidden/>
    <w:unhideWhenUsed/>
    <w:qFormat/>
    <w:rsid w:val="00D057A5"/>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Iz - Párrafo de lista,Sivsa Parrafo,Titulo de Fígura,NIVEL ONE,ASPECTOS GENERALES,Lista vistosa - Énfasis 11,Lista multicolor - Énfasis 11,Lista multicolor - Énfasis 111,Number List 1,Párrafo de lista 2,Viñeta,TITULO A,List Paragraph"/>
    <w:basedOn w:val="Normal"/>
    <w:link w:val="PrrafodelistaCar"/>
    <w:uiPriority w:val="34"/>
    <w:qFormat/>
    <w:rsid w:val="00D057A5"/>
    <w:pPr>
      <w:ind w:left="720"/>
      <w:contextualSpacing/>
    </w:pPr>
  </w:style>
  <w:style w:type="character" w:customStyle="1" w:styleId="Ttulo1Car">
    <w:name w:val="Título 1 Car"/>
    <w:basedOn w:val="Fuentedeprrafopredeter"/>
    <w:link w:val="Ttulo1"/>
    <w:uiPriority w:val="9"/>
    <w:rsid w:val="00D057A5"/>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semiHidden/>
    <w:rsid w:val="00D057A5"/>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D057A5"/>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semiHidden/>
    <w:rsid w:val="00D057A5"/>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D057A5"/>
    <w:rPr>
      <w:rFonts w:asciiTheme="majorHAnsi" w:eastAsiaTheme="majorEastAsia" w:hAnsiTheme="majorHAnsi" w:cstheme="majorBidi"/>
      <w:color w:val="243F60" w:themeColor="accent1" w:themeShade="7F"/>
    </w:rPr>
  </w:style>
  <w:style w:type="character" w:customStyle="1" w:styleId="Ttulo6Car">
    <w:name w:val="Título 6 Car"/>
    <w:basedOn w:val="Fuentedeprrafopredeter"/>
    <w:link w:val="Ttulo6"/>
    <w:uiPriority w:val="9"/>
    <w:semiHidden/>
    <w:rsid w:val="00D057A5"/>
    <w:rPr>
      <w:rFonts w:asciiTheme="majorHAnsi" w:eastAsiaTheme="majorEastAsia" w:hAnsiTheme="majorHAnsi" w:cstheme="majorBidi"/>
      <w:i/>
      <w:iCs/>
      <w:color w:val="243F60" w:themeColor="accent1" w:themeShade="7F"/>
    </w:rPr>
  </w:style>
  <w:style w:type="character" w:customStyle="1" w:styleId="Ttulo7Car">
    <w:name w:val="Título 7 Car"/>
    <w:basedOn w:val="Fuentedeprrafopredeter"/>
    <w:link w:val="Ttulo7"/>
    <w:uiPriority w:val="9"/>
    <w:semiHidden/>
    <w:rsid w:val="00D057A5"/>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D057A5"/>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semiHidden/>
    <w:rsid w:val="00D057A5"/>
    <w:rPr>
      <w:rFonts w:asciiTheme="majorHAnsi" w:eastAsiaTheme="majorEastAsia" w:hAnsiTheme="majorHAnsi" w:cstheme="majorBidi"/>
      <w:i/>
      <w:iCs/>
      <w:color w:val="404040" w:themeColor="text1" w:themeTint="BF"/>
      <w:sz w:val="20"/>
      <w:szCs w:val="20"/>
    </w:rPr>
  </w:style>
  <w:style w:type="numbering" w:customStyle="1" w:styleId="JM">
    <w:name w:val="JM"/>
    <w:uiPriority w:val="99"/>
    <w:rsid w:val="00E26CE5"/>
    <w:pPr>
      <w:numPr>
        <w:numId w:val="3"/>
      </w:numPr>
    </w:pPr>
  </w:style>
  <w:style w:type="paragraph" w:styleId="Textoindependiente3">
    <w:name w:val="Body Text 3"/>
    <w:basedOn w:val="Normal"/>
    <w:link w:val="Textoindependiente3Car"/>
    <w:uiPriority w:val="99"/>
    <w:unhideWhenUsed/>
    <w:rsid w:val="00714104"/>
    <w:pPr>
      <w:widowControl w:val="0"/>
      <w:spacing w:after="120" w:line="240" w:lineRule="auto"/>
    </w:pPr>
    <w:rPr>
      <w:rFonts w:ascii="Times New Roman" w:eastAsia="Times New Roman" w:hAnsi="Times New Roman" w:cs="Times New Roman"/>
      <w:color w:val="000000"/>
      <w:sz w:val="16"/>
      <w:szCs w:val="16"/>
      <w:lang w:eastAsia="es-PE"/>
    </w:rPr>
  </w:style>
  <w:style w:type="character" w:customStyle="1" w:styleId="Textoindependiente3Car">
    <w:name w:val="Texto independiente 3 Car"/>
    <w:basedOn w:val="Fuentedeprrafopredeter"/>
    <w:link w:val="Textoindependiente3"/>
    <w:uiPriority w:val="99"/>
    <w:rsid w:val="00714104"/>
    <w:rPr>
      <w:rFonts w:ascii="Times New Roman" w:eastAsia="Times New Roman" w:hAnsi="Times New Roman" w:cs="Times New Roman"/>
      <w:color w:val="000000"/>
      <w:sz w:val="16"/>
      <w:szCs w:val="16"/>
      <w:lang w:eastAsia="es-PE"/>
    </w:rPr>
  </w:style>
  <w:style w:type="paragraph" w:styleId="Textodeglobo">
    <w:name w:val="Balloon Text"/>
    <w:basedOn w:val="Normal"/>
    <w:link w:val="TextodegloboCar"/>
    <w:uiPriority w:val="99"/>
    <w:semiHidden/>
    <w:unhideWhenUsed/>
    <w:rsid w:val="0071410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14104"/>
    <w:rPr>
      <w:rFonts w:ascii="Tahoma" w:hAnsi="Tahoma" w:cs="Tahoma"/>
      <w:sz w:val="16"/>
      <w:szCs w:val="16"/>
    </w:rPr>
  </w:style>
  <w:style w:type="paragraph" w:styleId="Encabezado">
    <w:name w:val="header"/>
    <w:aliases w:val="maria,encabezado, Car,Zanja 2,h,Encabezado1,Encabezado Car Car Car Car,Encabezado Car Car,titulo,Encabezado TIPO 1, Car3, Car3 Car,Encabezado landcom,Car3,Car3 Car, Car2,maria Car Car Car"/>
    <w:basedOn w:val="Normal"/>
    <w:link w:val="EncabezadoCar"/>
    <w:unhideWhenUsed/>
    <w:qFormat/>
    <w:rsid w:val="002661D7"/>
    <w:pPr>
      <w:tabs>
        <w:tab w:val="center" w:pos="4419"/>
        <w:tab w:val="right" w:pos="8838"/>
      </w:tabs>
      <w:spacing w:after="0" w:line="240" w:lineRule="auto"/>
    </w:pPr>
  </w:style>
  <w:style w:type="character" w:customStyle="1" w:styleId="EncabezadoCar">
    <w:name w:val="Encabezado Car"/>
    <w:aliases w:val="maria Car,encabezado Car, Car Car,Zanja 2 Car,h Car,Encabezado1 Car,Encabezado Car Car Car Car Car,Encabezado Car Car Car,titulo Car,Encabezado TIPO 1 Car, Car3 Car1, Car3 Car Car,Encabezado landcom Car,Car3 Car1,Car3 Car Car, Car2 Car"/>
    <w:basedOn w:val="Fuentedeprrafopredeter"/>
    <w:link w:val="Encabezado"/>
    <w:rsid w:val="002661D7"/>
  </w:style>
  <w:style w:type="paragraph" w:styleId="Piedepgina">
    <w:name w:val="footer"/>
    <w:basedOn w:val="Normal"/>
    <w:link w:val="PiedepginaCar"/>
    <w:uiPriority w:val="99"/>
    <w:unhideWhenUsed/>
    <w:rsid w:val="002661D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661D7"/>
  </w:style>
  <w:style w:type="table" w:customStyle="1" w:styleId="TableNormal">
    <w:name w:val="Table Normal"/>
    <w:rsid w:val="001440FA"/>
    <w:pPr>
      <w:widowControl w:val="0"/>
      <w:spacing w:after="0" w:line="240" w:lineRule="auto"/>
    </w:pPr>
    <w:rPr>
      <w:rFonts w:ascii="Times New Roman" w:eastAsia="Times New Roman" w:hAnsi="Times New Roman" w:cs="Times New Roman"/>
      <w:color w:val="000000"/>
      <w:sz w:val="24"/>
      <w:szCs w:val="24"/>
      <w:lang w:eastAsia="es-PE"/>
    </w:rPr>
    <w:tblPr>
      <w:tblCellMar>
        <w:top w:w="0" w:type="dxa"/>
        <w:left w:w="0" w:type="dxa"/>
        <w:bottom w:w="0" w:type="dxa"/>
        <w:right w:w="0" w:type="dxa"/>
      </w:tblCellMar>
    </w:tblPr>
  </w:style>
  <w:style w:type="paragraph" w:customStyle="1" w:styleId="Guillermo">
    <w:name w:val="Guillermo"/>
    <w:basedOn w:val="Normal"/>
    <w:rsid w:val="00505236"/>
    <w:pPr>
      <w:spacing w:before="60" w:after="0" w:line="240" w:lineRule="auto"/>
      <w:jc w:val="both"/>
    </w:pPr>
    <w:rPr>
      <w:rFonts w:ascii="Arial" w:eastAsia="Times New Roman" w:hAnsi="Arial" w:cs="Times New Roman"/>
      <w:sz w:val="24"/>
      <w:szCs w:val="20"/>
      <w:lang w:val="es-MX" w:eastAsia="es-ES"/>
    </w:rPr>
  </w:style>
  <w:style w:type="paragraph" w:styleId="Sangradetextonormal">
    <w:name w:val="Body Text Indent"/>
    <w:basedOn w:val="Normal"/>
    <w:link w:val="SangradetextonormalCar"/>
    <w:uiPriority w:val="99"/>
    <w:semiHidden/>
    <w:unhideWhenUsed/>
    <w:rsid w:val="00505236"/>
    <w:pPr>
      <w:spacing w:after="120"/>
      <w:ind w:left="283"/>
    </w:pPr>
  </w:style>
  <w:style w:type="character" w:customStyle="1" w:styleId="SangradetextonormalCar">
    <w:name w:val="Sangría de texto normal Car"/>
    <w:basedOn w:val="Fuentedeprrafopredeter"/>
    <w:link w:val="Sangradetextonormal"/>
    <w:uiPriority w:val="99"/>
    <w:semiHidden/>
    <w:rsid w:val="00505236"/>
  </w:style>
  <w:style w:type="paragraph" w:customStyle="1" w:styleId="Default">
    <w:name w:val="Default"/>
    <w:qFormat/>
    <w:rsid w:val="00E77A2A"/>
    <w:pPr>
      <w:autoSpaceDE w:val="0"/>
      <w:autoSpaceDN w:val="0"/>
      <w:adjustRightInd w:val="0"/>
      <w:spacing w:after="0" w:line="240" w:lineRule="auto"/>
    </w:pPr>
    <w:rPr>
      <w:rFonts w:ascii="Arial" w:hAnsi="Arial" w:cs="Arial"/>
      <w:color w:val="000000"/>
      <w:sz w:val="24"/>
      <w:szCs w:val="24"/>
    </w:rPr>
  </w:style>
  <w:style w:type="paragraph" w:styleId="Ttulo">
    <w:name w:val="Title"/>
    <w:basedOn w:val="Normal"/>
    <w:link w:val="TtuloCar"/>
    <w:qFormat/>
    <w:rsid w:val="002B7BA3"/>
    <w:pPr>
      <w:widowControl w:val="0"/>
      <w:tabs>
        <w:tab w:val="left" w:pos="-720"/>
        <w:tab w:val="left" w:pos="0"/>
        <w:tab w:val="left" w:pos="720"/>
        <w:tab w:val="left" w:pos="1440"/>
        <w:tab w:val="left" w:pos="1872"/>
        <w:tab w:val="left" w:pos="2304"/>
        <w:tab w:val="left" w:pos="2880"/>
      </w:tabs>
      <w:suppressAutoHyphens/>
      <w:spacing w:after="0" w:line="240" w:lineRule="auto"/>
      <w:jc w:val="center"/>
    </w:pPr>
    <w:rPr>
      <w:rFonts w:ascii="Arial" w:eastAsia="Times New Roman" w:hAnsi="Arial" w:cs="Times New Roman"/>
      <w:b/>
      <w:spacing w:val="-3"/>
      <w:sz w:val="28"/>
      <w:szCs w:val="24"/>
      <w:lang w:val="es-ES_tradnl" w:eastAsia="es-ES"/>
    </w:rPr>
  </w:style>
  <w:style w:type="character" w:customStyle="1" w:styleId="TtuloCar">
    <w:name w:val="Título Car"/>
    <w:basedOn w:val="Fuentedeprrafopredeter"/>
    <w:link w:val="Ttulo"/>
    <w:rsid w:val="002B7BA3"/>
    <w:rPr>
      <w:rFonts w:ascii="Arial" w:eastAsia="Times New Roman" w:hAnsi="Arial" w:cs="Times New Roman"/>
      <w:b/>
      <w:spacing w:val="-3"/>
      <w:sz w:val="28"/>
      <w:szCs w:val="24"/>
      <w:lang w:val="es-ES_tradnl" w:eastAsia="es-ES"/>
    </w:rPr>
  </w:style>
  <w:style w:type="character" w:customStyle="1" w:styleId="PrrafodelistaCar">
    <w:name w:val="Párrafo de lista Car"/>
    <w:aliases w:val="Iz - Párrafo de lista Car,Sivsa Parrafo Car,Titulo de Fígura Car,NIVEL ONE Car,ASPECTOS GENERALES Car,Lista vistosa - Énfasis 11 Car,Lista multicolor - Énfasis 11 Car,Lista multicolor - Énfasis 111 Car,Number List 1 Car,Viñeta Car"/>
    <w:link w:val="Prrafodelista"/>
    <w:uiPriority w:val="34"/>
    <w:locked/>
    <w:rsid w:val="002B7BA3"/>
  </w:style>
  <w:style w:type="paragraph" w:customStyle="1" w:styleId="3">
    <w:name w:val="3"/>
    <w:basedOn w:val="Normal"/>
    <w:next w:val="Normal"/>
    <w:qFormat/>
    <w:rsid w:val="00A13794"/>
    <w:pPr>
      <w:numPr>
        <w:numId w:val="13"/>
      </w:numPr>
      <w:tabs>
        <w:tab w:val="left" w:pos="851"/>
      </w:tabs>
      <w:spacing w:before="120" w:after="360" w:line="288" w:lineRule="auto"/>
      <w:jc w:val="center"/>
    </w:pPr>
    <w:rPr>
      <w:rFonts w:ascii="Arial" w:eastAsia="Times New Roman" w:hAnsi="Arial" w:cs="Times New Roman"/>
      <w:b/>
      <w:spacing w:val="-3"/>
      <w:sz w:val="28"/>
      <w:szCs w:val="24"/>
      <w:lang w:val="es-ES_tradnl" w:eastAsia="es-ES"/>
    </w:rPr>
  </w:style>
  <w:style w:type="paragraph" w:styleId="Sinespaciado">
    <w:name w:val="No Spacing"/>
    <w:link w:val="SinespaciadoCar"/>
    <w:uiPriority w:val="1"/>
    <w:qFormat/>
    <w:rsid w:val="00431C34"/>
    <w:pPr>
      <w:spacing w:after="0" w:line="240" w:lineRule="auto"/>
    </w:pPr>
    <w:rPr>
      <w:rFonts w:eastAsiaTheme="minorEastAsia"/>
      <w:lang w:eastAsia="es-PE"/>
    </w:rPr>
  </w:style>
  <w:style w:type="character" w:customStyle="1" w:styleId="SinespaciadoCar">
    <w:name w:val="Sin espaciado Car"/>
    <w:basedOn w:val="Fuentedeprrafopredeter"/>
    <w:link w:val="Sinespaciado"/>
    <w:uiPriority w:val="1"/>
    <w:rsid w:val="00431C34"/>
    <w:rPr>
      <w:rFonts w:eastAsiaTheme="minorEastAsia"/>
      <w:lang w:eastAsia="es-PE"/>
    </w:rPr>
  </w:style>
  <w:style w:type="paragraph" w:customStyle="1" w:styleId="TableParagraph">
    <w:name w:val="Table Paragraph"/>
    <w:basedOn w:val="Normal"/>
    <w:uiPriority w:val="1"/>
    <w:qFormat/>
    <w:rsid w:val="0060611F"/>
    <w:pPr>
      <w:autoSpaceDE w:val="0"/>
      <w:autoSpaceDN w:val="0"/>
      <w:adjustRightInd w:val="0"/>
      <w:spacing w:after="0" w:line="240" w:lineRule="auto"/>
    </w:pPr>
    <w:rPr>
      <w:rFonts w:ascii="Times New Roman" w:eastAsia="Times New Roman" w:hAnsi="Times New Roman" w:cs="Times New Roman"/>
      <w:sz w:val="24"/>
      <w:szCs w:val="24"/>
      <w:lang w:eastAsia="es-CL"/>
    </w:rPr>
  </w:style>
  <w:style w:type="paragraph" w:customStyle="1" w:styleId="ListaNumeral">
    <w:name w:val="Lista Numeral"/>
    <w:basedOn w:val="Normal"/>
    <w:qFormat/>
    <w:rsid w:val="0092404E"/>
    <w:pPr>
      <w:numPr>
        <w:numId w:val="14"/>
      </w:numPr>
      <w:spacing w:before="120" w:after="240" w:line="240" w:lineRule="auto"/>
      <w:ind w:left="720"/>
      <w:jc w:val="both"/>
    </w:pPr>
    <w:rPr>
      <w:rFonts w:ascii="Arial" w:eastAsia="Calibri" w:hAnsi="Arial" w:cs="Arial"/>
      <w:b/>
      <w:bCs/>
      <w:caps/>
      <w:kern w:val="32"/>
      <w:szCs w:val="18"/>
      <w:lang w:val="es-ES" w:eastAsia="es-CL"/>
    </w:rPr>
  </w:style>
  <w:style w:type="paragraph" w:styleId="Subttulo">
    <w:name w:val="Subtitle"/>
    <w:aliases w:val="OTRO"/>
    <w:basedOn w:val="Normal"/>
    <w:link w:val="SubttuloCar"/>
    <w:qFormat/>
    <w:rsid w:val="00825D80"/>
    <w:pPr>
      <w:widowControl w:val="0"/>
      <w:tabs>
        <w:tab w:val="center" w:pos="4676"/>
      </w:tabs>
      <w:suppressAutoHyphens/>
      <w:spacing w:after="0" w:line="240" w:lineRule="auto"/>
      <w:jc w:val="center"/>
    </w:pPr>
    <w:rPr>
      <w:rFonts w:ascii="Arial" w:eastAsia="Times New Roman" w:hAnsi="Arial" w:cs="Times New Roman"/>
      <w:b/>
      <w:spacing w:val="-3"/>
      <w:szCs w:val="24"/>
      <w:u w:val="single"/>
      <w:lang w:val="es-ES_tradnl" w:eastAsia="es-ES"/>
    </w:rPr>
  </w:style>
  <w:style w:type="character" w:customStyle="1" w:styleId="SubttuloCar">
    <w:name w:val="Subtítulo Car"/>
    <w:aliases w:val="OTRO Car"/>
    <w:basedOn w:val="Fuentedeprrafopredeter"/>
    <w:link w:val="Subttulo"/>
    <w:rsid w:val="00825D80"/>
    <w:rPr>
      <w:rFonts w:ascii="Arial" w:eastAsia="Times New Roman" w:hAnsi="Arial" w:cs="Times New Roman"/>
      <w:b/>
      <w:spacing w:val="-3"/>
      <w:szCs w:val="24"/>
      <w:u w:val="single"/>
      <w:lang w:val="es-ES_tradnl" w:eastAsia="es-ES"/>
    </w:rPr>
  </w:style>
  <w:style w:type="character" w:styleId="Refdecomentario">
    <w:name w:val="annotation reference"/>
    <w:basedOn w:val="Fuentedeprrafopredeter"/>
    <w:uiPriority w:val="99"/>
    <w:semiHidden/>
    <w:unhideWhenUsed/>
    <w:rsid w:val="005F40DF"/>
    <w:rPr>
      <w:sz w:val="16"/>
      <w:szCs w:val="16"/>
    </w:rPr>
  </w:style>
  <w:style w:type="paragraph" w:styleId="Textocomentario">
    <w:name w:val="annotation text"/>
    <w:basedOn w:val="Normal"/>
    <w:link w:val="TextocomentarioCar"/>
    <w:uiPriority w:val="99"/>
    <w:semiHidden/>
    <w:unhideWhenUsed/>
    <w:rsid w:val="005F40DF"/>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5F40DF"/>
    <w:rPr>
      <w:sz w:val="20"/>
      <w:szCs w:val="20"/>
    </w:rPr>
  </w:style>
  <w:style w:type="paragraph" w:styleId="Asuntodelcomentario">
    <w:name w:val="annotation subject"/>
    <w:basedOn w:val="Textocomentario"/>
    <w:next w:val="Textocomentario"/>
    <w:link w:val="AsuntodelcomentarioCar"/>
    <w:uiPriority w:val="99"/>
    <w:semiHidden/>
    <w:unhideWhenUsed/>
    <w:rsid w:val="005F40DF"/>
    <w:rPr>
      <w:b/>
      <w:bCs/>
    </w:rPr>
  </w:style>
  <w:style w:type="character" w:customStyle="1" w:styleId="AsuntodelcomentarioCar">
    <w:name w:val="Asunto del comentario Car"/>
    <w:basedOn w:val="TextocomentarioCar"/>
    <w:link w:val="Asuntodelcomentario"/>
    <w:uiPriority w:val="99"/>
    <w:semiHidden/>
    <w:rsid w:val="005F40D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688491">
      <w:bodyDiv w:val="1"/>
      <w:marLeft w:val="0"/>
      <w:marRight w:val="0"/>
      <w:marTop w:val="0"/>
      <w:marBottom w:val="0"/>
      <w:divBdr>
        <w:top w:val="none" w:sz="0" w:space="0" w:color="auto"/>
        <w:left w:val="none" w:sz="0" w:space="0" w:color="auto"/>
        <w:bottom w:val="none" w:sz="0" w:space="0" w:color="auto"/>
        <w:right w:val="none" w:sz="0" w:space="0" w:color="auto"/>
      </w:divBdr>
    </w:div>
    <w:div w:id="73547780">
      <w:bodyDiv w:val="1"/>
      <w:marLeft w:val="0"/>
      <w:marRight w:val="0"/>
      <w:marTop w:val="0"/>
      <w:marBottom w:val="0"/>
      <w:divBdr>
        <w:top w:val="none" w:sz="0" w:space="0" w:color="auto"/>
        <w:left w:val="none" w:sz="0" w:space="0" w:color="auto"/>
        <w:bottom w:val="none" w:sz="0" w:space="0" w:color="auto"/>
        <w:right w:val="none" w:sz="0" w:space="0" w:color="auto"/>
      </w:divBdr>
    </w:div>
    <w:div w:id="79643101">
      <w:bodyDiv w:val="1"/>
      <w:marLeft w:val="0"/>
      <w:marRight w:val="0"/>
      <w:marTop w:val="0"/>
      <w:marBottom w:val="0"/>
      <w:divBdr>
        <w:top w:val="none" w:sz="0" w:space="0" w:color="auto"/>
        <w:left w:val="none" w:sz="0" w:space="0" w:color="auto"/>
        <w:bottom w:val="none" w:sz="0" w:space="0" w:color="auto"/>
        <w:right w:val="none" w:sz="0" w:space="0" w:color="auto"/>
      </w:divBdr>
    </w:div>
    <w:div w:id="159080908">
      <w:bodyDiv w:val="1"/>
      <w:marLeft w:val="0"/>
      <w:marRight w:val="0"/>
      <w:marTop w:val="0"/>
      <w:marBottom w:val="0"/>
      <w:divBdr>
        <w:top w:val="none" w:sz="0" w:space="0" w:color="auto"/>
        <w:left w:val="none" w:sz="0" w:space="0" w:color="auto"/>
        <w:bottom w:val="none" w:sz="0" w:space="0" w:color="auto"/>
        <w:right w:val="none" w:sz="0" w:space="0" w:color="auto"/>
      </w:divBdr>
    </w:div>
    <w:div w:id="182209541">
      <w:bodyDiv w:val="1"/>
      <w:marLeft w:val="0"/>
      <w:marRight w:val="0"/>
      <w:marTop w:val="0"/>
      <w:marBottom w:val="0"/>
      <w:divBdr>
        <w:top w:val="none" w:sz="0" w:space="0" w:color="auto"/>
        <w:left w:val="none" w:sz="0" w:space="0" w:color="auto"/>
        <w:bottom w:val="none" w:sz="0" w:space="0" w:color="auto"/>
        <w:right w:val="none" w:sz="0" w:space="0" w:color="auto"/>
      </w:divBdr>
    </w:div>
    <w:div w:id="224806129">
      <w:bodyDiv w:val="1"/>
      <w:marLeft w:val="0"/>
      <w:marRight w:val="0"/>
      <w:marTop w:val="0"/>
      <w:marBottom w:val="0"/>
      <w:divBdr>
        <w:top w:val="none" w:sz="0" w:space="0" w:color="auto"/>
        <w:left w:val="none" w:sz="0" w:space="0" w:color="auto"/>
        <w:bottom w:val="none" w:sz="0" w:space="0" w:color="auto"/>
        <w:right w:val="none" w:sz="0" w:space="0" w:color="auto"/>
      </w:divBdr>
    </w:div>
    <w:div w:id="406924004">
      <w:bodyDiv w:val="1"/>
      <w:marLeft w:val="0"/>
      <w:marRight w:val="0"/>
      <w:marTop w:val="0"/>
      <w:marBottom w:val="0"/>
      <w:divBdr>
        <w:top w:val="none" w:sz="0" w:space="0" w:color="auto"/>
        <w:left w:val="none" w:sz="0" w:space="0" w:color="auto"/>
        <w:bottom w:val="none" w:sz="0" w:space="0" w:color="auto"/>
        <w:right w:val="none" w:sz="0" w:space="0" w:color="auto"/>
      </w:divBdr>
    </w:div>
    <w:div w:id="616760526">
      <w:bodyDiv w:val="1"/>
      <w:marLeft w:val="0"/>
      <w:marRight w:val="0"/>
      <w:marTop w:val="0"/>
      <w:marBottom w:val="0"/>
      <w:divBdr>
        <w:top w:val="none" w:sz="0" w:space="0" w:color="auto"/>
        <w:left w:val="none" w:sz="0" w:space="0" w:color="auto"/>
        <w:bottom w:val="none" w:sz="0" w:space="0" w:color="auto"/>
        <w:right w:val="none" w:sz="0" w:space="0" w:color="auto"/>
      </w:divBdr>
    </w:div>
    <w:div w:id="745683714">
      <w:bodyDiv w:val="1"/>
      <w:marLeft w:val="0"/>
      <w:marRight w:val="0"/>
      <w:marTop w:val="0"/>
      <w:marBottom w:val="0"/>
      <w:divBdr>
        <w:top w:val="none" w:sz="0" w:space="0" w:color="auto"/>
        <w:left w:val="none" w:sz="0" w:space="0" w:color="auto"/>
        <w:bottom w:val="none" w:sz="0" w:space="0" w:color="auto"/>
        <w:right w:val="none" w:sz="0" w:space="0" w:color="auto"/>
      </w:divBdr>
    </w:div>
    <w:div w:id="749041647">
      <w:bodyDiv w:val="1"/>
      <w:marLeft w:val="0"/>
      <w:marRight w:val="0"/>
      <w:marTop w:val="0"/>
      <w:marBottom w:val="0"/>
      <w:divBdr>
        <w:top w:val="none" w:sz="0" w:space="0" w:color="auto"/>
        <w:left w:val="none" w:sz="0" w:space="0" w:color="auto"/>
        <w:bottom w:val="none" w:sz="0" w:space="0" w:color="auto"/>
        <w:right w:val="none" w:sz="0" w:space="0" w:color="auto"/>
      </w:divBdr>
    </w:div>
    <w:div w:id="766345148">
      <w:bodyDiv w:val="1"/>
      <w:marLeft w:val="0"/>
      <w:marRight w:val="0"/>
      <w:marTop w:val="0"/>
      <w:marBottom w:val="0"/>
      <w:divBdr>
        <w:top w:val="none" w:sz="0" w:space="0" w:color="auto"/>
        <w:left w:val="none" w:sz="0" w:space="0" w:color="auto"/>
        <w:bottom w:val="none" w:sz="0" w:space="0" w:color="auto"/>
        <w:right w:val="none" w:sz="0" w:space="0" w:color="auto"/>
      </w:divBdr>
    </w:div>
    <w:div w:id="792598114">
      <w:bodyDiv w:val="1"/>
      <w:marLeft w:val="0"/>
      <w:marRight w:val="0"/>
      <w:marTop w:val="0"/>
      <w:marBottom w:val="0"/>
      <w:divBdr>
        <w:top w:val="none" w:sz="0" w:space="0" w:color="auto"/>
        <w:left w:val="none" w:sz="0" w:space="0" w:color="auto"/>
        <w:bottom w:val="none" w:sz="0" w:space="0" w:color="auto"/>
        <w:right w:val="none" w:sz="0" w:space="0" w:color="auto"/>
      </w:divBdr>
    </w:div>
    <w:div w:id="903487548">
      <w:bodyDiv w:val="1"/>
      <w:marLeft w:val="0"/>
      <w:marRight w:val="0"/>
      <w:marTop w:val="0"/>
      <w:marBottom w:val="0"/>
      <w:divBdr>
        <w:top w:val="none" w:sz="0" w:space="0" w:color="auto"/>
        <w:left w:val="none" w:sz="0" w:space="0" w:color="auto"/>
        <w:bottom w:val="none" w:sz="0" w:space="0" w:color="auto"/>
        <w:right w:val="none" w:sz="0" w:space="0" w:color="auto"/>
      </w:divBdr>
    </w:div>
    <w:div w:id="959457492">
      <w:bodyDiv w:val="1"/>
      <w:marLeft w:val="0"/>
      <w:marRight w:val="0"/>
      <w:marTop w:val="0"/>
      <w:marBottom w:val="0"/>
      <w:divBdr>
        <w:top w:val="none" w:sz="0" w:space="0" w:color="auto"/>
        <w:left w:val="none" w:sz="0" w:space="0" w:color="auto"/>
        <w:bottom w:val="none" w:sz="0" w:space="0" w:color="auto"/>
        <w:right w:val="none" w:sz="0" w:space="0" w:color="auto"/>
      </w:divBdr>
    </w:div>
    <w:div w:id="1066152320">
      <w:bodyDiv w:val="1"/>
      <w:marLeft w:val="0"/>
      <w:marRight w:val="0"/>
      <w:marTop w:val="0"/>
      <w:marBottom w:val="0"/>
      <w:divBdr>
        <w:top w:val="none" w:sz="0" w:space="0" w:color="auto"/>
        <w:left w:val="none" w:sz="0" w:space="0" w:color="auto"/>
        <w:bottom w:val="none" w:sz="0" w:space="0" w:color="auto"/>
        <w:right w:val="none" w:sz="0" w:space="0" w:color="auto"/>
      </w:divBdr>
    </w:div>
    <w:div w:id="1074662982">
      <w:bodyDiv w:val="1"/>
      <w:marLeft w:val="0"/>
      <w:marRight w:val="0"/>
      <w:marTop w:val="0"/>
      <w:marBottom w:val="0"/>
      <w:divBdr>
        <w:top w:val="none" w:sz="0" w:space="0" w:color="auto"/>
        <w:left w:val="none" w:sz="0" w:space="0" w:color="auto"/>
        <w:bottom w:val="none" w:sz="0" w:space="0" w:color="auto"/>
        <w:right w:val="none" w:sz="0" w:space="0" w:color="auto"/>
      </w:divBdr>
    </w:div>
    <w:div w:id="1094058821">
      <w:bodyDiv w:val="1"/>
      <w:marLeft w:val="0"/>
      <w:marRight w:val="0"/>
      <w:marTop w:val="0"/>
      <w:marBottom w:val="0"/>
      <w:divBdr>
        <w:top w:val="none" w:sz="0" w:space="0" w:color="auto"/>
        <w:left w:val="none" w:sz="0" w:space="0" w:color="auto"/>
        <w:bottom w:val="none" w:sz="0" w:space="0" w:color="auto"/>
        <w:right w:val="none" w:sz="0" w:space="0" w:color="auto"/>
      </w:divBdr>
    </w:div>
    <w:div w:id="1127551333">
      <w:bodyDiv w:val="1"/>
      <w:marLeft w:val="0"/>
      <w:marRight w:val="0"/>
      <w:marTop w:val="0"/>
      <w:marBottom w:val="0"/>
      <w:divBdr>
        <w:top w:val="none" w:sz="0" w:space="0" w:color="auto"/>
        <w:left w:val="none" w:sz="0" w:space="0" w:color="auto"/>
        <w:bottom w:val="none" w:sz="0" w:space="0" w:color="auto"/>
        <w:right w:val="none" w:sz="0" w:space="0" w:color="auto"/>
      </w:divBdr>
    </w:div>
    <w:div w:id="1152791783">
      <w:bodyDiv w:val="1"/>
      <w:marLeft w:val="0"/>
      <w:marRight w:val="0"/>
      <w:marTop w:val="0"/>
      <w:marBottom w:val="0"/>
      <w:divBdr>
        <w:top w:val="none" w:sz="0" w:space="0" w:color="auto"/>
        <w:left w:val="none" w:sz="0" w:space="0" w:color="auto"/>
        <w:bottom w:val="none" w:sz="0" w:space="0" w:color="auto"/>
        <w:right w:val="none" w:sz="0" w:space="0" w:color="auto"/>
      </w:divBdr>
    </w:div>
    <w:div w:id="1177773914">
      <w:bodyDiv w:val="1"/>
      <w:marLeft w:val="0"/>
      <w:marRight w:val="0"/>
      <w:marTop w:val="0"/>
      <w:marBottom w:val="0"/>
      <w:divBdr>
        <w:top w:val="none" w:sz="0" w:space="0" w:color="auto"/>
        <w:left w:val="none" w:sz="0" w:space="0" w:color="auto"/>
        <w:bottom w:val="none" w:sz="0" w:space="0" w:color="auto"/>
        <w:right w:val="none" w:sz="0" w:space="0" w:color="auto"/>
      </w:divBdr>
    </w:div>
    <w:div w:id="1209489468">
      <w:bodyDiv w:val="1"/>
      <w:marLeft w:val="0"/>
      <w:marRight w:val="0"/>
      <w:marTop w:val="0"/>
      <w:marBottom w:val="0"/>
      <w:divBdr>
        <w:top w:val="none" w:sz="0" w:space="0" w:color="auto"/>
        <w:left w:val="none" w:sz="0" w:space="0" w:color="auto"/>
        <w:bottom w:val="none" w:sz="0" w:space="0" w:color="auto"/>
        <w:right w:val="none" w:sz="0" w:space="0" w:color="auto"/>
      </w:divBdr>
    </w:div>
    <w:div w:id="1360279560">
      <w:bodyDiv w:val="1"/>
      <w:marLeft w:val="0"/>
      <w:marRight w:val="0"/>
      <w:marTop w:val="0"/>
      <w:marBottom w:val="0"/>
      <w:divBdr>
        <w:top w:val="none" w:sz="0" w:space="0" w:color="auto"/>
        <w:left w:val="none" w:sz="0" w:space="0" w:color="auto"/>
        <w:bottom w:val="none" w:sz="0" w:space="0" w:color="auto"/>
        <w:right w:val="none" w:sz="0" w:space="0" w:color="auto"/>
      </w:divBdr>
    </w:div>
    <w:div w:id="1430199202">
      <w:bodyDiv w:val="1"/>
      <w:marLeft w:val="0"/>
      <w:marRight w:val="0"/>
      <w:marTop w:val="0"/>
      <w:marBottom w:val="0"/>
      <w:divBdr>
        <w:top w:val="none" w:sz="0" w:space="0" w:color="auto"/>
        <w:left w:val="none" w:sz="0" w:space="0" w:color="auto"/>
        <w:bottom w:val="none" w:sz="0" w:space="0" w:color="auto"/>
        <w:right w:val="none" w:sz="0" w:space="0" w:color="auto"/>
      </w:divBdr>
    </w:div>
    <w:div w:id="1659655494">
      <w:bodyDiv w:val="1"/>
      <w:marLeft w:val="0"/>
      <w:marRight w:val="0"/>
      <w:marTop w:val="0"/>
      <w:marBottom w:val="0"/>
      <w:divBdr>
        <w:top w:val="none" w:sz="0" w:space="0" w:color="auto"/>
        <w:left w:val="none" w:sz="0" w:space="0" w:color="auto"/>
        <w:bottom w:val="none" w:sz="0" w:space="0" w:color="auto"/>
        <w:right w:val="none" w:sz="0" w:space="0" w:color="auto"/>
      </w:divBdr>
    </w:div>
    <w:div w:id="1687172529">
      <w:bodyDiv w:val="1"/>
      <w:marLeft w:val="0"/>
      <w:marRight w:val="0"/>
      <w:marTop w:val="0"/>
      <w:marBottom w:val="0"/>
      <w:divBdr>
        <w:top w:val="none" w:sz="0" w:space="0" w:color="auto"/>
        <w:left w:val="none" w:sz="0" w:space="0" w:color="auto"/>
        <w:bottom w:val="none" w:sz="0" w:space="0" w:color="auto"/>
        <w:right w:val="none" w:sz="0" w:space="0" w:color="auto"/>
      </w:divBdr>
    </w:div>
    <w:div w:id="1700813148">
      <w:bodyDiv w:val="1"/>
      <w:marLeft w:val="0"/>
      <w:marRight w:val="0"/>
      <w:marTop w:val="0"/>
      <w:marBottom w:val="0"/>
      <w:divBdr>
        <w:top w:val="none" w:sz="0" w:space="0" w:color="auto"/>
        <w:left w:val="none" w:sz="0" w:space="0" w:color="auto"/>
        <w:bottom w:val="none" w:sz="0" w:space="0" w:color="auto"/>
        <w:right w:val="none" w:sz="0" w:space="0" w:color="auto"/>
      </w:divBdr>
    </w:div>
    <w:div w:id="1765033367">
      <w:bodyDiv w:val="1"/>
      <w:marLeft w:val="0"/>
      <w:marRight w:val="0"/>
      <w:marTop w:val="0"/>
      <w:marBottom w:val="0"/>
      <w:divBdr>
        <w:top w:val="none" w:sz="0" w:space="0" w:color="auto"/>
        <w:left w:val="none" w:sz="0" w:space="0" w:color="auto"/>
        <w:bottom w:val="none" w:sz="0" w:space="0" w:color="auto"/>
        <w:right w:val="none" w:sz="0" w:space="0" w:color="auto"/>
      </w:divBdr>
      <w:divsChild>
        <w:div w:id="808741958">
          <w:marLeft w:val="0"/>
          <w:marRight w:val="0"/>
          <w:marTop w:val="0"/>
          <w:marBottom w:val="0"/>
          <w:divBdr>
            <w:top w:val="none" w:sz="0" w:space="0" w:color="auto"/>
            <w:left w:val="none" w:sz="0" w:space="0" w:color="auto"/>
            <w:bottom w:val="none" w:sz="0" w:space="0" w:color="auto"/>
            <w:right w:val="none" w:sz="0" w:space="0" w:color="auto"/>
          </w:divBdr>
          <w:divsChild>
            <w:div w:id="719792853">
              <w:marLeft w:val="0"/>
              <w:marRight w:val="0"/>
              <w:marTop w:val="0"/>
              <w:marBottom w:val="0"/>
              <w:divBdr>
                <w:top w:val="none" w:sz="0" w:space="0" w:color="auto"/>
                <w:left w:val="none" w:sz="0" w:space="0" w:color="auto"/>
                <w:bottom w:val="none" w:sz="0" w:space="0" w:color="auto"/>
                <w:right w:val="none" w:sz="0" w:space="0" w:color="auto"/>
              </w:divBdr>
              <w:divsChild>
                <w:div w:id="1765607899">
                  <w:marLeft w:val="0"/>
                  <w:marRight w:val="0"/>
                  <w:marTop w:val="0"/>
                  <w:marBottom w:val="0"/>
                  <w:divBdr>
                    <w:top w:val="none" w:sz="0" w:space="0" w:color="auto"/>
                    <w:left w:val="none" w:sz="0" w:space="0" w:color="auto"/>
                    <w:bottom w:val="none" w:sz="0" w:space="0" w:color="auto"/>
                    <w:right w:val="none" w:sz="0" w:space="0" w:color="auto"/>
                  </w:divBdr>
                  <w:divsChild>
                    <w:div w:id="285433455">
                      <w:marLeft w:val="0"/>
                      <w:marRight w:val="0"/>
                      <w:marTop w:val="0"/>
                      <w:marBottom w:val="0"/>
                      <w:divBdr>
                        <w:top w:val="none" w:sz="0" w:space="0" w:color="auto"/>
                        <w:left w:val="none" w:sz="0" w:space="0" w:color="auto"/>
                        <w:bottom w:val="none" w:sz="0" w:space="0" w:color="auto"/>
                        <w:right w:val="none" w:sz="0" w:space="0" w:color="auto"/>
                      </w:divBdr>
                      <w:divsChild>
                        <w:div w:id="1219173505">
                          <w:marLeft w:val="0"/>
                          <w:marRight w:val="0"/>
                          <w:marTop w:val="0"/>
                          <w:marBottom w:val="0"/>
                          <w:divBdr>
                            <w:top w:val="none" w:sz="0" w:space="0" w:color="auto"/>
                            <w:left w:val="none" w:sz="0" w:space="0" w:color="auto"/>
                            <w:bottom w:val="none" w:sz="0" w:space="0" w:color="auto"/>
                            <w:right w:val="none" w:sz="0" w:space="0" w:color="auto"/>
                          </w:divBdr>
                          <w:divsChild>
                            <w:div w:id="2013295356">
                              <w:marLeft w:val="0"/>
                              <w:marRight w:val="0"/>
                              <w:marTop w:val="0"/>
                              <w:marBottom w:val="0"/>
                              <w:divBdr>
                                <w:top w:val="none" w:sz="0" w:space="0" w:color="auto"/>
                                <w:left w:val="none" w:sz="0" w:space="0" w:color="auto"/>
                                <w:bottom w:val="none" w:sz="0" w:space="0" w:color="auto"/>
                                <w:right w:val="none" w:sz="0" w:space="0" w:color="auto"/>
                              </w:divBdr>
                              <w:divsChild>
                                <w:div w:id="35592891">
                                  <w:marLeft w:val="0"/>
                                  <w:marRight w:val="0"/>
                                  <w:marTop w:val="0"/>
                                  <w:marBottom w:val="0"/>
                                  <w:divBdr>
                                    <w:top w:val="none" w:sz="0" w:space="0" w:color="auto"/>
                                    <w:left w:val="none" w:sz="0" w:space="0" w:color="auto"/>
                                    <w:bottom w:val="none" w:sz="0" w:space="0" w:color="auto"/>
                                    <w:right w:val="none" w:sz="0" w:space="0" w:color="auto"/>
                                  </w:divBdr>
                                  <w:divsChild>
                                    <w:div w:id="254172205">
                                      <w:marLeft w:val="0"/>
                                      <w:marRight w:val="0"/>
                                      <w:marTop w:val="0"/>
                                      <w:marBottom w:val="0"/>
                                      <w:divBdr>
                                        <w:top w:val="none" w:sz="0" w:space="0" w:color="auto"/>
                                        <w:left w:val="none" w:sz="0" w:space="0" w:color="auto"/>
                                        <w:bottom w:val="none" w:sz="0" w:space="0" w:color="auto"/>
                                        <w:right w:val="none" w:sz="0" w:space="0" w:color="auto"/>
                                      </w:divBdr>
                                      <w:divsChild>
                                        <w:div w:id="1019502379">
                                          <w:marLeft w:val="0"/>
                                          <w:marRight w:val="0"/>
                                          <w:marTop w:val="0"/>
                                          <w:marBottom w:val="0"/>
                                          <w:divBdr>
                                            <w:top w:val="none" w:sz="0" w:space="0" w:color="auto"/>
                                            <w:left w:val="none" w:sz="0" w:space="0" w:color="auto"/>
                                            <w:bottom w:val="none" w:sz="0" w:space="0" w:color="auto"/>
                                            <w:right w:val="none" w:sz="0" w:space="0" w:color="auto"/>
                                          </w:divBdr>
                                          <w:divsChild>
                                            <w:div w:id="365444826">
                                              <w:marLeft w:val="0"/>
                                              <w:marRight w:val="0"/>
                                              <w:marTop w:val="0"/>
                                              <w:marBottom w:val="0"/>
                                              <w:divBdr>
                                                <w:top w:val="none" w:sz="0" w:space="0" w:color="auto"/>
                                                <w:left w:val="none" w:sz="0" w:space="0" w:color="auto"/>
                                                <w:bottom w:val="none" w:sz="0" w:space="0" w:color="auto"/>
                                                <w:right w:val="none" w:sz="0" w:space="0" w:color="auto"/>
                                              </w:divBdr>
                                              <w:divsChild>
                                                <w:div w:id="89664175">
                                                  <w:marLeft w:val="0"/>
                                                  <w:marRight w:val="0"/>
                                                  <w:marTop w:val="0"/>
                                                  <w:marBottom w:val="0"/>
                                                  <w:divBdr>
                                                    <w:top w:val="none" w:sz="0" w:space="0" w:color="auto"/>
                                                    <w:left w:val="none" w:sz="0" w:space="0" w:color="auto"/>
                                                    <w:bottom w:val="none" w:sz="0" w:space="0" w:color="auto"/>
                                                    <w:right w:val="none" w:sz="0" w:space="0" w:color="auto"/>
                                                  </w:divBdr>
                                                  <w:divsChild>
                                                    <w:div w:id="754479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7914413">
                                      <w:marLeft w:val="0"/>
                                      <w:marRight w:val="0"/>
                                      <w:marTop w:val="0"/>
                                      <w:marBottom w:val="0"/>
                                      <w:divBdr>
                                        <w:top w:val="none" w:sz="0" w:space="0" w:color="auto"/>
                                        <w:left w:val="none" w:sz="0" w:space="0" w:color="auto"/>
                                        <w:bottom w:val="none" w:sz="0" w:space="0" w:color="auto"/>
                                        <w:right w:val="none" w:sz="0" w:space="0" w:color="auto"/>
                                      </w:divBdr>
                                      <w:divsChild>
                                        <w:div w:id="1001543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195794">
          <w:marLeft w:val="0"/>
          <w:marRight w:val="0"/>
          <w:marTop w:val="0"/>
          <w:marBottom w:val="0"/>
          <w:divBdr>
            <w:top w:val="none" w:sz="0" w:space="0" w:color="auto"/>
            <w:left w:val="none" w:sz="0" w:space="0" w:color="auto"/>
            <w:bottom w:val="none" w:sz="0" w:space="0" w:color="auto"/>
            <w:right w:val="none" w:sz="0" w:space="0" w:color="auto"/>
          </w:divBdr>
          <w:divsChild>
            <w:div w:id="443965054">
              <w:marLeft w:val="0"/>
              <w:marRight w:val="0"/>
              <w:marTop w:val="0"/>
              <w:marBottom w:val="0"/>
              <w:divBdr>
                <w:top w:val="none" w:sz="0" w:space="0" w:color="auto"/>
                <w:left w:val="none" w:sz="0" w:space="0" w:color="auto"/>
                <w:bottom w:val="none" w:sz="0" w:space="0" w:color="auto"/>
                <w:right w:val="none" w:sz="0" w:space="0" w:color="auto"/>
              </w:divBdr>
              <w:divsChild>
                <w:div w:id="542450294">
                  <w:marLeft w:val="0"/>
                  <w:marRight w:val="0"/>
                  <w:marTop w:val="0"/>
                  <w:marBottom w:val="0"/>
                  <w:divBdr>
                    <w:top w:val="none" w:sz="0" w:space="0" w:color="auto"/>
                    <w:left w:val="none" w:sz="0" w:space="0" w:color="auto"/>
                    <w:bottom w:val="none" w:sz="0" w:space="0" w:color="auto"/>
                    <w:right w:val="none" w:sz="0" w:space="0" w:color="auto"/>
                  </w:divBdr>
                  <w:divsChild>
                    <w:div w:id="982271532">
                      <w:marLeft w:val="0"/>
                      <w:marRight w:val="0"/>
                      <w:marTop w:val="0"/>
                      <w:marBottom w:val="0"/>
                      <w:divBdr>
                        <w:top w:val="none" w:sz="0" w:space="0" w:color="auto"/>
                        <w:left w:val="none" w:sz="0" w:space="0" w:color="auto"/>
                        <w:bottom w:val="none" w:sz="0" w:space="0" w:color="auto"/>
                        <w:right w:val="none" w:sz="0" w:space="0" w:color="auto"/>
                      </w:divBdr>
                      <w:divsChild>
                        <w:div w:id="881554935">
                          <w:marLeft w:val="0"/>
                          <w:marRight w:val="0"/>
                          <w:marTop w:val="0"/>
                          <w:marBottom w:val="0"/>
                          <w:divBdr>
                            <w:top w:val="none" w:sz="0" w:space="0" w:color="auto"/>
                            <w:left w:val="none" w:sz="0" w:space="0" w:color="auto"/>
                            <w:bottom w:val="none" w:sz="0" w:space="0" w:color="auto"/>
                            <w:right w:val="none" w:sz="0" w:space="0" w:color="auto"/>
                          </w:divBdr>
                          <w:divsChild>
                            <w:div w:id="2108885891">
                              <w:marLeft w:val="0"/>
                              <w:marRight w:val="0"/>
                              <w:marTop w:val="0"/>
                              <w:marBottom w:val="0"/>
                              <w:divBdr>
                                <w:top w:val="none" w:sz="0" w:space="0" w:color="auto"/>
                                <w:left w:val="none" w:sz="0" w:space="0" w:color="auto"/>
                                <w:bottom w:val="none" w:sz="0" w:space="0" w:color="auto"/>
                                <w:right w:val="none" w:sz="0" w:space="0" w:color="auto"/>
                              </w:divBdr>
                              <w:divsChild>
                                <w:div w:id="1726906066">
                                  <w:marLeft w:val="0"/>
                                  <w:marRight w:val="0"/>
                                  <w:marTop w:val="0"/>
                                  <w:marBottom w:val="0"/>
                                  <w:divBdr>
                                    <w:top w:val="none" w:sz="0" w:space="0" w:color="auto"/>
                                    <w:left w:val="none" w:sz="0" w:space="0" w:color="auto"/>
                                    <w:bottom w:val="none" w:sz="0" w:space="0" w:color="auto"/>
                                    <w:right w:val="none" w:sz="0" w:space="0" w:color="auto"/>
                                  </w:divBdr>
                                  <w:divsChild>
                                    <w:div w:id="1296061895">
                                      <w:marLeft w:val="0"/>
                                      <w:marRight w:val="0"/>
                                      <w:marTop w:val="0"/>
                                      <w:marBottom w:val="0"/>
                                      <w:divBdr>
                                        <w:top w:val="none" w:sz="0" w:space="0" w:color="auto"/>
                                        <w:left w:val="none" w:sz="0" w:space="0" w:color="auto"/>
                                        <w:bottom w:val="none" w:sz="0" w:space="0" w:color="auto"/>
                                        <w:right w:val="none" w:sz="0" w:space="0" w:color="auto"/>
                                      </w:divBdr>
                                      <w:divsChild>
                                        <w:div w:id="1272205189">
                                          <w:marLeft w:val="0"/>
                                          <w:marRight w:val="0"/>
                                          <w:marTop w:val="0"/>
                                          <w:marBottom w:val="0"/>
                                          <w:divBdr>
                                            <w:top w:val="none" w:sz="0" w:space="0" w:color="auto"/>
                                            <w:left w:val="none" w:sz="0" w:space="0" w:color="auto"/>
                                            <w:bottom w:val="none" w:sz="0" w:space="0" w:color="auto"/>
                                            <w:right w:val="none" w:sz="0" w:space="0" w:color="auto"/>
                                          </w:divBdr>
                                          <w:divsChild>
                                            <w:div w:id="896817113">
                                              <w:marLeft w:val="0"/>
                                              <w:marRight w:val="0"/>
                                              <w:marTop w:val="0"/>
                                              <w:marBottom w:val="0"/>
                                              <w:divBdr>
                                                <w:top w:val="none" w:sz="0" w:space="0" w:color="auto"/>
                                                <w:left w:val="none" w:sz="0" w:space="0" w:color="auto"/>
                                                <w:bottom w:val="none" w:sz="0" w:space="0" w:color="auto"/>
                                                <w:right w:val="none" w:sz="0" w:space="0" w:color="auto"/>
                                              </w:divBdr>
                                              <w:divsChild>
                                                <w:div w:id="1733189837">
                                                  <w:marLeft w:val="0"/>
                                                  <w:marRight w:val="0"/>
                                                  <w:marTop w:val="0"/>
                                                  <w:marBottom w:val="0"/>
                                                  <w:divBdr>
                                                    <w:top w:val="none" w:sz="0" w:space="0" w:color="auto"/>
                                                    <w:left w:val="none" w:sz="0" w:space="0" w:color="auto"/>
                                                    <w:bottom w:val="none" w:sz="0" w:space="0" w:color="auto"/>
                                                    <w:right w:val="none" w:sz="0" w:space="0" w:color="auto"/>
                                                  </w:divBdr>
                                                  <w:divsChild>
                                                    <w:div w:id="158036245">
                                                      <w:marLeft w:val="0"/>
                                                      <w:marRight w:val="0"/>
                                                      <w:marTop w:val="0"/>
                                                      <w:marBottom w:val="0"/>
                                                      <w:divBdr>
                                                        <w:top w:val="none" w:sz="0" w:space="0" w:color="auto"/>
                                                        <w:left w:val="none" w:sz="0" w:space="0" w:color="auto"/>
                                                        <w:bottom w:val="none" w:sz="0" w:space="0" w:color="auto"/>
                                                        <w:right w:val="none" w:sz="0" w:space="0" w:color="auto"/>
                                                      </w:divBdr>
                                                      <w:divsChild>
                                                        <w:div w:id="483399475">
                                                          <w:marLeft w:val="0"/>
                                                          <w:marRight w:val="0"/>
                                                          <w:marTop w:val="0"/>
                                                          <w:marBottom w:val="0"/>
                                                          <w:divBdr>
                                                            <w:top w:val="none" w:sz="0" w:space="0" w:color="auto"/>
                                                            <w:left w:val="none" w:sz="0" w:space="0" w:color="auto"/>
                                                            <w:bottom w:val="none" w:sz="0" w:space="0" w:color="auto"/>
                                                            <w:right w:val="none" w:sz="0" w:space="0" w:color="auto"/>
                                                          </w:divBdr>
                                                          <w:divsChild>
                                                            <w:div w:id="1046180389">
                                                              <w:marLeft w:val="0"/>
                                                              <w:marRight w:val="0"/>
                                                              <w:marTop w:val="0"/>
                                                              <w:marBottom w:val="0"/>
                                                              <w:divBdr>
                                                                <w:top w:val="none" w:sz="0" w:space="0" w:color="auto"/>
                                                                <w:left w:val="none" w:sz="0" w:space="0" w:color="auto"/>
                                                                <w:bottom w:val="none" w:sz="0" w:space="0" w:color="auto"/>
                                                                <w:right w:val="none" w:sz="0" w:space="0" w:color="auto"/>
                                                              </w:divBdr>
                                                              <w:divsChild>
                                                                <w:div w:id="1646399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49401978">
                                      <w:marLeft w:val="0"/>
                                      <w:marRight w:val="0"/>
                                      <w:marTop w:val="0"/>
                                      <w:marBottom w:val="0"/>
                                      <w:divBdr>
                                        <w:top w:val="none" w:sz="0" w:space="0" w:color="auto"/>
                                        <w:left w:val="none" w:sz="0" w:space="0" w:color="auto"/>
                                        <w:bottom w:val="none" w:sz="0" w:space="0" w:color="auto"/>
                                        <w:right w:val="none" w:sz="0" w:space="0" w:color="auto"/>
                                      </w:divBdr>
                                      <w:divsChild>
                                        <w:div w:id="711925820">
                                          <w:marLeft w:val="0"/>
                                          <w:marRight w:val="0"/>
                                          <w:marTop w:val="0"/>
                                          <w:marBottom w:val="0"/>
                                          <w:divBdr>
                                            <w:top w:val="none" w:sz="0" w:space="0" w:color="auto"/>
                                            <w:left w:val="none" w:sz="0" w:space="0" w:color="auto"/>
                                            <w:bottom w:val="none" w:sz="0" w:space="0" w:color="auto"/>
                                            <w:right w:val="none" w:sz="0" w:space="0" w:color="auto"/>
                                          </w:divBdr>
                                          <w:divsChild>
                                            <w:div w:id="1035275573">
                                              <w:marLeft w:val="0"/>
                                              <w:marRight w:val="0"/>
                                              <w:marTop w:val="0"/>
                                              <w:marBottom w:val="0"/>
                                              <w:divBdr>
                                                <w:top w:val="none" w:sz="0" w:space="0" w:color="auto"/>
                                                <w:left w:val="none" w:sz="0" w:space="0" w:color="auto"/>
                                                <w:bottom w:val="none" w:sz="0" w:space="0" w:color="auto"/>
                                                <w:right w:val="none" w:sz="0" w:space="0" w:color="auto"/>
                                              </w:divBdr>
                                              <w:divsChild>
                                                <w:div w:id="1077633152">
                                                  <w:marLeft w:val="0"/>
                                                  <w:marRight w:val="0"/>
                                                  <w:marTop w:val="0"/>
                                                  <w:marBottom w:val="0"/>
                                                  <w:divBdr>
                                                    <w:top w:val="none" w:sz="0" w:space="0" w:color="auto"/>
                                                    <w:left w:val="none" w:sz="0" w:space="0" w:color="auto"/>
                                                    <w:bottom w:val="none" w:sz="0" w:space="0" w:color="auto"/>
                                                    <w:right w:val="none" w:sz="0" w:space="0" w:color="auto"/>
                                                  </w:divBdr>
                                                  <w:divsChild>
                                                    <w:div w:id="1062173499">
                                                      <w:marLeft w:val="0"/>
                                                      <w:marRight w:val="0"/>
                                                      <w:marTop w:val="0"/>
                                                      <w:marBottom w:val="0"/>
                                                      <w:divBdr>
                                                        <w:top w:val="none" w:sz="0" w:space="0" w:color="auto"/>
                                                        <w:left w:val="none" w:sz="0" w:space="0" w:color="auto"/>
                                                        <w:bottom w:val="none" w:sz="0" w:space="0" w:color="auto"/>
                                                        <w:right w:val="none" w:sz="0" w:space="0" w:color="auto"/>
                                                      </w:divBdr>
                                                      <w:divsChild>
                                                        <w:div w:id="136263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430619">
                                                  <w:marLeft w:val="0"/>
                                                  <w:marRight w:val="0"/>
                                                  <w:marTop w:val="0"/>
                                                  <w:marBottom w:val="0"/>
                                                  <w:divBdr>
                                                    <w:top w:val="none" w:sz="0" w:space="0" w:color="auto"/>
                                                    <w:left w:val="none" w:sz="0" w:space="0" w:color="auto"/>
                                                    <w:bottom w:val="none" w:sz="0" w:space="0" w:color="auto"/>
                                                    <w:right w:val="none" w:sz="0" w:space="0" w:color="auto"/>
                                                  </w:divBdr>
                                                  <w:divsChild>
                                                    <w:div w:id="1176112383">
                                                      <w:marLeft w:val="0"/>
                                                      <w:marRight w:val="0"/>
                                                      <w:marTop w:val="0"/>
                                                      <w:marBottom w:val="0"/>
                                                      <w:divBdr>
                                                        <w:top w:val="none" w:sz="0" w:space="0" w:color="auto"/>
                                                        <w:left w:val="none" w:sz="0" w:space="0" w:color="auto"/>
                                                        <w:bottom w:val="none" w:sz="0" w:space="0" w:color="auto"/>
                                                        <w:right w:val="none" w:sz="0" w:space="0" w:color="auto"/>
                                                      </w:divBdr>
                                                      <w:divsChild>
                                                        <w:div w:id="1062094027">
                                                          <w:marLeft w:val="0"/>
                                                          <w:marRight w:val="0"/>
                                                          <w:marTop w:val="0"/>
                                                          <w:marBottom w:val="0"/>
                                                          <w:divBdr>
                                                            <w:top w:val="none" w:sz="0" w:space="0" w:color="auto"/>
                                                            <w:left w:val="none" w:sz="0" w:space="0" w:color="auto"/>
                                                            <w:bottom w:val="none" w:sz="0" w:space="0" w:color="auto"/>
                                                            <w:right w:val="none" w:sz="0" w:space="0" w:color="auto"/>
                                                          </w:divBdr>
                                                          <w:divsChild>
                                                            <w:div w:id="1088651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3461550">
                                              <w:marLeft w:val="0"/>
                                              <w:marRight w:val="0"/>
                                              <w:marTop w:val="0"/>
                                              <w:marBottom w:val="0"/>
                                              <w:divBdr>
                                                <w:top w:val="none" w:sz="0" w:space="0" w:color="auto"/>
                                                <w:left w:val="none" w:sz="0" w:space="0" w:color="auto"/>
                                                <w:bottom w:val="none" w:sz="0" w:space="0" w:color="auto"/>
                                                <w:right w:val="none" w:sz="0" w:space="0" w:color="auto"/>
                                              </w:divBdr>
                                              <w:divsChild>
                                                <w:div w:id="1355882006">
                                                  <w:marLeft w:val="0"/>
                                                  <w:marRight w:val="0"/>
                                                  <w:marTop w:val="0"/>
                                                  <w:marBottom w:val="0"/>
                                                  <w:divBdr>
                                                    <w:top w:val="none" w:sz="0" w:space="0" w:color="auto"/>
                                                    <w:left w:val="none" w:sz="0" w:space="0" w:color="auto"/>
                                                    <w:bottom w:val="none" w:sz="0" w:space="0" w:color="auto"/>
                                                    <w:right w:val="none" w:sz="0" w:space="0" w:color="auto"/>
                                                  </w:divBdr>
                                                  <w:divsChild>
                                                    <w:div w:id="1222519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34317912">
              <w:marLeft w:val="0"/>
              <w:marRight w:val="0"/>
              <w:marTop w:val="0"/>
              <w:marBottom w:val="0"/>
              <w:divBdr>
                <w:top w:val="none" w:sz="0" w:space="0" w:color="auto"/>
                <w:left w:val="none" w:sz="0" w:space="0" w:color="auto"/>
                <w:bottom w:val="none" w:sz="0" w:space="0" w:color="auto"/>
                <w:right w:val="none" w:sz="0" w:space="0" w:color="auto"/>
              </w:divBdr>
              <w:divsChild>
                <w:div w:id="466507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3100731">
      <w:bodyDiv w:val="1"/>
      <w:marLeft w:val="0"/>
      <w:marRight w:val="0"/>
      <w:marTop w:val="0"/>
      <w:marBottom w:val="0"/>
      <w:divBdr>
        <w:top w:val="none" w:sz="0" w:space="0" w:color="auto"/>
        <w:left w:val="none" w:sz="0" w:space="0" w:color="auto"/>
        <w:bottom w:val="none" w:sz="0" w:space="0" w:color="auto"/>
        <w:right w:val="none" w:sz="0" w:space="0" w:color="auto"/>
      </w:divBdr>
    </w:div>
    <w:div w:id="2028754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4F349D-9EE9-4C31-A0F7-BB10B5BB85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806</TotalTime>
  <Pages>52</Pages>
  <Words>17606</Words>
  <Characters>100359</Characters>
  <Application>Microsoft Office Word</Application>
  <DocSecurity>0</DocSecurity>
  <Lines>836</Lines>
  <Paragraphs>235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117730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Eli Jhonatan Moriano Cruz</dc:creator>
  <cp:lastModifiedBy>LENOVO</cp:lastModifiedBy>
  <cp:revision>736</cp:revision>
  <cp:lastPrinted>2017-07-21T23:49:00Z</cp:lastPrinted>
  <dcterms:created xsi:type="dcterms:W3CDTF">2025-06-30T20:18:00Z</dcterms:created>
  <dcterms:modified xsi:type="dcterms:W3CDTF">2026-02-07T05:42:00Z</dcterms:modified>
</cp:coreProperties>
</file>